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16" w:rsidRPr="00740F16" w:rsidRDefault="00740F16" w:rsidP="00740F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Łączna, dn. 30 kwietnia 2019r.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Aktualizacja podstawowej kwoty dotacji – kwiecień 2019r.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F16" w:rsidRPr="00740F16" w:rsidRDefault="00740F16" w:rsidP="0074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F16" w:rsidRPr="00740F16" w:rsidRDefault="00740F16" w:rsidP="00740F1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Na podstawie art. 46 ustawy z 27 października 2017 r. o finansowaniu zadań oświatowych (Dz.U. z 2017 r., poz. 2203 z późn. zm.) Gmina Łączna ogłasza informację o podstawowej kwocie dotacji obliczonej w kwietniu 2019 roku, wskaźnikach zwiększających, o których mowa w art. 14 ust. 1 ww. ustawy oraz statystyczną liczbę uczniów ustaloną zgodnie z art. 11 ust. 1 ustawy.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430"/>
        <w:gridCol w:w="1430"/>
        <w:gridCol w:w="1869"/>
        <w:gridCol w:w="1550"/>
        <w:gridCol w:w="1183"/>
      </w:tblGrid>
      <w:tr w:rsidR="00740F16" w:rsidRPr="00740F16" w:rsidTr="00740F1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szkoły/ placówki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Podstawowa kwota dotacji</w:t>
            </w:r>
          </w:p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/rocznie/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Statystyczna liczba uczniów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Statystyczna liczba uczniów z orzeczeniem o potrzebie zajęć rewalidacyjno- wychowawczych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Statystyczna liczba uczniów z opinią o wczesnym wspomaganiu rozwoju dziecka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Narrow' Arial" w:eastAsia="Times New Roman" w:hAnsi="Narrow' Arial" w:cs="Times New Roman"/>
                <w:sz w:val="24"/>
                <w:szCs w:val="24"/>
                <w:shd w:val="clear" w:color="auto" w:fill="FFFFFF"/>
                <w:lang w:eastAsia="pl-PL"/>
              </w:rPr>
              <w:t>wskaźnik, o którym mowa w art. 14 ust. 1 ww. ustawy</w:t>
            </w:r>
          </w:p>
        </w:tc>
      </w:tr>
      <w:tr w:rsidR="00740F16" w:rsidRPr="00740F16" w:rsidTr="00740F1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10.293,00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0,872</w:t>
            </w:r>
          </w:p>
        </w:tc>
      </w:tr>
      <w:tr w:rsidR="00740F16" w:rsidRPr="00740F16" w:rsidTr="00740F1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Oddziały przedszkolne w szkole podstawowej</w:t>
            </w:r>
          </w:p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9.024,96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740F16" w:rsidRPr="00740F16" w:rsidTr="00740F1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</w:t>
            </w:r>
          </w:p>
          <w:p w:rsidR="00740F16" w:rsidRPr="00740F16" w:rsidRDefault="00740F16" w:rsidP="00740F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7.836,48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16" w:rsidRPr="00740F16" w:rsidRDefault="00740F16" w:rsidP="00740F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740F16" w:rsidRPr="00740F16" w:rsidRDefault="00740F16" w:rsidP="0074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F16" w:rsidRPr="00740F16" w:rsidRDefault="00740F16" w:rsidP="00740F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</w:p>
    <w:p w:rsidR="00740F16" w:rsidRPr="00740F16" w:rsidRDefault="00740F16" w:rsidP="0074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Kopytek</w:t>
      </w:r>
    </w:p>
    <w:p w:rsidR="00740F16" w:rsidRPr="00740F16" w:rsidRDefault="00740F16" w:rsidP="0074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</w:t>
      </w:r>
    </w:p>
    <w:p w:rsidR="00740F16" w:rsidRPr="00740F16" w:rsidRDefault="00740F16" w:rsidP="0074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F16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</w:p>
    <w:p w:rsidR="00740F16" w:rsidRPr="00740F16" w:rsidRDefault="00740F16" w:rsidP="0074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40F16" w:rsidRPr="0074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rrow' 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EF"/>
    <w:rsid w:val="000D1C80"/>
    <w:rsid w:val="005A6272"/>
    <w:rsid w:val="00740F16"/>
    <w:rsid w:val="00B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326D-06FC-4615-9C2B-0BF3B69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Cierpisz</dc:creator>
  <cp:keywords/>
  <dc:description/>
  <cp:lastModifiedBy>Natasza Cierpisz</cp:lastModifiedBy>
  <cp:revision>2</cp:revision>
  <dcterms:created xsi:type="dcterms:W3CDTF">2019-05-07T11:58:00Z</dcterms:created>
  <dcterms:modified xsi:type="dcterms:W3CDTF">2019-05-07T11:58:00Z</dcterms:modified>
</cp:coreProperties>
</file>