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A6158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A6158" w:rsidRDefault="00F54C99" w:rsidP="00DC5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09E">
              <w:rPr>
                <w:rFonts w:ascii="Arial" w:hAnsi="Arial" w:cs="Arial"/>
                <w:sz w:val="22"/>
                <w:szCs w:val="22"/>
              </w:rPr>
              <w:t>dąb 1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BA6158">
              <w:rPr>
                <w:rFonts w:ascii="Arial" w:hAnsi="Arial" w:cs="Arial"/>
                <w:sz w:val="22"/>
                <w:szCs w:val="22"/>
              </w:rPr>
              <w:t>, topola 3 szt., olcha 2 szt.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działek ewidencyjnych</w:t>
            </w:r>
          </w:p>
          <w:p w:rsidR="00F54C99" w:rsidRPr="00C1520F" w:rsidRDefault="00F54C99" w:rsidP="00BA6158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BA6158">
              <w:rPr>
                <w:rFonts w:ascii="Arial" w:hAnsi="Arial" w:cs="Arial"/>
                <w:sz w:val="22"/>
                <w:szCs w:val="22"/>
              </w:rPr>
              <w:t>108 i 110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A6158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BA6158">
              <w:rPr>
                <w:rFonts w:ascii="Arial" w:hAnsi="Arial" w:cs="Arial"/>
                <w:sz w:val="22"/>
                <w:szCs w:val="22"/>
              </w:rPr>
              <w:t>29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BA6158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C509E">
              <w:rPr>
                <w:rFonts w:ascii="Arial" w:hAnsi="Arial" w:cs="Arial"/>
                <w:sz w:val="22"/>
                <w:szCs w:val="22"/>
              </w:rPr>
              <w:t>.05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30</cp:revision>
  <cp:lastPrinted>2012-01-09T08:55:00Z</cp:lastPrinted>
  <dcterms:created xsi:type="dcterms:W3CDTF">2012-05-29T09:22:00Z</dcterms:created>
  <dcterms:modified xsi:type="dcterms:W3CDTF">2012-05-29T11:30:00Z</dcterms:modified>
</cp:coreProperties>
</file>