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E" w:rsidRPr="00CE49DA" w:rsidRDefault="00A335AE" w:rsidP="00A335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 postanowień</w:t>
      </w:r>
    </w:p>
    <w:p w:rsidR="00A335AE" w:rsidRPr="001944AB" w:rsidRDefault="00A335AE" w:rsidP="00A335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335AE" w:rsidRPr="001944AB" w:rsidRDefault="00A335AE" w:rsidP="00A335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Pr="002112F9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F3001F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Pr="00C35BBA" w:rsidRDefault="00A335AE" w:rsidP="00981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Default="00A335AE" w:rsidP="00981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Default="00A335AE" w:rsidP="00981642">
            <w:pPr>
              <w:rPr>
                <w:rFonts w:ascii="Arial" w:hAnsi="Arial" w:cs="Arial"/>
                <w:sz w:val="22"/>
                <w:szCs w:val="22"/>
              </w:rPr>
            </w:pPr>
            <w:r w:rsidRPr="00743E30">
              <w:rPr>
                <w:rFonts w:ascii="Arial" w:hAnsi="Arial" w:cs="Arial"/>
                <w:sz w:val="22"/>
                <w:szCs w:val="22"/>
              </w:rPr>
              <w:t>Decyzj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sprawie umorzenia postępowania administracyjnego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Default="00A335AE" w:rsidP="00981642">
            <w:pPr>
              <w:pStyle w:val="NormalnyWeb"/>
            </w:pPr>
            <w:r w:rsidRPr="00743E30">
              <w:rPr>
                <w:rFonts w:ascii="Arial" w:hAnsi="Arial" w:cs="Arial"/>
                <w:sz w:val="22"/>
                <w:szCs w:val="22"/>
              </w:rPr>
              <w:t>Decyzj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sprawie umorzenia postępowania administracyjnego w sprawia wydania decyzji o środowiskowych uwarunkowaniach na realizację przedsięwzięcia polegającego na:</w:t>
            </w:r>
            <w:r>
              <w:t xml:space="preserve"> </w:t>
            </w:r>
          </w:p>
          <w:p w:rsidR="00A335AE" w:rsidRPr="00966771" w:rsidRDefault="00A335AE" w:rsidP="00981642">
            <w:pPr>
              <w:jc w:val="both"/>
            </w:pPr>
            <w:r w:rsidRPr="002F4452">
              <w:rPr>
                <w:b/>
              </w:rPr>
              <w:t>„Zaprojektowanie i budowa Miejsca Obsługi Podróżnych kat. I „WYSTĘPA-ZACHÓD” w ciągu drogi ekspresowej S7”</w:t>
            </w:r>
            <w:r w:rsidRPr="002F4452">
              <w:t xml:space="preserve"> 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Default="00A335AE" w:rsidP="00981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5AE" w:rsidRPr="00C1520F" w:rsidRDefault="00A335AE" w:rsidP="00981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F72F4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T.</w:t>
            </w:r>
            <w:r>
              <w:rPr>
                <w:sz w:val="22"/>
                <w:szCs w:val="22"/>
              </w:rPr>
              <w:t>6220.1.2013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Default="00A335AE" w:rsidP="00981642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29.03.2013 r.</w:t>
            </w:r>
          </w:p>
        </w:tc>
      </w:tr>
      <w:tr w:rsidR="00A335AE" w:rsidRPr="007B66EB" w:rsidTr="0098164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335AE" w:rsidRPr="007B66EB" w:rsidRDefault="00A335AE" w:rsidP="009816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04.12.2012 r.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(0-41)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7B013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7B013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3E30">
              <w:rPr>
                <w:rFonts w:ascii="Arial" w:hAnsi="Arial" w:cs="Arial"/>
                <w:sz w:val="22"/>
                <w:szCs w:val="22"/>
              </w:rPr>
              <w:t>Decyzj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sprawie umorzenia postępowania administracyjnego.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A 1/2013,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02.04.2013 r.</w:t>
            </w:r>
          </w:p>
        </w:tc>
        <w:bookmarkStart w:id="0" w:name="_GoBack"/>
        <w:bookmarkEnd w:id="0"/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335AE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335AE" w:rsidRPr="001944AB" w:rsidTr="0098164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35AE" w:rsidRPr="001944AB" w:rsidRDefault="00A335AE" w:rsidP="009816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335AE" w:rsidRPr="001944AB" w:rsidRDefault="00A335AE" w:rsidP="00A335AE">
      <w:pPr>
        <w:widowControl w:val="0"/>
        <w:autoSpaceDE w:val="0"/>
        <w:autoSpaceDN w:val="0"/>
        <w:adjustRightInd w:val="0"/>
      </w:pPr>
    </w:p>
    <w:p w:rsidR="000447E4" w:rsidRDefault="000447E4"/>
    <w:sectPr w:rsidR="000447E4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91"/>
    <w:rsid w:val="000447E4"/>
    <w:rsid w:val="00A335AE"/>
    <w:rsid w:val="00E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335AE"/>
    <w:pPr>
      <w:widowControl w:val="0"/>
      <w:autoSpaceDN w:val="0"/>
      <w:adjustRightInd w:val="0"/>
      <w:spacing w:after="120"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A335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335AE"/>
    <w:pPr>
      <w:widowControl w:val="0"/>
      <w:autoSpaceDN w:val="0"/>
      <w:adjustRightInd w:val="0"/>
      <w:spacing w:after="120"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A335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2014-01-10T08:48:00Z</dcterms:created>
  <dcterms:modified xsi:type="dcterms:W3CDTF">2014-01-10T08:48:00Z</dcterms:modified>
</cp:coreProperties>
</file>