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67" w:rsidRDefault="00DF4367" w:rsidP="00DF43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 i postanowień</w:t>
      </w:r>
    </w:p>
    <w:p w:rsidR="00DF4367" w:rsidRDefault="00DF4367" w:rsidP="00DF43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DF4367" w:rsidRDefault="00DF4367" w:rsidP="00DF43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DF4367" w:rsidTr="00DF436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DF4367" w:rsidTr="00DF4367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</w:t>
            </w:r>
          </w:p>
        </w:tc>
      </w:tr>
      <w:tr w:rsidR="00DF4367" w:rsidTr="00DF4367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DF4367" w:rsidTr="00DF4367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 w:rsidP="00DF43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w sprawie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braku potrzeby przeprowadzenia oceny oddziaływania na środowisko</w:t>
            </w:r>
          </w:p>
        </w:tc>
      </w:tr>
      <w:tr w:rsidR="00DF4367" w:rsidTr="00DF436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E0294C">
              <w:rPr>
                <w:rFonts w:ascii="Arial" w:hAnsi="Arial" w:cs="Arial"/>
                <w:sz w:val="22"/>
                <w:szCs w:val="22"/>
              </w:rPr>
              <w:t xml:space="preserve">„Przebudowa drogi gminnej Nr 1516018 Gózd – Jęgrzna - </w:t>
            </w:r>
            <w:proofErr w:type="spellStart"/>
            <w:r w:rsidRPr="00E0294C">
              <w:rPr>
                <w:rFonts w:ascii="Arial" w:hAnsi="Arial" w:cs="Arial"/>
                <w:sz w:val="22"/>
                <w:szCs w:val="22"/>
              </w:rPr>
              <w:t>Zajamnie</w:t>
            </w:r>
            <w:proofErr w:type="spellEnd"/>
            <w:r w:rsidRPr="00E0294C">
              <w:rPr>
                <w:rFonts w:ascii="Arial" w:hAnsi="Arial" w:cs="Arial"/>
                <w:sz w:val="22"/>
                <w:szCs w:val="22"/>
              </w:rPr>
              <w:t xml:space="preserve"> na długości odc. I 1241,15m, II 431,30 m”</w:t>
            </w:r>
          </w:p>
        </w:tc>
      </w:tr>
      <w:tr w:rsidR="00DF4367" w:rsidTr="00DF436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4367" w:rsidRDefault="00DF43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4367" w:rsidRDefault="00DF43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  <w:bookmarkStart w:id="0" w:name="_GoBack"/>
            <w:bookmarkEnd w:id="0"/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T.6220.3</w:t>
            </w:r>
            <w:r>
              <w:rPr>
                <w:sz w:val="22"/>
                <w:szCs w:val="22"/>
                <w:lang w:eastAsia="en-US"/>
              </w:rPr>
              <w:t>.2013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DF4367" w:rsidTr="00DF436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DF4367" w:rsidTr="00DF4367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4367" w:rsidRDefault="00DF4367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Wójt Gminy Łączna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24.07.2013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 Techniczny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pokój nr 7</w:t>
            </w:r>
          </w:p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(0-41) 25-48-973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 w:rsidP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Decyzja.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Karta A 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/2013,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02.10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DF4367" w:rsidTr="00DF436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DF4367" w:rsidTr="00DF4367"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367" w:rsidRDefault="00DF43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DF4367" w:rsidRDefault="00DF4367" w:rsidP="00DF4367">
      <w:pPr>
        <w:widowControl w:val="0"/>
        <w:autoSpaceDE w:val="0"/>
        <w:autoSpaceDN w:val="0"/>
        <w:adjustRightInd w:val="0"/>
      </w:pPr>
    </w:p>
    <w:p w:rsidR="00745155" w:rsidRDefault="00745155"/>
    <w:sectPr w:rsidR="0074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17"/>
    <w:rsid w:val="00745155"/>
    <w:rsid w:val="00DF4367"/>
    <w:rsid w:val="00E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367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uiPriority w:val="99"/>
    <w:rsid w:val="00DF4367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367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uiPriority w:val="99"/>
    <w:rsid w:val="00DF436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2014-01-10T09:29:00Z</dcterms:created>
  <dcterms:modified xsi:type="dcterms:W3CDTF">2014-01-10T09:34:00Z</dcterms:modified>
</cp:coreProperties>
</file>