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980"/>
        <w:gridCol w:w="1780"/>
        <w:gridCol w:w="20"/>
        <w:gridCol w:w="1260"/>
        <w:gridCol w:w="900"/>
        <w:gridCol w:w="1800"/>
      </w:tblGrid>
      <w:tr w:rsidR="00597858" w:rsidRPr="00597858" w:rsidTr="000D2699">
        <w:trPr>
          <w:trHeight w:val="110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  <w:p w:rsidR="00597858" w:rsidRPr="00597858" w:rsidRDefault="00597858" w:rsidP="00597858">
            <w:pPr>
              <w:rPr>
                <w:b/>
                <w:bCs/>
                <w:iCs/>
              </w:rPr>
            </w:pPr>
            <w:r w:rsidRPr="00597858">
              <w:rPr>
                <w:b/>
                <w:bCs/>
                <w:iCs/>
              </w:rPr>
              <w:t>P.P.H.U.   “MAGSAD”</w:t>
            </w:r>
          </w:p>
          <w:p w:rsidR="00597858" w:rsidRPr="00597858" w:rsidRDefault="00597858" w:rsidP="00597858">
            <w:pPr>
              <w:rPr>
                <w:b/>
                <w:bCs/>
                <w:iCs/>
              </w:rPr>
            </w:pPr>
            <w:r w:rsidRPr="00597858">
              <w:rPr>
                <w:b/>
                <w:bCs/>
                <w:iCs/>
              </w:rPr>
              <w:t>ADAM SADŁOWSKI</w:t>
            </w:r>
          </w:p>
          <w:p w:rsidR="00597858" w:rsidRPr="00597858" w:rsidRDefault="00597858" w:rsidP="00597858">
            <w:pPr>
              <w:rPr>
                <w:lang w:val="de-DE"/>
              </w:rPr>
            </w:pPr>
            <w:r w:rsidRPr="00597858">
              <w:rPr>
                <w:i/>
              </w:rPr>
              <w:t>zamieszkały : 27-400 Ostrowiec Św.  Ul.. Prusa 5      kom:06024514</w:t>
            </w:r>
            <w:r w:rsidRPr="00597858">
              <w:rPr>
                <w:i/>
                <w:lang w:val="de-DE"/>
              </w:rPr>
              <w:t>08</w:t>
            </w:r>
          </w:p>
        </w:tc>
      </w:tr>
      <w:tr w:rsidR="00597858" w:rsidRPr="00597858" w:rsidTr="000D2699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b/>
              </w:rPr>
            </w:pPr>
          </w:p>
          <w:p w:rsidR="00597858" w:rsidRPr="00597858" w:rsidRDefault="00597858" w:rsidP="00597858">
            <w:pPr>
              <w:rPr>
                <w:b/>
              </w:rPr>
            </w:pPr>
          </w:p>
          <w:p w:rsidR="00597858" w:rsidRPr="00597858" w:rsidRDefault="00597858" w:rsidP="00597858">
            <w:pPr>
              <w:rPr>
                <w:b/>
              </w:rPr>
            </w:pPr>
            <w:r w:rsidRPr="00597858">
              <w:rPr>
                <w:b/>
                <w:iCs/>
              </w:rPr>
              <w:t>PRZEDMIAR ROBÓT</w:t>
            </w:r>
          </w:p>
          <w:p w:rsidR="00597858" w:rsidRPr="00597858" w:rsidRDefault="00597858" w:rsidP="00597858">
            <w:pPr>
              <w:rPr>
                <w:b/>
              </w:rPr>
            </w:pPr>
            <w:r w:rsidRPr="00597858">
              <w:rPr>
                <w:b/>
              </w:rPr>
              <w:t>PRZEBUDOWY DROGI GMINNEJ NR 156004 KLONÓW- BUDY</w:t>
            </w:r>
          </w:p>
          <w:p w:rsidR="00597858" w:rsidRPr="00597858" w:rsidRDefault="00597858" w:rsidP="00597858">
            <w:pPr>
              <w:rPr>
                <w:b/>
              </w:rPr>
            </w:pPr>
            <w:r w:rsidRPr="00597858">
              <w:rPr>
                <w:b/>
              </w:rPr>
              <w:t>NA DŁUGOŚCI 768,79M</w:t>
            </w:r>
          </w:p>
          <w:p w:rsidR="00597858" w:rsidRPr="00597858" w:rsidRDefault="00597858" w:rsidP="00597858">
            <w:pPr>
              <w:rPr>
                <w:b/>
                <w:bCs/>
              </w:rPr>
            </w:pPr>
          </w:p>
          <w:p w:rsidR="00597858" w:rsidRPr="00597858" w:rsidRDefault="00597858" w:rsidP="00597858">
            <w:pPr>
              <w:rPr>
                <w:b/>
                <w:bCs/>
              </w:rPr>
            </w:pPr>
          </w:p>
          <w:p w:rsidR="00597858" w:rsidRPr="00597858" w:rsidRDefault="00597858" w:rsidP="00597858">
            <w:pPr>
              <w:rPr>
                <w:b/>
                <w:bCs/>
              </w:rPr>
            </w:pPr>
          </w:p>
          <w:p w:rsidR="00597858" w:rsidRPr="00597858" w:rsidRDefault="00597858" w:rsidP="00597858"/>
          <w:p w:rsidR="00597858" w:rsidRPr="00597858" w:rsidRDefault="00597858" w:rsidP="00597858">
            <w:pPr>
              <w:rPr>
                <w:b/>
                <w:bCs/>
              </w:rPr>
            </w:pPr>
            <w:r w:rsidRPr="00597858">
              <w:rPr>
                <w:b/>
                <w:bCs/>
              </w:rPr>
              <w:t>INWESTOR:</w:t>
            </w:r>
          </w:p>
          <w:p w:rsidR="00597858" w:rsidRPr="00597858" w:rsidRDefault="00597858" w:rsidP="00597858">
            <w:pPr>
              <w:rPr>
                <w:b/>
              </w:rPr>
            </w:pPr>
            <w:r w:rsidRPr="00597858">
              <w:rPr>
                <w:b/>
              </w:rPr>
              <w:t>GMINA ŁĄCZNA , KAMIONKI 60,  26-140 ŁĄCZNA</w:t>
            </w:r>
          </w:p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  <w:p w:rsidR="00597858" w:rsidRPr="00597858" w:rsidRDefault="00597858" w:rsidP="00597858"/>
        </w:tc>
      </w:tr>
      <w:tr w:rsidR="00597858" w:rsidRPr="00597858" w:rsidTr="000D2699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lastRenderedPageBreak/>
              <w:t>zakres opracowania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Imię i nazwisko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specjalność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Nr </w:t>
            </w:r>
            <w:proofErr w:type="spellStart"/>
            <w:r w:rsidRPr="00597858">
              <w:t>upr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podpis</w:t>
            </w:r>
          </w:p>
        </w:tc>
      </w:tr>
      <w:tr w:rsidR="00597858" w:rsidRPr="00597858" w:rsidTr="000D269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Sporządził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Drogi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mgr inż. Adam Sadłowski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Konstrukcyjno-inżynieryjna w zakresie dróg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KL-100/86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07.2014r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</w:tr>
    </w:tbl>
    <w:p w:rsidR="00597858" w:rsidRPr="00597858" w:rsidRDefault="00597858" w:rsidP="00597858"/>
    <w:p w:rsidR="00597858" w:rsidRPr="00597858" w:rsidRDefault="00597858" w:rsidP="00597858">
      <w:pPr>
        <w:rPr>
          <w:b/>
          <w:iCs/>
        </w:rPr>
      </w:pPr>
    </w:p>
    <w:p w:rsidR="00597858" w:rsidRPr="00597858" w:rsidRDefault="00597858" w:rsidP="00597858">
      <w:pPr>
        <w:rPr>
          <w:b/>
          <w:iCs/>
        </w:rPr>
      </w:pPr>
    </w:p>
    <w:p w:rsidR="00597858" w:rsidRPr="00597858" w:rsidRDefault="00597858" w:rsidP="00597858">
      <w:pPr>
        <w:rPr>
          <w:b/>
          <w:iCs/>
        </w:rPr>
      </w:pPr>
    </w:p>
    <w:p w:rsidR="00597858" w:rsidRPr="00597858" w:rsidRDefault="00597858" w:rsidP="00597858">
      <w:pPr>
        <w:rPr>
          <w:b/>
          <w:iCs/>
        </w:rPr>
      </w:pPr>
    </w:p>
    <w:p w:rsidR="00597858" w:rsidRPr="00597858" w:rsidRDefault="00597858" w:rsidP="00597858">
      <w:pPr>
        <w:rPr>
          <w:b/>
          <w:iCs/>
        </w:rPr>
      </w:pPr>
    </w:p>
    <w:p w:rsidR="00597858" w:rsidRPr="00597858" w:rsidRDefault="00597858" w:rsidP="00597858">
      <w:pPr>
        <w:rPr>
          <w:b/>
          <w:iCs/>
        </w:rPr>
      </w:pPr>
    </w:p>
    <w:p w:rsidR="00597858" w:rsidRPr="00597858" w:rsidRDefault="00597858" w:rsidP="00597858">
      <w:pPr>
        <w:rPr>
          <w:b/>
          <w:iCs/>
        </w:rPr>
      </w:pPr>
    </w:p>
    <w:p w:rsidR="00597858" w:rsidRDefault="00597858" w:rsidP="00597858">
      <w:pPr>
        <w:rPr>
          <w:b/>
          <w:iCs/>
        </w:rPr>
      </w:pPr>
    </w:p>
    <w:p w:rsidR="00597858" w:rsidRDefault="00597858" w:rsidP="00597858">
      <w:pPr>
        <w:rPr>
          <w:b/>
          <w:iCs/>
        </w:rPr>
      </w:pPr>
    </w:p>
    <w:p w:rsidR="00597858" w:rsidRPr="00597858" w:rsidRDefault="00597858" w:rsidP="00597858">
      <w:pPr>
        <w:rPr>
          <w:b/>
          <w:iCs/>
        </w:rPr>
      </w:pPr>
      <w:bookmarkStart w:id="0" w:name="_GoBack"/>
      <w:bookmarkEnd w:id="0"/>
    </w:p>
    <w:p w:rsidR="00597858" w:rsidRPr="00597858" w:rsidRDefault="00597858" w:rsidP="00597858">
      <w:pPr>
        <w:rPr>
          <w:b/>
          <w:iCs/>
        </w:rPr>
      </w:pPr>
      <w:r w:rsidRPr="00597858">
        <w:rPr>
          <w:b/>
          <w:iCs/>
        </w:rPr>
        <w:lastRenderedPageBreak/>
        <w:t>PRZEDMIAR ROBÓT</w:t>
      </w:r>
    </w:p>
    <w:p w:rsidR="00597858" w:rsidRPr="00597858" w:rsidRDefault="00597858" w:rsidP="00597858">
      <w:pPr>
        <w:rPr>
          <w:b/>
        </w:rPr>
      </w:pPr>
      <w:r w:rsidRPr="00597858">
        <w:rPr>
          <w:b/>
        </w:rPr>
        <w:t>PRZEBUDOWY DROGI GMINNEJ NR 156004 KLONÓW- BUDY</w:t>
      </w:r>
    </w:p>
    <w:p w:rsidR="00597858" w:rsidRPr="00597858" w:rsidRDefault="00597858" w:rsidP="00597858">
      <w:pPr>
        <w:rPr>
          <w:b/>
        </w:rPr>
      </w:pPr>
      <w:r w:rsidRPr="00597858">
        <w:rPr>
          <w:b/>
        </w:rPr>
        <w:t>NA DŁUGOŚCI 768,79M</w:t>
      </w:r>
    </w:p>
    <w:p w:rsidR="00597858" w:rsidRPr="00597858" w:rsidRDefault="00597858" w:rsidP="00597858">
      <w:pPr>
        <w:rPr>
          <w:b/>
          <w:bCs/>
        </w:rPr>
      </w:pPr>
    </w:p>
    <w:p w:rsidR="00597858" w:rsidRPr="00597858" w:rsidRDefault="00597858" w:rsidP="00597858">
      <w:pPr>
        <w:rPr>
          <w:b/>
          <w:bCs/>
        </w:rPr>
      </w:pPr>
    </w:p>
    <w:p w:rsidR="00597858" w:rsidRPr="00597858" w:rsidRDefault="00597858" w:rsidP="00597858">
      <w:pPr>
        <w:rPr>
          <w:b/>
          <w:bCs/>
        </w:rPr>
      </w:pPr>
    </w:p>
    <w:p w:rsidR="00597858" w:rsidRPr="00597858" w:rsidRDefault="00597858" w:rsidP="00597858">
      <w:pPr>
        <w:rPr>
          <w:b/>
          <w:bCs/>
        </w:rPr>
      </w:pPr>
    </w:p>
    <w:tbl>
      <w:tblPr>
        <w:tblW w:w="8655" w:type="dxa"/>
        <w:tblInd w:w="-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542"/>
        <w:gridCol w:w="1258"/>
        <w:gridCol w:w="9"/>
        <w:gridCol w:w="4134"/>
        <w:gridCol w:w="720"/>
        <w:gridCol w:w="21"/>
        <w:gridCol w:w="1959"/>
      </w:tblGrid>
      <w:tr w:rsidR="00597858" w:rsidRPr="00597858" w:rsidTr="000D2699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L.P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Podstawa</w:t>
            </w:r>
          </w:p>
          <w:p w:rsidR="00597858" w:rsidRPr="00597858" w:rsidRDefault="00597858" w:rsidP="00597858">
            <w:r w:rsidRPr="00597858">
              <w:t>Obliczeń Numer SST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Element-rodzaj robót </w:t>
            </w:r>
          </w:p>
          <w:p w:rsidR="00597858" w:rsidRPr="00597858" w:rsidRDefault="00597858" w:rsidP="00597858">
            <w:r w:rsidRPr="00597858">
              <w:t>Opis i obliczenie ilości robót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Jedn.</w:t>
            </w:r>
          </w:p>
          <w:p w:rsidR="00597858" w:rsidRPr="00597858" w:rsidRDefault="00597858" w:rsidP="00597858">
            <w:r w:rsidRPr="00597858">
              <w:t>miary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Ilość</w:t>
            </w:r>
          </w:p>
        </w:tc>
      </w:tr>
      <w:tr w:rsidR="00597858" w:rsidRPr="00597858" w:rsidTr="000D2699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5</w:t>
            </w:r>
          </w:p>
        </w:tc>
      </w:tr>
      <w:tr w:rsidR="00597858" w:rsidRPr="00597858" w:rsidTr="000D2699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D-01.00.00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ROBOTY PRZYGOTOWAWCZE</w:t>
            </w:r>
          </w:p>
          <w:p w:rsidR="00597858" w:rsidRPr="00597858" w:rsidRDefault="00597858" w:rsidP="00597858"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/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</w:tr>
      <w:tr w:rsidR="00597858" w:rsidRPr="00597858" w:rsidTr="000D2699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D-01.01.01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Odtworzenie trasy i punktów wysokościowych przy liniowych robotach ziemnych (drogi) w terenie pagórkowatym</w:t>
            </w:r>
          </w:p>
          <w:p w:rsidR="00597858" w:rsidRPr="00597858" w:rsidRDefault="00597858" w:rsidP="00597858"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km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0,77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D-01.03.02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Rozebranie przepustu z rur żelbetowych o średnicy 3</w:t>
            </w:r>
            <w:r w:rsidRPr="00597858">
              <w:t> 80cm z uprzednim odkopaniem przepustu i wywiezieniem materiałów z rozbiórki  na odległość do 5km (km0+470)</w:t>
            </w:r>
          </w:p>
          <w:p w:rsidR="00597858" w:rsidRPr="00597858" w:rsidRDefault="00597858" w:rsidP="00597858"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8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D-02.00.00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ROBOTY ZIEMNE</w:t>
            </w:r>
          </w:p>
          <w:p w:rsidR="00597858" w:rsidRPr="00597858" w:rsidRDefault="00597858" w:rsidP="00597858"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D-02.01.01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Wykopy oraz przekopy (bez transportu) wykonywane mechanicznie na odkład w gruncie kat. III wraz z zagęszczeniem gruntu w nasypie (roboty ziemne poprzeczne) poz. 8 tabela robót ziemnych – 87,17x90%=78,45m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78,45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lastRenderedPageBreak/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D-02.01.01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Roboty ziemne poprzeczne na przerzut wykonane ręcznie z wbudowaniem ziemi w nasyp, grunt kat. III wraz z  zagęszczenie i zwilżeniem w miarę potrzeby warstw zagęszczanych wodą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poz.8 tabela robót ziemnych – 87,17x10%=8,72m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8,72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D-02.01.01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Wykonanie wykopów mechanicznie w gruncie kat. III - IV z transportem urobku na nasyp samochodami na </w:t>
            </w:r>
            <w:proofErr w:type="spellStart"/>
            <w:r w:rsidRPr="00597858">
              <w:t>odl</w:t>
            </w:r>
            <w:proofErr w:type="spellEnd"/>
            <w:r w:rsidRPr="00597858">
              <w:t xml:space="preserve">. do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97858">
                <w:t>1 km</w:t>
              </w:r>
            </w:smartTag>
            <w:r w:rsidRPr="00597858">
              <w:t xml:space="preserve"> wraz z zagęszczeniem gruntów w nasypie i zwilżenie w miarę potrzeby warstw zagęszczanych wodą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poz.11 tabela robót ziemnych – 1858,20m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1858,20</w:t>
            </w:r>
          </w:p>
        </w:tc>
      </w:tr>
      <w:tr w:rsidR="00597858" w:rsidRPr="00597858" w:rsidTr="000D2699">
        <w:trPr>
          <w:gridBefore w:val="2"/>
          <w:wBefore w:w="1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>D-02.01.01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 xml:space="preserve">Wykonanie nasypów  mechanicznie z gruntu kat. III - IV z transportem urobku na nasyp samochodami na </w:t>
            </w:r>
            <w:proofErr w:type="spellStart"/>
            <w:r w:rsidRPr="00597858">
              <w:t>odl</w:t>
            </w:r>
            <w:proofErr w:type="spellEnd"/>
            <w:r w:rsidRPr="00597858">
              <w:t xml:space="preserve">. do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97858">
                <w:t>1 km</w:t>
              </w:r>
            </w:smartTag>
            <w:r w:rsidRPr="00597858">
              <w:t xml:space="preserve"> wraz z formowaniem i zagęszczeniem nasypu i zwilżeniem w miarę potrzeby warstw zagęszczanych wodą poz. 10 tabela robót ziemnych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>5,05</w:t>
            </w:r>
          </w:p>
        </w:tc>
      </w:tr>
      <w:tr w:rsidR="00597858" w:rsidRPr="00597858" w:rsidTr="000D2699">
        <w:trPr>
          <w:gridBefore w:val="2"/>
          <w:wBefore w:w="1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>III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>D-03.00.00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 xml:space="preserve">ODWODNIENIE KORPUSU DROGOWEGO 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/>
        </w:tc>
      </w:tr>
      <w:tr w:rsidR="00597858" w:rsidRPr="00597858" w:rsidTr="000D2699">
        <w:trPr>
          <w:gridBefore w:val="2"/>
          <w:wBefore w:w="12" w:type="dxa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/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/>
        </w:tc>
        <w:tc>
          <w:tcPr>
            <w:tcW w:w="4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>
            <w:r w:rsidRPr="00597858">
              <w:t>A. PRZEPUST POD KORONĄ DROGI</w:t>
            </w:r>
          </w:p>
          <w:p w:rsidR="00597858" w:rsidRPr="00597858" w:rsidRDefault="00597858" w:rsidP="00597858">
            <w:r w:rsidRPr="00597858">
              <w:t>3</w:t>
            </w:r>
            <w:r w:rsidRPr="00597858">
              <w:t> 80cm KM0+470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97858" w:rsidRPr="00597858" w:rsidRDefault="00597858" w:rsidP="00597858"/>
        </w:tc>
      </w:tr>
      <w:tr w:rsidR="00597858" w:rsidRPr="00597858" w:rsidTr="000D2699">
        <w:trPr>
          <w:gridBefore w:val="1"/>
          <w:wBefore w:w="6" w:type="dxa"/>
          <w:cantSplit/>
          <w:tblHeader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D-02.01.01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Wykopy oraz przekopy (bez transportu) wykonywane mechanicznie na odkład w gruncie kat. III wraz z zagęszczeniem gruntu w nasypie (roboty ziemne poprzeczne) 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10x5x(1,7-0,9)x30%=12m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/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12,0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lastRenderedPageBreak/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D-02.01.01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Roboty ziemne poprzeczne na przerzut wykonane ręcznie z wbudowaniem ziemi w nasyp, grunt kat. III wraz z  zagęszczenie i zwilżeniem w miarę potrzeby warstw zagęszczanych wodą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10x5x(1,7-0,9)x70%=28m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28,0</w:t>
            </w:r>
          </w:p>
        </w:tc>
      </w:tr>
      <w:tr w:rsidR="00597858" w:rsidRPr="00597858" w:rsidTr="000D2699">
        <w:trPr>
          <w:gridBefore w:val="2"/>
          <w:wBefore w:w="12" w:type="dxa"/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D-03.01.01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Wykonanie części przelotowej prefabrykowanych przepustów drogowych rurowych </w:t>
            </w:r>
            <w:proofErr w:type="spellStart"/>
            <w:r w:rsidRPr="00597858">
              <w:t>jednotworowych</w:t>
            </w:r>
            <w:proofErr w:type="spellEnd"/>
            <w:r w:rsidRPr="00597858">
              <w:t xml:space="preserve"> 3x</w:t>
            </w:r>
            <w:r w:rsidRPr="00597858">
              <w:t xml:space="preserve">80cm WIBRO TB ze zintegrowaną uszczelką która składa się z ławy fundamentowej z gruntu stabilizowanego cementem w betoniarce gr.40cm  rur żelbetowych </w:t>
            </w:r>
            <w:r w:rsidRPr="00597858">
              <w:t>80cm izolacji styków rur papą i dwukrotnie malowane lepikiem</w:t>
            </w:r>
          </w:p>
          <w:p w:rsidR="00597858" w:rsidRPr="00597858" w:rsidRDefault="00597858" w:rsidP="00597858">
            <w:r w:rsidRPr="00597858">
              <w:t>Przepust km0+470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8</w:t>
            </w:r>
          </w:p>
        </w:tc>
      </w:tr>
      <w:tr w:rsidR="00597858" w:rsidRPr="00597858" w:rsidTr="000D2699">
        <w:trPr>
          <w:gridBefore w:val="2"/>
          <w:wBefore w:w="12" w:type="dxa"/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D-03.01.01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Wykonanie ścianek czołowych przepustu z betonu dla  przepustu  3x80cm wraz z wykonaniem deskowania zbrojenia i izolacji ścian lepikiem 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Przepust km0+470- 2x(1,40+0,98)=4,76m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4,76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D-06.01.06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Umocnienie skarp oraz wlotu i wylotu przepustu   płytami ażurowymi  60x40x10cm (35 kg/</w:t>
            </w:r>
            <w:proofErr w:type="spellStart"/>
            <w:r w:rsidRPr="00597858">
              <w:t>szt</w:t>
            </w:r>
            <w:proofErr w:type="spellEnd"/>
            <w:r w:rsidRPr="00597858">
              <w:t>). Wypełnienie wolnych przestrzeni zaprawą cementową na podsypce z pospółki gr.10cm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2x(1+1+4)x3m=36m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36,0</w:t>
            </w:r>
          </w:p>
        </w:tc>
      </w:tr>
      <w:tr w:rsidR="00597858" w:rsidRPr="00597858" w:rsidTr="000D2699">
        <w:trPr>
          <w:gridBefore w:val="2"/>
          <w:wBefore w:w="12" w:type="dxa"/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IV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D-04.00.00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PODBUDOWA 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</w:tr>
      <w:tr w:rsidR="00597858" w:rsidRPr="00597858" w:rsidTr="000D2699">
        <w:trPr>
          <w:gridBefore w:val="2"/>
          <w:wBefore w:w="12" w:type="dxa"/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lastRenderedPageBreak/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D-04.01.02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Profilowanie i </w:t>
            </w:r>
            <w:proofErr w:type="spellStart"/>
            <w:r w:rsidRPr="00597858">
              <w:t>zageszczenie</w:t>
            </w:r>
            <w:proofErr w:type="spellEnd"/>
            <w:r w:rsidRPr="00597858">
              <w:t xml:space="preserve"> podłoża pod warstwy konstrukcyjne nawierzchni wykonane mechanicznie w gruncie kat. II-IV </w:t>
            </w:r>
          </w:p>
          <w:p w:rsidR="00597858" w:rsidRPr="00597858" w:rsidRDefault="00597858" w:rsidP="00597858">
            <w:r w:rsidRPr="00597858">
              <w:t>- pełna konstrukcja jezdni 5,29x(200+24,59)=1188,08m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r w:rsidRPr="00597858">
              <w:t>Poszerzenie- 377m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Zatoka autobusowa – 60m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Razem 1625,08m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1625,08</w:t>
            </w:r>
          </w:p>
        </w:tc>
      </w:tr>
      <w:tr w:rsidR="00597858" w:rsidRPr="00597858" w:rsidTr="000D2699">
        <w:trPr>
          <w:gridBefore w:val="2"/>
          <w:wBefore w:w="12" w:type="dxa"/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D-04.02.01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Wykonanie i zagęszczenie warstwy z piasku, mechanicznie, grubość warstwy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597858">
                <w:t>15 cm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1625,08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D-04.04.02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Wykonanie podbudowy z kruszywa łamanego, warstwa górna, grubość warstwy po zagęszczeniu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597858">
                <w:t>20 cm</w:t>
              </w:r>
            </w:smartTag>
            <w:r w:rsidRPr="00597858">
              <w:t xml:space="preserve"> </w:t>
            </w:r>
          </w:p>
          <w:p w:rsidR="00597858" w:rsidRPr="00597858" w:rsidRDefault="00597858" w:rsidP="00597858">
            <w:r w:rsidRPr="00597858">
              <w:t>- pełna konstrukcja jezdni 4,24(200+24,59)=952,26m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r w:rsidRPr="00597858">
              <w:t>-Poszerzenie- 277m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-Zatoka autobusowa – 60m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r w:rsidRPr="00597858">
              <w:t>Razem 1289,26m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1289,26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D-04.05.01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Wykonanie podbudowy z gruntu stabilizowanego cementem w betoniarce o RM=1,5-2,5MPa pielęgnacja podbudowy przez posypanie piaskiem i polewanie wodą , grubość warstwy po zagęszczeniu 15cm</w:t>
            </w:r>
          </w:p>
          <w:p w:rsidR="00597858" w:rsidRPr="00597858" w:rsidRDefault="00597858" w:rsidP="00597858">
            <w:r w:rsidRPr="00597858">
              <w:t>- pełna konstrukcja jezdni 4,84(200+24,59)=1087,02m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r w:rsidRPr="00597858">
              <w:t>-Poszerzenie- 317m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-Zatoka autobusowa – 60m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Razem 1464,02m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1464,02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lastRenderedPageBreak/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D-04.08.03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Wyrównanie podbudowy kruszywem kamiennym  grubość warstwy po zagęszczeniu średnio 8cm</w:t>
            </w:r>
          </w:p>
          <w:p w:rsidR="00597858" w:rsidRPr="00597858" w:rsidRDefault="00597858" w:rsidP="00597858">
            <w:r w:rsidRPr="00597858">
              <w:t>- tabela profilowania kruszywem – 221,51m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>
            <w:r w:rsidRPr="00597858">
              <w:t>- drogi boczne(25x4,24+50m</w:t>
            </w:r>
            <w:r w:rsidRPr="00597858">
              <w:rPr>
                <w:vertAlign w:val="superscript"/>
              </w:rPr>
              <w:t>2</w:t>
            </w:r>
            <w:r w:rsidRPr="00597858">
              <w:t>+40x4,24+25m</w:t>
            </w:r>
            <w:r w:rsidRPr="00597858">
              <w:rPr>
                <w:vertAlign w:val="superscript"/>
              </w:rPr>
              <w:t>2</w:t>
            </w:r>
            <w:r w:rsidRPr="00597858">
              <w:t>+</w:t>
            </w:r>
          </w:p>
          <w:p w:rsidR="00597858" w:rsidRPr="00597858" w:rsidRDefault="00597858" w:rsidP="00597858">
            <w:r w:rsidRPr="00597858">
              <w:t>+7,5x4,24+15m</w:t>
            </w:r>
            <w:r w:rsidRPr="00597858">
              <w:rPr>
                <w:vertAlign w:val="superscript"/>
              </w:rPr>
              <w:t>2</w:t>
            </w:r>
            <w:r w:rsidRPr="00597858">
              <w:t>)x0,08=31,79m</w:t>
            </w:r>
            <w:r w:rsidRPr="00597858">
              <w:rPr>
                <w:vertAlign w:val="superscript"/>
              </w:rPr>
              <w:t>3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Razem 253,30m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253,30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D-04.08.02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Skrapianie podbudowy emulsją asfaltową 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3824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D-04-03-02 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Skrapianie warstwy wiążącej emulsją asfaltową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3824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D-05.00.00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NAWIERZCHNIA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D-05.03.05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Wykonanie warstwy wiążącej z mieszanki </w:t>
            </w:r>
            <w:proofErr w:type="spellStart"/>
            <w:r w:rsidRPr="00597858">
              <w:t>mineralno</w:t>
            </w:r>
            <w:proofErr w:type="spellEnd"/>
            <w:r w:rsidRPr="00597858">
              <w:t xml:space="preserve"> - asfaltowej, grysowo-żwirowej, dowożonej z </w:t>
            </w:r>
            <w:proofErr w:type="spellStart"/>
            <w:r w:rsidRPr="00597858">
              <w:t>odl</w:t>
            </w:r>
            <w:proofErr w:type="spellEnd"/>
            <w:r w:rsidRPr="00597858">
              <w:t xml:space="preserve">.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597858">
                <w:t>5 km</w:t>
              </w:r>
            </w:smartTag>
            <w:r w:rsidRPr="00597858">
              <w:t xml:space="preserve">, grubość warstwy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597858">
                <w:t>4 cm</w:t>
              </w:r>
            </w:smartTag>
            <w:r w:rsidRPr="00597858">
              <w:t xml:space="preserve">. </w:t>
            </w:r>
          </w:p>
          <w:p w:rsidR="00597858" w:rsidRPr="00597858" w:rsidRDefault="00597858" w:rsidP="00597858">
            <w:r w:rsidRPr="00597858">
              <w:t>- jezdnia 4,12x768,79=3167m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r w:rsidRPr="00597858">
              <w:t xml:space="preserve">- drogi boczne </w:t>
            </w:r>
            <w:smartTag w:uri="urn:schemas-microsoft-com:office:smarttags" w:element="metricconverter">
              <w:smartTagPr>
                <w:attr w:name="ProductID" w:val="597 m2"/>
              </w:smartTagPr>
              <w:r w:rsidRPr="00597858">
                <w:t>597 m</w:t>
              </w:r>
              <w:r w:rsidRPr="00597858">
                <w:rPr>
                  <w:vertAlign w:val="superscript"/>
                </w:rPr>
                <w:t>2</w:t>
              </w:r>
            </w:smartTag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- zatoka autobusowa 60m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Razem 3824m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pPr>
              <w:rPr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3824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lastRenderedPageBreak/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D-05.03.05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Wykonanie warstwy ścieralnej z mieszanki </w:t>
            </w:r>
            <w:proofErr w:type="spellStart"/>
            <w:r w:rsidRPr="00597858">
              <w:t>mineralno</w:t>
            </w:r>
            <w:proofErr w:type="spellEnd"/>
            <w:r w:rsidRPr="00597858">
              <w:t xml:space="preserve"> - asfaltowej, grysowej dowożonej z </w:t>
            </w:r>
            <w:proofErr w:type="spellStart"/>
            <w:r w:rsidRPr="00597858">
              <w:t>odl</w:t>
            </w:r>
            <w:proofErr w:type="spellEnd"/>
            <w:r w:rsidRPr="00597858">
              <w:t xml:space="preserve">.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597858">
                <w:t>5 km</w:t>
              </w:r>
            </w:smartTag>
            <w:r w:rsidRPr="00597858">
              <w:t xml:space="preserve">, grubość warstwy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597858">
                <w:t>4 cm</w:t>
              </w:r>
            </w:smartTag>
            <w:r w:rsidRPr="00597858">
              <w:t>.</w:t>
            </w:r>
          </w:p>
          <w:p w:rsidR="00597858" w:rsidRPr="00597858" w:rsidRDefault="00597858" w:rsidP="00597858">
            <w:r w:rsidRPr="00597858">
              <w:t>- jezdnia 4x768,79=3075m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r w:rsidRPr="00597858">
              <w:t xml:space="preserve">- drogi boczne </w:t>
            </w:r>
            <w:smartTag w:uri="urn:schemas-microsoft-com:office:smarttags" w:element="metricconverter">
              <w:smartTagPr>
                <w:attr w:name="ProductID" w:val="577 m2"/>
              </w:smartTagPr>
              <w:r w:rsidRPr="00597858">
                <w:t>577 m</w:t>
              </w:r>
              <w:r w:rsidRPr="00597858">
                <w:rPr>
                  <w:vertAlign w:val="superscript"/>
                </w:rPr>
                <w:t>2</w:t>
              </w:r>
            </w:smartTag>
          </w:p>
          <w:p w:rsidR="00597858" w:rsidRPr="00597858" w:rsidRDefault="00597858" w:rsidP="00597858">
            <w:pPr>
              <w:rPr>
                <w:vertAlign w:val="superscript"/>
              </w:rPr>
            </w:pPr>
            <w:r w:rsidRPr="00597858">
              <w:t>- zatoka autobusowa 60m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>
            <w:r w:rsidRPr="00597858">
              <w:t>Razem 3712m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3712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VI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D-08.00.00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ELEMENTY ULIC </w:t>
            </w:r>
          </w:p>
          <w:p w:rsidR="00597858" w:rsidRPr="00597858" w:rsidRDefault="00597858" w:rsidP="00597858">
            <w:r w:rsidRPr="00597858">
              <w:t>KRAWĘŻNIKI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D-08.01.01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 xml:space="preserve">Ustawienie krawężników betonowych o wymiarach 15x30 cm wraz z wykonaniem ławy z oporem z betonu B10 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27,50</w:t>
            </w:r>
          </w:p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VII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D-04.00.00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POBOCZE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/>
        </w:tc>
      </w:tr>
      <w:tr w:rsidR="00597858" w:rsidRPr="00597858" w:rsidTr="000D2699">
        <w:trPr>
          <w:cantSplit/>
          <w:tblHeader/>
        </w:trPr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D-04.04.02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Wykonanie podbudowy z kruszywa łamanego , warstwa górna grubość warstwy po zagęszczeniu 15cm . 2x0,5x768,79=769m</w:t>
            </w:r>
            <w:r w:rsidRPr="00597858">
              <w:rPr>
                <w:vertAlign w:val="superscript"/>
              </w:rPr>
              <w:t>2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m</w:t>
            </w:r>
            <w:r w:rsidRPr="00597858">
              <w:rPr>
                <w:vertAlign w:val="superscript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58" w:rsidRPr="00597858" w:rsidRDefault="00597858" w:rsidP="00597858">
            <w:r w:rsidRPr="00597858">
              <w:t>769</w:t>
            </w:r>
          </w:p>
        </w:tc>
      </w:tr>
      <w:tr w:rsidR="00597858" w:rsidRPr="00597858" w:rsidTr="000D2699">
        <w:tc>
          <w:tcPr>
            <w:tcW w:w="55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VIII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D-07.00.00</w:t>
            </w:r>
          </w:p>
        </w:tc>
        <w:tc>
          <w:tcPr>
            <w:tcW w:w="41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>
            <w:r w:rsidRPr="00597858">
              <w:t>OZNAKOWANIE DRÓG I URZĄDZENIA BEZPIECZEŃSTWA RUCHU</w:t>
            </w:r>
          </w:p>
          <w:p w:rsidR="00597858" w:rsidRPr="00597858" w:rsidRDefault="00597858" w:rsidP="00597858"/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/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7858" w:rsidRPr="00597858" w:rsidRDefault="00597858" w:rsidP="00597858"/>
        </w:tc>
      </w:tr>
      <w:tr w:rsidR="00597858" w:rsidRPr="00597858" w:rsidTr="000D2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54" w:type="dxa"/>
            <w:gridSpan w:val="3"/>
          </w:tcPr>
          <w:p w:rsidR="00597858" w:rsidRPr="00597858" w:rsidRDefault="00597858" w:rsidP="00597858">
            <w:r w:rsidRPr="00597858">
              <w:t>23</w:t>
            </w:r>
          </w:p>
        </w:tc>
        <w:tc>
          <w:tcPr>
            <w:tcW w:w="1258" w:type="dxa"/>
          </w:tcPr>
          <w:p w:rsidR="00597858" w:rsidRPr="00597858" w:rsidRDefault="00597858" w:rsidP="00597858">
            <w:r w:rsidRPr="00597858">
              <w:t>D-07.05.01</w:t>
            </w:r>
          </w:p>
        </w:tc>
        <w:tc>
          <w:tcPr>
            <w:tcW w:w="4143" w:type="dxa"/>
            <w:gridSpan w:val="2"/>
          </w:tcPr>
          <w:p w:rsidR="00597858" w:rsidRPr="00597858" w:rsidRDefault="00597858" w:rsidP="00597858">
            <w:r w:rsidRPr="00597858">
              <w:t>Ustawienie barier ochronnych stalowych jednostronnych –</w:t>
            </w:r>
            <w:proofErr w:type="spellStart"/>
            <w:r w:rsidRPr="00597858">
              <w:t>bezprzekładkowych</w:t>
            </w:r>
            <w:proofErr w:type="spellEnd"/>
            <w:r w:rsidRPr="00597858">
              <w:t xml:space="preserve"> (SP-6) o masie 24kg/m wraz  z elementami odblaskowymi </w:t>
            </w:r>
          </w:p>
          <w:p w:rsidR="00597858" w:rsidRPr="00597858" w:rsidRDefault="00597858" w:rsidP="00597858">
            <w:r w:rsidRPr="00597858">
              <w:t>Przepust km0+470-2x3x4=12mx2=24m</w:t>
            </w:r>
          </w:p>
          <w:p w:rsidR="00597858" w:rsidRPr="00597858" w:rsidRDefault="00597858" w:rsidP="00597858"/>
        </w:tc>
        <w:tc>
          <w:tcPr>
            <w:tcW w:w="720" w:type="dxa"/>
          </w:tcPr>
          <w:p w:rsidR="00597858" w:rsidRPr="00597858" w:rsidRDefault="00597858" w:rsidP="00597858">
            <w:r w:rsidRPr="00597858">
              <w:t>m</w:t>
            </w:r>
          </w:p>
        </w:tc>
        <w:tc>
          <w:tcPr>
            <w:tcW w:w="1980" w:type="dxa"/>
            <w:gridSpan w:val="2"/>
          </w:tcPr>
          <w:p w:rsidR="00597858" w:rsidRPr="00597858" w:rsidRDefault="00597858" w:rsidP="00597858">
            <w:r w:rsidRPr="00597858">
              <w:t>24</w:t>
            </w:r>
          </w:p>
        </w:tc>
      </w:tr>
      <w:tr w:rsidR="00597858" w:rsidRPr="00597858" w:rsidTr="000D2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54" w:type="dxa"/>
            <w:gridSpan w:val="3"/>
          </w:tcPr>
          <w:p w:rsidR="00597858" w:rsidRPr="00597858" w:rsidRDefault="00597858" w:rsidP="00597858">
            <w:r w:rsidRPr="00597858">
              <w:t>IX</w:t>
            </w:r>
          </w:p>
        </w:tc>
        <w:tc>
          <w:tcPr>
            <w:tcW w:w="1258" w:type="dxa"/>
          </w:tcPr>
          <w:p w:rsidR="00597858" w:rsidRPr="00597858" w:rsidRDefault="00597858" w:rsidP="00597858"/>
        </w:tc>
        <w:tc>
          <w:tcPr>
            <w:tcW w:w="4143" w:type="dxa"/>
            <w:gridSpan w:val="2"/>
          </w:tcPr>
          <w:p w:rsidR="00597858" w:rsidRPr="00597858" w:rsidRDefault="00597858" w:rsidP="00597858">
            <w:r w:rsidRPr="00597858">
              <w:t xml:space="preserve">INNE </w:t>
            </w:r>
          </w:p>
          <w:p w:rsidR="00597858" w:rsidRPr="00597858" w:rsidRDefault="00597858" w:rsidP="00597858"/>
        </w:tc>
        <w:tc>
          <w:tcPr>
            <w:tcW w:w="720" w:type="dxa"/>
          </w:tcPr>
          <w:p w:rsidR="00597858" w:rsidRPr="00597858" w:rsidRDefault="00597858" w:rsidP="00597858"/>
        </w:tc>
        <w:tc>
          <w:tcPr>
            <w:tcW w:w="1980" w:type="dxa"/>
            <w:gridSpan w:val="2"/>
          </w:tcPr>
          <w:p w:rsidR="00597858" w:rsidRPr="00597858" w:rsidRDefault="00597858" w:rsidP="00597858"/>
        </w:tc>
      </w:tr>
      <w:tr w:rsidR="00597858" w:rsidRPr="00597858" w:rsidTr="000D2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54" w:type="dxa"/>
            <w:gridSpan w:val="3"/>
          </w:tcPr>
          <w:p w:rsidR="00597858" w:rsidRPr="00597858" w:rsidRDefault="00597858" w:rsidP="00597858">
            <w:r w:rsidRPr="00597858">
              <w:lastRenderedPageBreak/>
              <w:t>24</w:t>
            </w:r>
          </w:p>
        </w:tc>
        <w:tc>
          <w:tcPr>
            <w:tcW w:w="1258" w:type="dxa"/>
          </w:tcPr>
          <w:p w:rsidR="00597858" w:rsidRPr="00597858" w:rsidRDefault="00597858" w:rsidP="00597858">
            <w:r w:rsidRPr="00597858">
              <w:t xml:space="preserve">kalkulacja indywidualna </w:t>
            </w:r>
          </w:p>
        </w:tc>
        <w:tc>
          <w:tcPr>
            <w:tcW w:w="4143" w:type="dxa"/>
            <w:gridSpan w:val="2"/>
          </w:tcPr>
          <w:p w:rsidR="00597858" w:rsidRPr="00597858" w:rsidRDefault="00597858" w:rsidP="00597858">
            <w:r w:rsidRPr="00597858">
              <w:t xml:space="preserve">Wykonanie projektu tymczasowej organizacji ruchu na czas budowy </w:t>
            </w:r>
          </w:p>
          <w:p w:rsidR="00597858" w:rsidRPr="00597858" w:rsidRDefault="00597858" w:rsidP="00597858"/>
        </w:tc>
        <w:tc>
          <w:tcPr>
            <w:tcW w:w="720" w:type="dxa"/>
          </w:tcPr>
          <w:p w:rsidR="00597858" w:rsidRPr="00597858" w:rsidRDefault="00597858" w:rsidP="00597858">
            <w:proofErr w:type="spellStart"/>
            <w:r w:rsidRPr="00597858">
              <w:t>kpl</w:t>
            </w:r>
            <w:proofErr w:type="spellEnd"/>
          </w:p>
        </w:tc>
        <w:tc>
          <w:tcPr>
            <w:tcW w:w="1980" w:type="dxa"/>
            <w:gridSpan w:val="2"/>
          </w:tcPr>
          <w:p w:rsidR="00597858" w:rsidRPr="00597858" w:rsidRDefault="00597858" w:rsidP="00597858">
            <w:r w:rsidRPr="00597858">
              <w:t>1</w:t>
            </w:r>
          </w:p>
        </w:tc>
      </w:tr>
      <w:tr w:rsidR="00597858" w:rsidRPr="00597858" w:rsidTr="000D2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54" w:type="dxa"/>
            <w:gridSpan w:val="3"/>
          </w:tcPr>
          <w:p w:rsidR="00597858" w:rsidRPr="00597858" w:rsidRDefault="00597858" w:rsidP="00597858">
            <w:r w:rsidRPr="00597858">
              <w:t>25</w:t>
            </w:r>
          </w:p>
        </w:tc>
        <w:tc>
          <w:tcPr>
            <w:tcW w:w="1258" w:type="dxa"/>
          </w:tcPr>
          <w:p w:rsidR="00597858" w:rsidRPr="00597858" w:rsidRDefault="00597858" w:rsidP="00597858">
            <w:r w:rsidRPr="00597858">
              <w:t>kalkulacja indywidualna</w:t>
            </w:r>
          </w:p>
        </w:tc>
        <w:tc>
          <w:tcPr>
            <w:tcW w:w="4143" w:type="dxa"/>
            <w:gridSpan w:val="2"/>
          </w:tcPr>
          <w:p w:rsidR="00597858" w:rsidRPr="00597858" w:rsidRDefault="00597858" w:rsidP="00597858">
            <w:r w:rsidRPr="00597858">
              <w:t xml:space="preserve">Inwentaryzacja powykonawcza </w:t>
            </w:r>
          </w:p>
        </w:tc>
        <w:tc>
          <w:tcPr>
            <w:tcW w:w="720" w:type="dxa"/>
          </w:tcPr>
          <w:p w:rsidR="00597858" w:rsidRPr="00597858" w:rsidRDefault="00597858" w:rsidP="00597858">
            <w:proofErr w:type="spellStart"/>
            <w:r w:rsidRPr="00597858">
              <w:t>kpl</w:t>
            </w:r>
            <w:proofErr w:type="spellEnd"/>
          </w:p>
        </w:tc>
        <w:tc>
          <w:tcPr>
            <w:tcW w:w="1980" w:type="dxa"/>
            <w:gridSpan w:val="2"/>
          </w:tcPr>
          <w:p w:rsidR="00597858" w:rsidRPr="00597858" w:rsidRDefault="00597858" w:rsidP="00597858">
            <w:r w:rsidRPr="00597858">
              <w:t>1</w:t>
            </w:r>
          </w:p>
        </w:tc>
      </w:tr>
    </w:tbl>
    <w:p w:rsidR="00597858" w:rsidRPr="00597858" w:rsidRDefault="00597858" w:rsidP="00597858">
      <w:r w:rsidRPr="00597858">
        <w:t xml:space="preserve">                                                                                       </w:t>
      </w:r>
    </w:p>
    <w:p w:rsidR="00597858" w:rsidRPr="00597858" w:rsidRDefault="00597858" w:rsidP="00597858"/>
    <w:p w:rsidR="003A5F94" w:rsidRDefault="003A5F94"/>
    <w:sectPr w:rsidR="003A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58"/>
    <w:rsid w:val="003A5F94"/>
    <w:rsid w:val="005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2014-08-11T10:04:00Z</dcterms:created>
  <dcterms:modified xsi:type="dcterms:W3CDTF">2014-08-11T10:06:00Z</dcterms:modified>
</cp:coreProperties>
</file>