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C61708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Pr="00E00058" w:rsidRDefault="00EB6A3C" w:rsidP="00C61708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>Decyzja zezwalająca na usuniecie drzew z rodz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aju </w:t>
            </w:r>
            <w:r w:rsidR="00C61708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Brzoza brodawkowata 96 szt. z działki </w:t>
            </w:r>
            <w:proofErr w:type="spellStart"/>
            <w:r w:rsidR="00C61708">
              <w:rPr>
                <w:rFonts w:ascii="Arial Unicode MS" w:eastAsia="Arial Unicode MS" w:hAnsi="Arial Unicode MS" w:cs="Arial Unicode MS"/>
                <w:sz w:val="22"/>
                <w:szCs w:val="22"/>
              </w:rPr>
              <w:t>ewid</w:t>
            </w:r>
            <w:proofErr w:type="spellEnd"/>
            <w:r w:rsidR="00C61708">
              <w:rPr>
                <w:rFonts w:ascii="Arial Unicode MS" w:eastAsia="Arial Unicode MS" w:hAnsi="Arial Unicode MS" w:cs="Arial Unicode MS"/>
                <w:sz w:val="22"/>
                <w:szCs w:val="22"/>
              </w:rPr>
              <w:t>. 33/2, 32 obręb Zagórze</w:t>
            </w:r>
            <w:bookmarkStart w:id="0" w:name="_GoBack"/>
            <w:bookmarkEnd w:id="0"/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C61708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T.6131.13</w:t>
            </w:r>
            <w:r w:rsidR="00EB6A3C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.02.2014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C61708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A 8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03.03</w:t>
            </w:r>
            <w:r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B17F90"/>
    <w:rsid w:val="00C61708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2014-03-03T07:06:00Z</dcterms:created>
  <dcterms:modified xsi:type="dcterms:W3CDTF">2014-03-03T07:06:00Z</dcterms:modified>
</cp:coreProperties>
</file>