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F1316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8D4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8D4333">
              <w:rPr>
                <w:rFonts w:cs="Arial"/>
              </w:rPr>
              <w:t>lipa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Arial"/>
              </w:rPr>
              <w:t>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8D4333">
              <w:rPr>
                <w:rFonts w:cs="Arial"/>
              </w:rPr>
              <w:t>topola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D4333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8D4333">
              <w:rPr>
                <w:rFonts w:eastAsia="Times New Roman" w:cs="Arial"/>
                <w:sz w:val="24"/>
                <w:szCs w:val="24"/>
                <w:lang w:eastAsia="pl-PL"/>
              </w:rPr>
              <w:t xml:space="preserve">modrzew 1 szt., </w:t>
            </w:r>
            <w:r w:rsidR="008D4333">
              <w:rPr>
                <w:rFonts w:cs="Arial"/>
              </w:rPr>
              <w:t>klon</w:t>
            </w:r>
            <w:r>
              <w:rPr>
                <w:rFonts w:cs="Arial"/>
              </w:rPr>
              <w:t xml:space="preserve"> </w:t>
            </w:r>
            <w:r w:rsidR="008D4333">
              <w:rPr>
                <w:rFonts w:cs="Arial"/>
              </w:rPr>
              <w:t>13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cs="Arial"/>
              </w:rPr>
              <w:t>30</w:t>
            </w:r>
            <w:r w:rsidR="00334A49">
              <w:rPr>
                <w:rFonts w:cs="Arial"/>
              </w:rPr>
              <w:t>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Aria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30D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930DD1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930D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30DD1"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63FAF"/>
    <w:rsid w:val="00334A49"/>
    <w:rsid w:val="00402190"/>
    <w:rsid w:val="004321C2"/>
    <w:rsid w:val="004F0FD4"/>
    <w:rsid w:val="0053090C"/>
    <w:rsid w:val="005B40B9"/>
    <w:rsid w:val="00640A16"/>
    <w:rsid w:val="00673F7C"/>
    <w:rsid w:val="00684C41"/>
    <w:rsid w:val="008D4333"/>
    <w:rsid w:val="00930DD1"/>
    <w:rsid w:val="00AF1316"/>
    <w:rsid w:val="00D014D7"/>
    <w:rsid w:val="00D039ED"/>
    <w:rsid w:val="00DD498E"/>
    <w:rsid w:val="00DF66D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2015-05-04T09:19:00Z</dcterms:created>
  <dcterms:modified xsi:type="dcterms:W3CDTF">2015-05-04T09:21:00Z</dcterms:modified>
</cp:coreProperties>
</file>