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0608E9">
        <w:rPr>
          <w:rFonts w:asciiTheme="minorHAnsi" w:hAnsiTheme="minorHAnsi"/>
          <w:sz w:val="22"/>
          <w:szCs w:val="22"/>
        </w:rPr>
        <w:t>„</w:t>
      </w:r>
      <w:r w:rsidR="000608E9" w:rsidRPr="000608E9">
        <w:rPr>
          <w:rFonts w:ascii="Calibri" w:hAnsi="Calibri"/>
          <w:b/>
          <w:sz w:val="22"/>
          <w:szCs w:val="22"/>
        </w:rPr>
        <w:t>Zakup energii elektrycznej na potrzeby Gminy Łączna</w:t>
      </w:r>
      <w:r w:rsidRPr="000608E9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  <w:bookmarkStart w:id="0" w:name="_GoBack"/>
            <w:bookmarkEnd w:id="0"/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41" w:rsidRDefault="00726E4E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0608E9" w:rsidP="00D16A07">
    <w:pPr>
      <w:pStyle w:val="Stopka"/>
      <w:ind w:right="360"/>
    </w:pPr>
  </w:p>
  <w:p w:rsidR="00265041" w:rsidRDefault="000608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41" w:rsidRPr="00713B79" w:rsidRDefault="00726E4E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0608E9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0608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0608E9">
    <w:pPr>
      <w:pStyle w:val="Nagwek"/>
    </w:pPr>
  </w:p>
  <w:p w:rsidR="00265041" w:rsidRDefault="000608E9">
    <w:pPr>
      <w:pStyle w:val="Nagwek"/>
    </w:pPr>
  </w:p>
  <w:p w:rsidR="00265041" w:rsidRDefault="000608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E17C9"/>
    <w:rsid w:val="000608E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26E4E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Simple 2" w:uiPriority="0"/>
    <w:lsdException w:name="Table Columns 2" w:uiPriority="0"/>
    <w:lsdException w:name="Table List 7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Plan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NewPower</cp:lastModifiedBy>
  <cp:revision>11</cp:revision>
  <dcterms:created xsi:type="dcterms:W3CDTF">2017-01-11T09:18:00Z</dcterms:created>
  <dcterms:modified xsi:type="dcterms:W3CDTF">2017-10-20T13:24:00Z</dcterms:modified>
</cp:coreProperties>
</file>