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87" w:rsidRDefault="0037261D" w:rsidP="0037261D">
      <w:pPr>
        <w:jc w:val="right"/>
      </w:pPr>
      <w:r>
        <w:t>Łączna 2</w:t>
      </w:r>
      <w:r w:rsidR="00AA087A">
        <w:t>9</w:t>
      </w:r>
      <w:bookmarkStart w:id="0" w:name="_GoBack"/>
      <w:bookmarkEnd w:id="0"/>
      <w:r>
        <w:t>.09.2020r.</w:t>
      </w:r>
    </w:p>
    <w:p w:rsidR="0037261D" w:rsidRDefault="00DA19E7" w:rsidP="0037261D">
      <w:r w:rsidRPr="005159CE">
        <w:rPr>
          <w:rFonts w:ascii="Arial" w:hAnsi="Arial"/>
          <w:sz w:val="20"/>
          <w:szCs w:val="20"/>
        </w:rPr>
        <w:t>T.271.</w:t>
      </w:r>
      <w:r>
        <w:rPr>
          <w:rFonts w:ascii="Arial" w:hAnsi="Arial"/>
          <w:color w:val="000000" w:themeColor="text1"/>
          <w:sz w:val="20"/>
          <w:szCs w:val="20"/>
        </w:rPr>
        <w:t>4</w:t>
      </w:r>
      <w:r w:rsidRPr="005159CE">
        <w:rPr>
          <w:rFonts w:ascii="Arial" w:hAnsi="Arial"/>
          <w:color w:val="000000" w:themeColor="text1"/>
          <w:sz w:val="20"/>
          <w:szCs w:val="20"/>
        </w:rPr>
        <w:t>.</w:t>
      </w:r>
      <w:r w:rsidRPr="005159CE">
        <w:rPr>
          <w:rFonts w:ascii="Arial" w:hAnsi="Arial"/>
          <w:sz w:val="20"/>
          <w:szCs w:val="20"/>
        </w:rPr>
        <w:t>2020.SJ</w:t>
      </w:r>
    </w:p>
    <w:p w:rsidR="0037261D" w:rsidRDefault="0037261D" w:rsidP="0037261D">
      <w:pPr>
        <w:jc w:val="center"/>
        <w:rPr>
          <w:b/>
          <w:sz w:val="28"/>
          <w:szCs w:val="28"/>
        </w:rPr>
      </w:pPr>
      <w:r w:rsidRPr="0037261D">
        <w:rPr>
          <w:b/>
          <w:sz w:val="28"/>
          <w:szCs w:val="28"/>
        </w:rPr>
        <w:t xml:space="preserve">Rozeznanie rynku w celu ustalenia szacunkowej </w:t>
      </w:r>
    </w:p>
    <w:p w:rsidR="0037261D" w:rsidRDefault="0037261D" w:rsidP="0037261D">
      <w:pPr>
        <w:jc w:val="center"/>
        <w:rPr>
          <w:b/>
          <w:sz w:val="28"/>
          <w:szCs w:val="28"/>
        </w:rPr>
      </w:pPr>
      <w:r w:rsidRPr="0037261D">
        <w:rPr>
          <w:b/>
          <w:sz w:val="28"/>
          <w:szCs w:val="28"/>
        </w:rPr>
        <w:t>wartości zamówienia</w:t>
      </w:r>
    </w:p>
    <w:p w:rsidR="0037261D" w:rsidRDefault="0037261D" w:rsidP="0037261D">
      <w:pPr>
        <w:jc w:val="center"/>
        <w:rPr>
          <w:b/>
          <w:sz w:val="28"/>
          <w:szCs w:val="28"/>
        </w:rPr>
      </w:pPr>
    </w:p>
    <w:p w:rsidR="0037261D" w:rsidRPr="0037261D" w:rsidRDefault="0037261D" w:rsidP="0037261D">
      <w:pPr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37261D">
        <w:rPr>
          <w:sz w:val="24"/>
          <w:szCs w:val="24"/>
        </w:rPr>
        <w:t>Gmina Łączna planuje w najbliższym czasie przeprowadzić postępowanie o udzielenie zamówienia publicznego którego przedmiotem będzie opracowanie dokumentacji projektowej na:</w:t>
      </w:r>
    </w:p>
    <w:p w:rsidR="0037261D" w:rsidRDefault="0037261D" w:rsidP="0037261D">
      <w:pPr>
        <w:rPr>
          <w:b/>
          <w:i/>
          <w:sz w:val="24"/>
          <w:szCs w:val="24"/>
        </w:rPr>
      </w:pPr>
      <w:r w:rsidRPr="0037261D">
        <w:rPr>
          <w:b/>
          <w:i/>
          <w:sz w:val="24"/>
          <w:szCs w:val="24"/>
        </w:rPr>
        <w:t>„Przebudowę Punktu Selektywnej Zbiórki Odpadów Komunalnych dla mieszkańców gminy Łączna”</w:t>
      </w:r>
    </w:p>
    <w:p w:rsidR="0037261D" w:rsidRDefault="0037261D" w:rsidP="0037261D">
      <w:pPr>
        <w:rPr>
          <w:sz w:val="24"/>
          <w:szCs w:val="24"/>
        </w:rPr>
      </w:pP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Przed wszczęciem postępowania obowiązkiem Zamawiającego jest oszacowanie wartości zamówienia.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W celu poznania cen rynkowych tego zamówienia zwracamy się z prośbą o dokonanie wyceny przedmiotu zamówienia stanowiący załącznik nr 1 do niniejszego pisma.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Prosimy o podanie ceny wg poniższej formuły: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Wartość netto ……………………. PLN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VAT ………. % ………………. PLN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Cena brutto ………………………….PLN</w:t>
      </w:r>
    </w:p>
    <w:p w:rsidR="0037261D" w:rsidRDefault="0037261D" w:rsidP="0037261D">
      <w:pPr>
        <w:rPr>
          <w:sz w:val="24"/>
          <w:szCs w:val="24"/>
        </w:rPr>
      </w:pP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Ofertę cenową należy przesłać do dnia 08.10.2020r. na adres e-mail:</w:t>
      </w:r>
    </w:p>
    <w:p w:rsidR="0037261D" w:rsidRDefault="00AA087A" w:rsidP="0037261D">
      <w:pPr>
        <w:rPr>
          <w:sz w:val="24"/>
          <w:szCs w:val="24"/>
        </w:rPr>
      </w:pPr>
      <w:hyperlink r:id="rId5" w:history="1">
        <w:r w:rsidR="0037261D" w:rsidRPr="007B1571">
          <w:rPr>
            <w:rStyle w:val="Hipercze"/>
            <w:sz w:val="24"/>
            <w:szCs w:val="24"/>
          </w:rPr>
          <w:t>przetargi@laczna.pl</w:t>
        </w:r>
      </w:hyperlink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 xml:space="preserve">Osoby upoważnione do kontaktu z wykonawcami: 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Sylwia Jaworska tel. 41 25 48 972</w:t>
      </w:r>
    </w:p>
    <w:p w:rsidR="0037261D" w:rsidRDefault="0037261D" w:rsidP="0037261D">
      <w:pPr>
        <w:rPr>
          <w:sz w:val="24"/>
          <w:szCs w:val="24"/>
        </w:rPr>
      </w:pPr>
      <w:r>
        <w:rPr>
          <w:sz w:val="24"/>
          <w:szCs w:val="24"/>
        </w:rPr>
        <w:t>Krzysztof Pastuszka</w:t>
      </w:r>
      <w:r w:rsidRPr="0037261D">
        <w:rPr>
          <w:sz w:val="24"/>
          <w:szCs w:val="24"/>
        </w:rPr>
        <w:t xml:space="preserve"> </w:t>
      </w:r>
      <w:r>
        <w:rPr>
          <w:sz w:val="24"/>
          <w:szCs w:val="24"/>
        </w:rPr>
        <w:t>tel. 41 25 48 975</w:t>
      </w:r>
    </w:p>
    <w:p w:rsidR="0037261D" w:rsidRDefault="0037261D" w:rsidP="0037261D">
      <w:pPr>
        <w:rPr>
          <w:sz w:val="24"/>
          <w:szCs w:val="24"/>
        </w:rPr>
      </w:pPr>
    </w:p>
    <w:p w:rsidR="0037261D" w:rsidRDefault="0037261D" w:rsidP="0037261D">
      <w:pPr>
        <w:rPr>
          <w:b/>
          <w:sz w:val="24"/>
          <w:szCs w:val="24"/>
          <w:u w:val="single"/>
        </w:rPr>
      </w:pPr>
      <w:r w:rsidRPr="0037261D">
        <w:rPr>
          <w:b/>
          <w:sz w:val="24"/>
          <w:szCs w:val="24"/>
          <w:u w:val="single"/>
        </w:rPr>
        <w:t xml:space="preserve">Uwaga: Udział Wykonawców w rozeznaniu rynku oraz złożone propozycje cenowe nie będą stanowić podstawy do udzielenia zamówienia któremukolwiek z </w:t>
      </w:r>
      <w:r>
        <w:rPr>
          <w:b/>
          <w:sz w:val="24"/>
          <w:szCs w:val="24"/>
          <w:u w:val="single"/>
        </w:rPr>
        <w:t>Oferentów</w:t>
      </w:r>
      <w:r w:rsidRPr="0037261D">
        <w:rPr>
          <w:b/>
          <w:sz w:val="24"/>
          <w:szCs w:val="24"/>
          <w:u w:val="single"/>
        </w:rPr>
        <w:t>.</w:t>
      </w:r>
    </w:p>
    <w:p w:rsidR="0037261D" w:rsidRDefault="0037261D" w:rsidP="0037261D">
      <w:pPr>
        <w:rPr>
          <w:b/>
          <w:sz w:val="24"/>
          <w:szCs w:val="24"/>
          <w:u w:val="single"/>
        </w:rPr>
      </w:pPr>
    </w:p>
    <w:p w:rsidR="0037261D" w:rsidRDefault="0037261D" w:rsidP="0037261D">
      <w:pPr>
        <w:rPr>
          <w:b/>
          <w:sz w:val="24"/>
          <w:szCs w:val="24"/>
          <w:u w:val="single"/>
        </w:rPr>
      </w:pPr>
    </w:p>
    <w:p w:rsidR="0037261D" w:rsidRDefault="0037261D" w:rsidP="0037261D">
      <w:pPr>
        <w:rPr>
          <w:b/>
          <w:sz w:val="24"/>
          <w:szCs w:val="24"/>
          <w:u w:val="single"/>
        </w:rPr>
      </w:pPr>
    </w:p>
    <w:p w:rsidR="0037261D" w:rsidRPr="0030292D" w:rsidRDefault="0030292D" w:rsidP="0037261D">
      <w:pPr>
        <w:rPr>
          <w:b/>
          <w:sz w:val="24"/>
          <w:szCs w:val="24"/>
        </w:rPr>
      </w:pPr>
      <w:r w:rsidRPr="0030292D">
        <w:rPr>
          <w:b/>
          <w:sz w:val="24"/>
          <w:szCs w:val="24"/>
        </w:rPr>
        <w:lastRenderedPageBreak/>
        <w:t>Załącznik Nr 1 Szczegółowy opis zadania:</w:t>
      </w:r>
    </w:p>
    <w:p w:rsidR="0030292D" w:rsidRDefault="0030292D" w:rsidP="0037261D">
      <w:pPr>
        <w:rPr>
          <w:sz w:val="24"/>
          <w:szCs w:val="24"/>
        </w:rPr>
      </w:pPr>
      <w:r>
        <w:rPr>
          <w:sz w:val="24"/>
          <w:szCs w:val="24"/>
        </w:rPr>
        <w:t>Sporządzenie dokumentacji projektowo-kosztorysowej na wykonanie Punktu Selektywnej Zbiórki Odpadów Komunalnych (PSZOK)na nieruchomości położonej w obrębie geod. Łączna  na działce 218/3 gmina Łączna.</w:t>
      </w:r>
    </w:p>
    <w:p w:rsidR="0030292D" w:rsidRPr="0030292D" w:rsidRDefault="0030292D" w:rsidP="0030292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0292D">
        <w:rPr>
          <w:b/>
          <w:sz w:val="24"/>
          <w:szCs w:val="24"/>
        </w:rPr>
        <w:t>Ogólny Zakres zadania obejmuje:</w:t>
      </w:r>
    </w:p>
    <w:p w:rsidR="0030292D" w:rsidRDefault="0030292D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Adaptacja i zmiana sposobu użytkowania części istniejącego budynku magazynowego na pomieszczenia administracyjno-socjalne,</w:t>
      </w:r>
    </w:p>
    <w:p w:rsidR="0030292D" w:rsidRDefault="0030292D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utwardzonego placu pod PSZOK</w:t>
      </w:r>
      <w:r w:rsidR="003A6A2F">
        <w:rPr>
          <w:sz w:val="24"/>
          <w:szCs w:val="24"/>
        </w:rPr>
        <w:t xml:space="preserve"> o powierzchni około </w:t>
      </w:r>
      <w:r w:rsidR="003A6A2F" w:rsidRPr="00DA19E7">
        <w:rPr>
          <w:color w:val="000000" w:themeColor="text1"/>
          <w:sz w:val="24"/>
          <w:szCs w:val="24"/>
        </w:rPr>
        <w:t>1000m2,</w:t>
      </w:r>
    </w:p>
    <w:p w:rsidR="003A6A2F" w:rsidRDefault="003A6A2F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oświetlenia placu PSZOK,</w:t>
      </w:r>
    </w:p>
    <w:p w:rsidR="003A6A2F" w:rsidRDefault="003A6A2F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ogrodzenia placu PSZOK,</w:t>
      </w:r>
    </w:p>
    <w:p w:rsidR="003A6A2F" w:rsidRDefault="003A6A2F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Zaprojektowanie </w:t>
      </w:r>
      <w:r w:rsidR="00B21E5D">
        <w:rPr>
          <w:sz w:val="24"/>
          <w:szCs w:val="24"/>
        </w:rPr>
        <w:t xml:space="preserve">miejsca dla </w:t>
      </w:r>
      <w:r>
        <w:rPr>
          <w:sz w:val="24"/>
          <w:szCs w:val="24"/>
        </w:rPr>
        <w:t>wagi do ważenia pojazdów,</w:t>
      </w:r>
    </w:p>
    <w:p w:rsidR="00B21E5D" w:rsidRDefault="00B21E5D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monitoringu wizyjnego terenu PSZOK,</w:t>
      </w:r>
    </w:p>
    <w:p w:rsidR="003A6A2F" w:rsidRDefault="003A6A2F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miejsca służącego</w:t>
      </w:r>
      <w:r w:rsidR="00B21E5D">
        <w:rPr>
          <w:sz w:val="24"/>
          <w:szCs w:val="24"/>
        </w:rPr>
        <w:t xml:space="preserve"> do edukacji ek</w:t>
      </w:r>
      <w:r w:rsidR="00EA02A1">
        <w:rPr>
          <w:sz w:val="24"/>
          <w:szCs w:val="24"/>
        </w:rPr>
        <w:t>ologicznej.</w:t>
      </w:r>
    </w:p>
    <w:p w:rsidR="00B21E5D" w:rsidRPr="00B21E5D" w:rsidRDefault="00B21E5D" w:rsidP="00B21E5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Zaprojektowanie wyposażenia terenu przeznaczonego na PSZOK w pojemniki oraz kontenery przeznaczone do selektywnego zbierania odpadów: papier, tworzywo sztuczne, szkło, metal, opakowania wielomateriałowe, przeterminowane leki               i chemikalia, odpady wielkogabarytowe, popiół, zużyte opony, odpady budowlano-remontowe i rozbiórkowe, zużyte baterie  i akumulatory, zużyty sprzęt elektryczny i elektroniczny.</w:t>
      </w:r>
    </w:p>
    <w:p w:rsidR="00EA02A1" w:rsidRDefault="00EA02A1" w:rsidP="00B21E5D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02A1">
        <w:rPr>
          <w:b/>
          <w:sz w:val="24"/>
          <w:szCs w:val="24"/>
        </w:rPr>
        <w:t>Wymagania techniczne</w:t>
      </w:r>
    </w:p>
    <w:p w:rsidR="00EA02A1" w:rsidRDefault="00EA02A1" w:rsidP="00B21E5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A02A1">
        <w:rPr>
          <w:sz w:val="24"/>
          <w:szCs w:val="24"/>
        </w:rPr>
        <w:t>Zaprojektowanie terenu PSZOK</w:t>
      </w:r>
      <w:r>
        <w:rPr>
          <w:sz w:val="24"/>
          <w:szCs w:val="24"/>
        </w:rPr>
        <w:t xml:space="preserve"> powinno nastąpić w taki sposób, że będzie on spełniał wymagania określone w Rozporządzeniu Ministra Środowiska z dnia 11 stycznia 2013r. w sprawie szczegółowych wymagań w zakresie odbierania odpadów komunalnych od właścicieli nieruchomości (DZ.U.</w:t>
      </w:r>
      <w:r w:rsidR="007D3D88">
        <w:rPr>
          <w:sz w:val="24"/>
          <w:szCs w:val="24"/>
        </w:rPr>
        <w:t xml:space="preserve"> z 2013r., poz. 122),</w:t>
      </w:r>
    </w:p>
    <w:p w:rsidR="007D3D88" w:rsidRDefault="007D3D88" w:rsidP="00B21E5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PSZOK winien spełniać standardy sanitarne, o których mowa w: </w:t>
      </w:r>
    </w:p>
    <w:p w:rsidR="007D3D88" w:rsidRDefault="007D3D88" w:rsidP="00B21E5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Rozporządzeniu Ministra Pracy i Polityki Socjalnej z dnia 26 września 1997r. </w:t>
      </w:r>
      <w:r w:rsidR="00B21E5D">
        <w:rPr>
          <w:sz w:val="24"/>
          <w:szCs w:val="24"/>
        </w:rPr>
        <w:t xml:space="preserve">        </w:t>
      </w:r>
      <w:r>
        <w:rPr>
          <w:sz w:val="24"/>
          <w:szCs w:val="24"/>
        </w:rPr>
        <w:t>w sprawie ogólnych przepisów bezpieczeństwa i higieny pracy (tekst. Jedn. Dz.U. 2003r. Nr 169, poz. 1650, ze zm.),</w:t>
      </w:r>
    </w:p>
    <w:p w:rsidR="007D3D88" w:rsidRDefault="007D3D88" w:rsidP="00B21E5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Rozporządzeniu Ministra Środowiska z dnia 16 czerwca 2009r. w sprawie bezpieczeństwa i higieny pracy przy gospodarowaniu odpadami komunalnymi (Dz. U. Nr 104, poz.868),</w:t>
      </w:r>
    </w:p>
    <w:p w:rsidR="007D3D88" w:rsidRPr="007D3D88" w:rsidRDefault="007D3D88" w:rsidP="007D3D8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D3D88">
        <w:rPr>
          <w:b/>
          <w:sz w:val="24"/>
          <w:szCs w:val="24"/>
        </w:rPr>
        <w:t>Zakres prac obejmuje:</w:t>
      </w:r>
    </w:p>
    <w:p w:rsidR="007D3D88" w:rsidRDefault="007D3D88" w:rsidP="00B21E5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opinii i ekspertyzy technicznej dot. przebudowy istniejącego budynku magazynowego,</w:t>
      </w:r>
    </w:p>
    <w:p w:rsidR="007D3D88" w:rsidRDefault="007D3D88" w:rsidP="00B21E5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Wykonanie dokumentacji projektowej (wersja elektroniczna i papierowa),</w:t>
      </w:r>
    </w:p>
    <w:p w:rsidR="007D3D88" w:rsidRDefault="007D3D88" w:rsidP="00B21E5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kosztorysów inwestorskich, przedmiarów robót, specyfikacji technicznej wykonania i odbioru robót, </w:t>
      </w:r>
    </w:p>
    <w:p w:rsidR="007D3D88" w:rsidRDefault="007D3D88" w:rsidP="00B21E5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obowiązków Wykonawcy należy sporządzenie mapy do celów projektowych,</w:t>
      </w:r>
    </w:p>
    <w:p w:rsidR="007D3D88" w:rsidRPr="007D3D88" w:rsidRDefault="007D3D88" w:rsidP="00B21E5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Uzyskanie w imieniu i na rzecz Gminy wszelkich decyzji, uzgodnień, opinii</w:t>
      </w:r>
      <w:r w:rsidR="00B21E5D">
        <w:rPr>
          <w:sz w:val="24"/>
          <w:szCs w:val="24"/>
        </w:rPr>
        <w:t xml:space="preserve">                         i pozwoleń dla całego zamierzenia inwestycyjnego.</w:t>
      </w:r>
    </w:p>
    <w:p w:rsidR="0037261D" w:rsidRPr="00DA19E7" w:rsidRDefault="00DA19E7" w:rsidP="0037261D">
      <w:pPr>
        <w:rPr>
          <w:b/>
          <w:sz w:val="24"/>
          <w:szCs w:val="24"/>
          <w:u w:val="single"/>
        </w:rPr>
      </w:pPr>
      <w:r w:rsidRPr="00DA19E7">
        <w:rPr>
          <w:sz w:val="24"/>
          <w:szCs w:val="24"/>
        </w:rPr>
        <w:t>Wykonawca powinien przewidzieć wszelkie prace niezbędne do wykonania powyższych prac, także te niewymienione przez Zamawiającego.</w:t>
      </w:r>
    </w:p>
    <w:p w:rsidR="00DA19E7" w:rsidRDefault="00DA19E7" w:rsidP="00DA19E7">
      <w:pPr>
        <w:pStyle w:val="Tretekstu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FORMULARZ OFERTOWY </w:t>
      </w:r>
    </w:p>
    <w:p w:rsidR="00DA19E7" w:rsidRPr="0037261D" w:rsidRDefault="00DA19E7" w:rsidP="00DA19E7">
      <w:pPr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Dotyczący zadania </w:t>
      </w:r>
      <w:r w:rsidRPr="0037261D">
        <w:rPr>
          <w:sz w:val="24"/>
          <w:szCs w:val="24"/>
        </w:rPr>
        <w:t>opracowanie dokumentacji projektowej na:</w:t>
      </w:r>
    </w:p>
    <w:p w:rsidR="00DA19E7" w:rsidRDefault="00DA19E7" w:rsidP="00DA19E7">
      <w:pPr>
        <w:rPr>
          <w:b/>
          <w:i/>
          <w:sz w:val="24"/>
          <w:szCs w:val="24"/>
        </w:rPr>
      </w:pPr>
      <w:r w:rsidRPr="0037261D">
        <w:rPr>
          <w:b/>
          <w:i/>
          <w:sz w:val="24"/>
          <w:szCs w:val="24"/>
        </w:rPr>
        <w:t>„Przebudowę Punktu Selektywnej Zbiórki Odpadów Komunalnych dla mieszkańców gminy Łączna”</w:t>
      </w:r>
    </w:p>
    <w:p w:rsidR="00DA19E7" w:rsidRDefault="00DA19E7" w:rsidP="00DA19E7">
      <w:pPr>
        <w:pStyle w:val="Tretekstu"/>
        <w:spacing w:line="360" w:lineRule="auto"/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Nazwa i adres wykonawcy: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……………………………………………………………………………………….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Adres…………………………………………………………………………………………..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……………………………………………………………………………………………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…………………………………………………………………………………………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…………………………………………………………………………………………….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iCs/>
        </w:rPr>
      </w:pPr>
    </w:p>
    <w:p w:rsidR="00DA19E7" w:rsidRDefault="00DA19E7" w:rsidP="00DA19E7">
      <w:pPr>
        <w:pStyle w:val="Zawartotabeli"/>
        <w:spacing w:line="360" w:lineRule="auto"/>
        <w:jc w:val="both"/>
      </w:pPr>
      <w:r>
        <w:rPr>
          <w:rFonts w:ascii="Arial" w:hAnsi="Arial" w:cs="Arial"/>
          <w:iCs/>
          <w:sz w:val="20"/>
          <w:szCs w:val="20"/>
        </w:rPr>
        <w:t xml:space="preserve">kwota brutto……………………………………………………………………………………………zł (słownie: ……………………………………………………………..………………………) w tym podatek VAT w wysokości ……... % co stanowi kwotę: .......................... zł, wartość usług bez podatku VAT (netto) wynosi: </w:t>
      </w:r>
      <w:r>
        <w:rPr>
          <w:rFonts w:ascii="Arial" w:hAnsi="Arial" w:cs="Arial"/>
          <w:b/>
          <w:iCs/>
          <w:sz w:val="20"/>
          <w:szCs w:val="20"/>
        </w:rPr>
        <w:t xml:space="preserve">…...……....... </w:t>
      </w:r>
      <w:r>
        <w:rPr>
          <w:rFonts w:ascii="Arial" w:hAnsi="Arial" w:cs="Arial"/>
          <w:iCs/>
          <w:sz w:val="20"/>
          <w:szCs w:val="20"/>
        </w:rPr>
        <w:t>zł (słownie: ……………………………………………………………………….).</w:t>
      </w:r>
    </w:p>
    <w:p w:rsidR="00DA19E7" w:rsidRDefault="00DA19E7" w:rsidP="00DA1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2. Oświadczamy, że zdobyliśmy konieczne informacje, potrzebne do właściwego wykonania zamówienia.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 dnia …………</w:t>
      </w: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19E7" w:rsidRDefault="00DA19E7" w:rsidP="00DA19E7">
      <w:pPr>
        <w:pStyle w:val="Zawartotabeli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……………………………..</w:t>
      </w:r>
    </w:p>
    <w:p w:rsidR="00DA19E7" w:rsidRDefault="00DA19E7" w:rsidP="00DA19E7">
      <w:pPr>
        <w:pStyle w:val="Zawartotabeli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WYKONAWCY)</w:t>
      </w:r>
    </w:p>
    <w:p w:rsidR="00DA19E7" w:rsidRDefault="00DA19E7" w:rsidP="0037261D">
      <w:pPr>
        <w:rPr>
          <w:b/>
          <w:sz w:val="24"/>
          <w:szCs w:val="24"/>
          <w:u w:val="single"/>
        </w:rPr>
      </w:pPr>
    </w:p>
    <w:p w:rsidR="00DA19E7" w:rsidRPr="0037261D" w:rsidRDefault="00DA19E7" w:rsidP="0037261D">
      <w:pPr>
        <w:rPr>
          <w:b/>
          <w:sz w:val="24"/>
          <w:szCs w:val="24"/>
          <w:u w:val="single"/>
        </w:rPr>
      </w:pPr>
    </w:p>
    <w:sectPr w:rsidR="00DA19E7" w:rsidRPr="0037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B92"/>
    <w:multiLevelType w:val="hybridMultilevel"/>
    <w:tmpl w:val="2CF07882"/>
    <w:lvl w:ilvl="0" w:tplc="5E122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93AD3"/>
    <w:multiLevelType w:val="hybridMultilevel"/>
    <w:tmpl w:val="C750FA0E"/>
    <w:lvl w:ilvl="0" w:tplc="CF10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32FB4"/>
    <w:multiLevelType w:val="hybridMultilevel"/>
    <w:tmpl w:val="53787D72"/>
    <w:lvl w:ilvl="0" w:tplc="1AA22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A3752"/>
    <w:multiLevelType w:val="hybridMultilevel"/>
    <w:tmpl w:val="4AD8BED2"/>
    <w:lvl w:ilvl="0" w:tplc="84F050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E04118"/>
    <w:multiLevelType w:val="hybridMultilevel"/>
    <w:tmpl w:val="BF90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6"/>
    <w:rsid w:val="0030292D"/>
    <w:rsid w:val="0037261D"/>
    <w:rsid w:val="003A6A2F"/>
    <w:rsid w:val="007D3D88"/>
    <w:rsid w:val="008C04F6"/>
    <w:rsid w:val="00A92787"/>
    <w:rsid w:val="00AA087A"/>
    <w:rsid w:val="00B21E5D"/>
    <w:rsid w:val="00DA19E7"/>
    <w:rsid w:val="00EA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E01C-9396-4448-889B-6687F2AE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26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292D"/>
    <w:pPr>
      <w:ind w:left="720"/>
      <w:contextualSpacing/>
    </w:pPr>
  </w:style>
  <w:style w:type="character" w:customStyle="1" w:styleId="Mocnowyrniony">
    <w:name w:val="Mocno wyróżniony"/>
    <w:rsid w:val="00DA19E7"/>
    <w:rPr>
      <w:b/>
      <w:bCs/>
    </w:rPr>
  </w:style>
  <w:style w:type="paragraph" w:customStyle="1" w:styleId="Tretekstu">
    <w:name w:val="Treść tekstu"/>
    <w:basedOn w:val="Normalny"/>
    <w:rsid w:val="00DA19E7"/>
    <w:pPr>
      <w:widowControl w:val="0"/>
      <w:suppressAutoHyphens/>
      <w:autoSpaceDN w:val="0"/>
      <w:spacing w:after="140" w:line="288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DA19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a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2020-09-25T10:44:00Z</cp:lastPrinted>
  <dcterms:created xsi:type="dcterms:W3CDTF">2020-09-25T09:00:00Z</dcterms:created>
  <dcterms:modified xsi:type="dcterms:W3CDTF">2020-09-29T12:20:00Z</dcterms:modified>
</cp:coreProperties>
</file>