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6FBAA6"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6F58373C" w14:textId="18883E9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Gmina </w:t>
      </w:r>
      <w:r w:rsidR="00F53114">
        <w:rPr>
          <w:rFonts w:asciiTheme="majorHAnsi" w:hAnsiTheme="majorHAnsi" w:cstheme="majorHAnsi"/>
          <w:color w:val="262626" w:themeColor="text1" w:themeTint="D9"/>
          <w:sz w:val="20"/>
          <w:szCs w:val="20"/>
        </w:rPr>
        <w:t>Łączna</w:t>
      </w:r>
    </w:p>
    <w:p w14:paraId="264BFD32" w14:textId="0DDCD1D0" w:rsidR="00422A62" w:rsidRPr="009D538D" w:rsidRDefault="00F53114"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Czerwona Górka 1B, 26-140 Łączna</w:t>
      </w:r>
    </w:p>
    <w:p w14:paraId="4C3D3F81" w14:textId="7B49E9B3"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w:t>
      </w:r>
      <w:r w:rsidR="00F53114">
        <w:rPr>
          <w:rFonts w:asciiTheme="majorHAnsi" w:hAnsiTheme="majorHAnsi" w:cstheme="majorHAnsi"/>
          <w:color w:val="262626" w:themeColor="text1" w:themeTint="D9"/>
          <w:sz w:val="20"/>
          <w:szCs w:val="20"/>
          <w:lang w:val="en-US"/>
        </w:rPr>
        <w:t>41 25 48 960</w:t>
      </w:r>
      <w:r w:rsidRPr="009D538D">
        <w:rPr>
          <w:rFonts w:asciiTheme="majorHAnsi" w:hAnsiTheme="majorHAnsi" w:cstheme="majorHAnsi"/>
          <w:color w:val="262626" w:themeColor="text1" w:themeTint="D9"/>
          <w:sz w:val="20"/>
          <w:szCs w:val="20"/>
          <w:lang w:val="en-US"/>
        </w:rPr>
        <w:t xml:space="preserve"> </w:t>
      </w:r>
    </w:p>
    <w:p w14:paraId="64BA179F" w14:textId="4B7C7B4F" w:rsidR="00422A62" w:rsidRPr="009D538D" w:rsidRDefault="001A5C38" w:rsidP="00CC124D">
      <w:pPr>
        <w:spacing w:after="0" w:line="240" w:lineRule="auto"/>
        <w:rPr>
          <w:rFonts w:asciiTheme="majorHAnsi" w:hAnsiTheme="majorHAnsi" w:cstheme="majorHAnsi"/>
          <w:color w:val="262626" w:themeColor="text1" w:themeTint="D9"/>
          <w:sz w:val="20"/>
          <w:szCs w:val="20"/>
          <w:lang w:val="en-US"/>
        </w:rPr>
      </w:pPr>
      <w:hyperlink r:id="rId8" w:history="1">
        <w:r w:rsidR="00F53114" w:rsidRPr="00084A51">
          <w:rPr>
            <w:rStyle w:val="Hipercze"/>
            <w:rFonts w:asciiTheme="majorHAnsi" w:hAnsiTheme="majorHAnsi" w:cstheme="majorHAnsi"/>
            <w:sz w:val="20"/>
            <w:szCs w:val="20"/>
            <w:lang w:val="en-US"/>
          </w:rPr>
          <w:t>www.laczna.pl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F53114" w:rsidRPr="00084A51">
          <w:rPr>
            <w:rStyle w:val="Hipercze"/>
            <w:rFonts w:asciiTheme="majorHAnsi" w:hAnsiTheme="majorHAnsi" w:cstheme="majorHAnsi"/>
            <w:sz w:val="20"/>
            <w:szCs w:val="20"/>
            <w:lang w:val="en-US"/>
          </w:rPr>
          <w:t>urzad@laczna.pl</w:t>
        </w:r>
      </w:hyperlink>
    </w:p>
    <w:p w14:paraId="52290DD8"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0C050491"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378CF42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357EA4CD"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56852E41"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4E4C4F06" w14:textId="77777777" w:rsidR="00422A62" w:rsidRPr="00F53114" w:rsidRDefault="00422A62" w:rsidP="00F53114">
      <w:pPr>
        <w:spacing w:after="0" w:line="240" w:lineRule="auto"/>
        <w:jc w:val="center"/>
        <w:rPr>
          <w:rFonts w:asciiTheme="majorHAnsi" w:hAnsiTheme="majorHAnsi" w:cstheme="majorHAnsi"/>
          <w:b/>
          <w:color w:val="262626" w:themeColor="text1" w:themeTint="D9"/>
          <w:sz w:val="20"/>
          <w:szCs w:val="20"/>
        </w:rPr>
      </w:pPr>
      <w:r w:rsidRPr="00F53114">
        <w:rPr>
          <w:rFonts w:asciiTheme="majorHAnsi" w:hAnsiTheme="majorHAnsi" w:cstheme="majorHAnsi"/>
          <w:b/>
          <w:color w:val="262626" w:themeColor="text1" w:themeTint="D9"/>
          <w:sz w:val="20"/>
          <w:szCs w:val="20"/>
        </w:rPr>
        <w:t>SPECYFIKACJA</w:t>
      </w:r>
      <w:r w:rsidR="00434D3B" w:rsidRPr="00F53114">
        <w:rPr>
          <w:rFonts w:asciiTheme="majorHAnsi" w:hAnsiTheme="majorHAnsi" w:cstheme="majorHAnsi"/>
          <w:b/>
          <w:color w:val="262626" w:themeColor="text1" w:themeTint="D9"/>
          <w:sz w:val="20"/>
          <w:szCs w:val="20"/>
        </w:rPr>
        <w:t xml:space="preserve"> </w:t>
      </w:r>
      <w:r w:rsidRPr="00F53114">
        <w:rPr>
          <w:rFonts w:asciiTheme="majorHAnsi" w:hAnsiTheme="majorHAnsi" w:cstheme="majorHAnsi"/>
          <w:b/>
          <w:color w:val="262626" w:themeColor="text1" w:themeTint="D9"/>
          <w:sz w:val="20"/>
          <w:szCs w:val="20"/>
        </w:rPr>
        <w:t>WARUNKÓW ZAMÓWIENIA</w:t>
      </w:r>
    </w:p>
    <w:p w14:paraId="60808A18"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p>
    <w:p w14:paraId="3E3EB0A8"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p>
    <w:p w14:paraId="060BF321"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137AE127" w14:textId="6E6382CE" w:rsidR="00D83616" w:rsidRPr="009D538D" w:rsidRDefault="00895639" w:rsidP="00CC124D">
      <w:pPr>
        <w:spacing w:after="0" w:line="240" w:lineRule="auto"/>
        <w:rPr>
          <w:rFonts w:asciiTheme="majorHAnsi" w:hAnsiTheme="majorHAnsi" w:cstheme="majorHAnsi"/>
          <w:b/>
          <w:bCs/>
          <w:color w:val="262626" w:themeColor="text1" w:themeTint="D9"/>
          <w:sz w:val="20"/>
          <w:szCs w:val="20"/>
        </w:rPr>
      </w:pPr>
      <w:bookmarkStart w:id="0" w:name="_Hlk535325449"/>
      <w:r>
        <w:rPr>
          <w:rFonts w:asciiTheme="majorHAnsi" w:hAnsiTheme="majorHAnsi" w:cstheme="majorHAnsi"/>
          <w:b/>
          <w:bCs/>
          <w:color w:val="262626" w:themeColor="text1" w:themeTint="D9"/>
          <w:sz w:val="20"/>
          <w:szCs w:val="20"/>
        </w:rPr>
        <w:t xml:space="preserve">Nr  postępowania: </w:t>
      </w:r>
      <w:r w:rsidR="00F53114">
        <w:rPr>
          <w:rFonts w:asciiTheme="majorHAnsi" w:hAnsiTheme="majorHAnsi" w:cstheme="majorHAnsi"/>
          <w:b/>
          <w:bCs/>
          <w:color w:val="262626" w:themeColor="text1" w:themeTint="D9"/>
          <w:sz w:val="20"/>
          <w:szCs w:val="20"/>
        </w:rPr>
        <w:t>T</w:t>
      </w:r>
      <w:r w:rsidR="00D70A6B" w:rsidRPr="009D538D">
        <w:rPr>
          <w:rFonts w:asciiTheme="majorHAnsi" w:hAnsiTheme="majorHAnsi" w:cstheme="majorHAnsi"/>
          <w:b/>
          <w:bCs/>
          <w:color w:val="262626" w:themeColor="text1" w:themeTint="D9"/>
          <w:sz w:val="20"/>
          <w:szCs w:val="20"/>
        </w:rPr>
        <w:t>.</w:t>
      </w:r>
      <w:bookmarkEnd w:id="0"/>
      <w:r>
        <w:rPr>
          <w:rFonts w:asciiTheme="majorHAnsi" w:hAnsiTheme="majorHAnsi" w:cstheme="majorHAnsi"/>
          <w:b/>
          <w:bCs/>
          <w:color w:val="262626" w:themeColor="text1" w:themeTint="D9"/>
          <w:sz w:val="20"/>
          <w:szCs w:val="20"/>
        </w:rPr>
        <w:t>2</w:t>
      </w:r>
      <w:r w:rsidR="006E6E66">
        <w:rPr>
          <w:rFonts w:asciiTheme="majorHAnsi" w:hAnsiTheme="majorHAnsi" w:cstheme="majorHAnsi"/>
          <w:b/>
          <w:bCs/>
          <w:color w:val="262626" w:themeColor="text1" w:themeTint="D9"/>
          <w:sz w:val="20"/>
          <w:szCs w:val="20"/>
        </w:rPr>
        <w:t>71</w:t>
      </w:r>
      <w:r>
        <w:rPr>
          <w:rFonts w:asciiTheme="majorHAnsi" w:hAnsiTheme="majorHAnsi" w:cstheme="majorHAnsi"/>
          <w:b/>
          <w:bCs/>
          <w:color w:val="262626" w:themeColor="text1" w:themeTint="D9"/>
          <w:sz w:val="20"/>
          <w:szCs w:val="20"/>
        </w:rPr>
        <w:t>.4.</w:t>
      </w:r>
      <w:r w:rsidR="00796F95" w:rsidRPr="009D538D">
        <w:rPr>
          <w:rFonts w:asciiTheme="majorHAnsi" w:hAnsiTheme="majorHAnsi" w:cstheme="majorHAnsi"/>
          <w:b/>
          <w:bCs/>
          <w:color w:val="262626" w:themeColor="text1" w:themeTint="D9"/>
          <w:sz w:val="20"/>
          <w:szCs w:val="20"/>
        </w:rPr>
        <w:t>202</w:t>
      </w:r>
      <w:r w:rsidR="00FF60F5" w:rsidRPr="009D538D">
        <w:rPr>
          <w:rFonts w:asciiTheme="majorHAnsi" w:hAnsiTheme="majorHAnsi" w:cstheme="majorHAnsi"/>
          <w:b/>
          <w:bCs/>
          <w:color w:val="262626" w:themeColor="text1" w:themeTint="D9"/>
          <w:sz w:val="20"/>
          <w:szCs w:val="20"/>
        </w:rPr>
        <w:t>1</w:t>
      </w:r>
    </w:p>
    <w:p w14:paraId="6C1C566E" w14:textId="77777777" w:rsidR="000E0CD1" w:rsidRPr="009D538D" w:rsidRDefault="000E0CD1" w:rsidP="00CC124D">
      <w:pPr>
        <w:spacing w:after="0" w:line="240" w:lineRule="auto"/>
        <w:rPr>
          <w:rFonts w:asciiTheme="majorHAnsi" w:hAnsiTheme="majorHAnsi" w:cstheme="majorHAnsi"/>
          <w:color w:val="262626" w:themeColor="text1" w:themeTint="D9"/>
          <w:sz w:val="20"/>
          <w:szCs w:val="20"/>
        </w:rPr>
      </w:pPr>
    </w:p>
    <w:p w14:paraId="162C9BD2" w14:textId="77777777" w:rsidR="00482965" w:rsidRPr="009D538D" w:rsidRDefault="00482965" w:rsidP="003361A8">
      <w:pPr>
        <w:shd w:val="clear" w:color="auto" w:fill="F2F2F2"/>
        <w:spacing w:after="0" w:line="240" w:lineRule="auto"/>
        <w:jc w:val="both"/>
        <w:rPr>
          <w:rFonts w:asciiTheme="majorHAnsi" w:hAnsiTheme="majorHAnsi" w:cstheme="majorHAnsi"/>
          <w:b/>
          <w:bCs/>
          <w:color w:val="262626" w:themeColor="text1" w:themeTint="D9"/>
          <w:sz w:val="20"/>
          <w:szCs w:val="20"/>
        </w:rPr>
      </w:pPr>
    </w:p>
    <w:p w14:paraId="4D5443ED" w14:textId="7FAC85CC" w:rsidR="003361A8" w:rsidRPr="009D538D" w:rsidRDefault="007965AC" w:rsidP="003361A8">
      <w:pPr>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Kompleksowa t</w:t>
      </w:r>
      <w:r w:rsidR="003361A8" w:rsidRPr="009D538D">
        <w:rPr>
          <w:rFonts w:asciiTheme="majorHAnsi" w:hAnsiTheme="majorHAnsi" w:cstheme="majorHAnsi"/>
          <w:b/>
          <w:bCs/>
          <w:color w:val="262626" w:themeColor="text1" w:themeTint="D9"/>
          <w:sz w:val="20"/>
          <w:szCs w:val="20"/>
        </w:rPr>
        <w:t xml:space="preserve">ermomodernizacja budynku Szkoły Podstawowej </w:t>
      </w:r>
      <w:r w:rsidR="00F53114">
        <w:rPr>
          <w:rFonts w:asciiTheme="majorHAnsi" w:hAnsiTheme="majorHAnsi" w:cstheme="majorHAnsi"/>
          <w:b/>
          <w:bCs/>
          <w:color w:val="262626" w:themeColor="text1" w:themeTint="D9"/>
          <w:sz w:val="20"/>
          <w:szCs w:val="20"/>
        </w:rPr>
        <w:t xml:space="preserve">w </w:t>
      </w:r>
      <w:r>
        <w:rPr>
          <w:rFonts w:asciiTheme="majorHAnsi" w:hAnsiTheme="majorHAnsi" w:cstheme="majorHAnsi"/>
          <w:b/>
          <w:bCs/>
          <w:color w:val="262626" w:themeColor="text1" w:themeTint="D9"/>
          <w:sz w:val="20"/>
          <w:szCs w:val="20"/>
        </w:rPr>
        <w:t xml:space="preserve">miejscowości </w:t>
      </w:r>
      <w:r w:rsidR="00F53114">
        <w:rPr>
          <w:rFonts w:asciiTheme="majorHAnsi" w:hAnsiTheme="majorHAnsi" w:cstheme="majorHAnsi"/>
          <w:b/>
          <w:bCs/>
          <w:color w:val="262626" w:themeColor="text1" w:themeTint="D9"/>
          <w:sz w:val="20"/>
          <w:szCs w:val="20"/>
        </w:rPr>
        <w:t>Zalezian</w:t>
      </w:r>
      <w:r>
        <w:rPr>
          <w:rFonts w:asciiTheme="majorHAnsi" w:hAnsiTheme="majorHAnsi" w:cstheme="majorHAnsi"/>
          <w:b/>
          <w:bCs/>
          <w:color w:val="262626" w:themeColor="text1" w:themeTint="D9"/>
          <w:sz w:val="20"/>
          <w:szCs w:val="20"/>
        </w:rPr>
        <w:t>ka</w:t>
      </w:r>
      <w:r w:rsidR="00F53114">
        <w:rPr>
          <w:rFonts w:asciiTheme="majorHAnsi" w:hAnsiTheme="majorHAnsi" w:cstheme="majorHAnsi"/>
          <w:b/>
          <w:bCs/>
          <w:color w:val="262626" w:themeColor="text1" w:themeTint="D9"/>
          <w:sz w:val="20"/>
          <w:szCs w:val="20"/>
        </w:rPr>
        <w:t xml:space="preserve"> gm. Łączna</w:t>
      </w:r>
      <w:r w:rsidR="003361A8" w:rsidRPr="009D538D">
        <w:rPr>
          <w:rFonts w:asciiTheme="majorHAnsi" w:hAnsiTheme="majorHAnsi" w:cstheme="majorHAnsi"/>
          <w:b/>
          <w:bCs/>
          <w:color w:val="262626" w:themeColor="text1" w:themeTint="D9"/>
          <w:sz w:val="20"/>
          <w:szCs w:val="20"/>
        </w:rPr>
        <w:t>.</w:t>
      </w:r>
    </w:p>
    <w:p w14:paraId="0659F3E1" w14:textId="77777777" w:rsidR="00482965" w:rsidRPr="009D538D" w:rsidRDefault="00482965" w:rsidP="003361A8">
      <w:pPr>
        <w:shd w:val="clear" w:color="auto" w:fill="F2F2F2"/>
        <w:spacing w:after="0" w:line="240" w:lineRule="auto"/>
        <w:jc w:val="both"/>
        <w:rPr>
          <w:rFonts w:asciiTheme="majorHAnsi" w:hAnsiTheme="majorHAnsi" w:cstheme="majorHAnsi"/>
          <w:b/>
          <w:bCs/>
          <w:color w:val="262626" w:themeColor="text1" w:themeTint="D9"/>
          <w:sz w:val="20"/>
          <w:szCs w:val="20"/>
        </w:rPr>
      </w:pPr>
    </w:p>
    <w:p w14:paraId="43EDA015" w14:textId="77777777" w:rsidR="006A7AC9" w:rsidRPr="009D538D" w:rsidRDefault="006A7AC9" w:rsidP="00CC124D">
      <w:pPr>
        <w:spacing w:after="0" w:line="240" w:lineRule="auto"/>
        <w:rPr>
          <w:rFonts w:asciiTheme="majorHAnsi" w:hAnsiTheme="majorHAnsi" w:cstheme="majorHAnsi"/>
          <w:color w:val="262626" w:themeColor="text1" w:themeTint="D9"/>
          <w:sz w:val="20"/>
          <w:szCs w:val="20"/>
        </w:rPr>
      </w:pPr>
    </w:p>
    <w:p w14:paraId="0E2318F4" w14:textId="77777777"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7380FB84"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363DDD9B"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7E6B577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706D64D"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5C584E2B"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42BBADC0"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35056855"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2B804698"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7320F428"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5243928C" w14:textId="77777777" w:rsidR="00FE7EAD" w:rsidRPr="009D538D" w:rsidRDefault="00FE7EAD" w:rsidP="00CC124D">
      <w:pPr>
        <w:spacing w:after="0" w:line="240" w:lineRule="auto"/>
        <w:rPr>
          <w:rFonts w:asciiTheme="majorHAnsi" w:hAnsiTheme="majorHAnsi" w:cstheme="majorHAnsi"/>
          <w:color w:val="262626" w:themeColor="text1" w:themeTint="D9"/>
          <w:sz w:val="20"/>
          <w:szCs w:val="20"/>
        </w:rPr>
      </w:pPr>
    </w:p>
    <w:p w14:paraId="66F1A5F8"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5F79075D"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411C66AF" w14:textId="77777777" w:rsidR="00A77037" w:rsidRPr="009D538D"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799C10A0" w14:textId="3B21ED9A" w:rsidR="00A77037" w:rsidRPr="009D538D" w:rsidRDefault="00A77037" w:rsidP="00CC124D">
      <w:pPr>
        <w:spacing w:after="0" w:line="240" w:lineRule="auto"/>
        <w:rPr>
          <w:rFonts w:asciiTheme="majorHAnsi" w:hAnsiTheme="majorHAnsi" w:cstheme="majorHAnsi"/>
          <w:color w:val="262626" w:themeColor="text1" w:themeTint="D9"/>
          <w:sz w:val="20"/>
          <w:szCs w:val="20"/>
        </w:rPr>
      </w:pPr>
    </w:p>
    <w:p w14:paraId="188F63BF" w14:textId="096F3187" w:rsidR="00960018" w:rsidRPr="00180E53" w:rsidRDefault="00F53114" w:rsidP="00D7189F">
      <w:pPr>
        <w:spacing w:after="0" w:line="240" w:lineRule="auto"/>
        <w:ind w:left="5664" w:firstLine="708"/>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Wójt Gminy Łączna</w:t>
      </w:r>
    </w:p>
    <w:p w14:paraId="585F1612" w14:textId="52DE8715" w:rsidR="00180E53" w:rsidRPr="00180E53" w:rsidRDefault="00180E53" w:rsidP="00D7189F">
      <w:pPr>
        <w:spacing w:after="0" w:line="240" w:lineRule="auto"/>
        <w:ind w:left="5664" w:firstLine="708"/>
        <w:rPr>
          <w:rFonts w:asciiTheme="majorHAnsi" w:hAnsiTheme="majorHAnsi" w:cstheme="majorHAnsi"/>
          <w:b/>
          <w:bCs/>
          <w:color w:val="262626" w:themeColor="text1" w:themeTint="D9"/>
          <w:sz w:val="20"/>
          <w:szCs w:val="20"/>
        </w:rPr>
      </w:pPr>
    </w:p>
    <w:p w14:paraId="3DF1029A" w14:textId="537A3F0F" w:rsidR="00180E53" w:rsidRPr="00180E53" w:rsidRDefault="00F53114" w:rsidP="00D7189F">
      <w:pPr>
        <w:spacing w:after="0" w:line="240" w:lineRule="auto"/>
        <w:ind w:left="5664" w:firstLine="708"/>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 xml:space="preserve">Romuald </w:t>
      </w:r>
      <w:proofErr w:type="spellStart"/>
      <w:r>
        <w:rPr>
          <w:rFonts w:asciiTheme="majorHAnsi" w:hAnsiTheme="majorHAnsi" w:cstheme="majorHAnsi"/>
          <w:b/>
          <w:bCs/>
          <w:color w:val="262626" w:themeColor="text1" w:themeTint="D9"/>
          <w:sz w:val="20"/>
          <w:szCs w:val="20"/>
        </w:rPr>
        <w:t>Kowaliński</w:t>
      </w:r>
      <w:proofErr w:type="spellEnd"/>
    </w:p>
    <w:p w14:paraId="4FF24511" w14:textId="77777777" w:rsidR="00D04D51" w:rsidRPr="00180E53" w:rsidRDefault="00D04D51" w:rsidP="00CC124D">
      <w:pPr>
        <w:spacing w:after="0" w:line="240" w:lineRule="auto"/>
        <w:rPr>
          <w:rFonts w:asciiTheme="majorHAnsi" w:hAnsiTheme="majorHAnsi" w:cstheme="majorHAnsi"/>
          <w:b/>
          <w:bCs/>
          <w:color w:val="262626" w:themeColor="text1" w:themeTint="D9"/>
          <w:sz w:val="20"/>
          <w:szCs w:val="20"/>
        </w:rPr>
      </w:pPr>
    </w:p>
    <w:p w14:paraId="1C507D3D" w14:textId="77777777" w:rsidR="00744EE4" w:rsidRPr="009D538D" w:rsidRDefault="00744EE4" w:rsidP="00CC124D">
      <w:pPr>
        <w:spacing w:after="0" w:line="240" w:lineRule="auto"/>
        <w:rPr>
          <w:rFonts w:asciiTheme="majorHAnsi" w:hAnsiTheme="majorHAnsi" w:cstheme="majorHAnsi"/>
          <w:color w:val="262626" w:themeColor="text1" w:themeTint="D9"/>
          <w:sz w:val="20"/>
          <w:szCs w:val="20"/>
        </w:rPr>
      </w:pPr>
    </w:p>
    <w:p w14:paraId="56E13B64" w14:textId="77777777" w:rsidR="00F752ED" w:rsidRPr="009D538D" w:rsidRDefault="00F752ED" w:rsidP="00CC124D">
      <w:pPr>
        <w:spacing w:after="0" w:line="240" w:lineRule="auto"/>
        <w:rPr>
          <w:rFonts w:asciiTheme="majorHAnsi" w:hAnsiTheme="majorHAnsi" w:cstheme="majorHAnsi"/>
          <w:color w:val="262626" w:themeColor="text1" w:themeTint="D9"/>
          <w:sz w:val="20"/>
          <w:szCs w:val="20"/>
        </w:rPr>
      </w:pPr>
    </w:p>
    <w:p w14:paraId="19B047F1" w14:textId="77777777" w:rsidR="00F3239A" w:rsidRPr="009D538D" w:rsidRDefault="00F3239A" w:rsidP="00CC124D">
      <w:pPr>
        <w:spacing w:after="0" w:line="240" w:lineRule="auto"/>
        <w:rPr>
          <w:rFonts w:asciiTheme="majorHAnsi" w:hAnsiTheme="majorHAnsi" w:cstheme="majorHAnsi"/>
          <w:color w:val="262626" w:themeColor="text1" w:themeTint="D9"/>
          <w:sz w:val="20"/>
          <w:szCs w:val="20"/>
        </w:rPr>
      </w:pPr>
    </w:p>
    <w:p w14:paraId="1AC4AF83" w14:textId="74A84DFC" w:rsidR="00422A62" w:rsidRPr="009D538D" w:rsidRDefault="00422A62"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Data </w:t>
      </w:r>
      <w:r w:rsidR="00895639">
        <w:rPr>
          <w:rFonts w:asciiTheme="majorHAnsi" w:hAnsiTheme="majorHAnsi" w:cstheme="majorHAnsi"/>
          <w:b/>
          <w:bCs/>
          <w:color w:val="262626" w:themeColor="text1" w:themeTint="D9"/>
          <w:sz w:val="20"/>
          <w:szCs w:val="20"/>
        </w:rPr>
        <w:t>29.12.2021r.</w:t>
      </w:r>
    </w:p>
    <w:p w14:paraId="0D20C4F2" w14:textId="77777777" w:rsidR="001D1BE7" w:rsidRPr="009D538D" w:rsidRDefault="001D1BE7" w:rsidP="00CC124D">
      <w:pPr>
        <w:spacing w:after="0" w:line="240" w:lineRule="auto"/>
        <w:rPr>
          <w:rFonts w:asciiTheme="majorHAnsi" w:hAnsiTheme="majorHAnsi" w:cstheme="majorHAnsi"/>
          <w:color w:val="262626" w:themeColor="text1" w:themeTint="D9"/>
          <w:sz w:val="20"/>
          <w:szCs w:val="20"/>
        </w:rPr>
      </w:pPr>
    </w:p>
    <w:p w14:paraId="4BA23C28" w14:textId="77777777" w:rsidR="009D538D" w:rsidRDefault="009D538D" w:rsidP="00CC124D">
      <w:pPr>
        <w:spacing w:after="0" w:line="240" w:lineRule="auto"/>
        <w:jc w:val="center"/>
        <w:rPr>
          <w:rFonts w:asciiTheme="majorHAnsi" w:hAnsiTheme="majorHAnsi" w:cstheme="majorHAnsi"/>
          <w:color w:val="262626" w:themeColor="text1" w:themeTint="D9"/>
          <w:sz w:val="20"/>
          <w:szCs w:val="20"/>
        </w:rPr>
      </w:pPr>
    </w:p>
    <w:p w14:paraId="2799FA3D" w14:textId="77777777" w:rsidR="009D538D" w:rsidRDefault="009D538D" w:rsidP="00CC124D">
      <w:pPr>
        <w:spacing w:after="0" w:line="240" w:lineRule="auto"/>
        <w:jc w:val="center"/>
        <w:rPr>
          <w:rFonts w:asciiTheme="majorHAnsi" w:hAnsiTheme="majorHAnsi" w:cstheme="majorHAnsi"/>
          <w:color w:val="262626" w:themeColor="text1" w:themeTint="D9"/>
          <w:sz w:val="20"/>
          <w:szCs w:val="20"/>
        </w:rPr>
      </w:pPr>
    </w:p>
    <w:p w14:paraId="010763BF" w14:textId="77777777" w:rsidR="009D538D" w:rsidRDefault="009D538D" w:rsidP="00CC124D">
      <w:pPr>
        <w:spacing w:after="0" w:line="240" w:lineRule="auto"/>
        <w:jc w:val="center"/>
        <w:rPr>
          <w:rFonts w:asciiTheme="majorHAnsi" w:hAnsiTheme="majorHAnsi" w:cstheme="majorHAnsi"/>
          <w:color w:val="262626" w:themeColor="text1" w:themeTint="D9"/>
          <w:sz w:val="20"/>
          <w:szCs w:val="20"/>
        </w:rPr>
      </w:pPr>
    </w:p>
    <w:p w14:paraId="015E79F7" w14:textId="77777777" w:rsidR="00A145F8" w:rsidRDefault="00A145F8" w:rsidP="00CC124D">
      <w:pPr>
        <w:spacing w:after="0" w:line="240" w:lineRule="auto"/>
        <w:jc w:val="center"/>
        <w:rPr>
          <w:rFonts w:asciiTheme="majorHAnsi" w:hAnsiTheme="majorHAnsi" w:cstheme="majorHAnsi"/>
          <w:color w:val="262626" w:themeColor="text1" w:themeTint="D9"/>
          <w:sz w:val="20"/>
          <w:szCs w:val="20"/>
        </w:rPr>
      </w:pPr>
    </w:p>
    <w:p w14:paraId="2079B3A0" w14:textId="77777777" w:rsidR="00A145F8" w:rsidRDefault="00A145F8" w:rsidP="00CC124D">
      <w:pPr>
        <w:spacing w:after="0" w:line="240" w:lineRule="auto"/>
        <w:jc w:val="center"/>
        <w:rPr>
          <w:rFonts w:asciiTheme="majorHAnsi" w:hAnsiTheme="majorHAnsi" w:cstheme="majorHAnsi"/>
          <w:color w:val="262626" w:themeColor="text1" w:themeTint="D9"/>
          <w:sz w:val="20"/>
          <w:szCs w:val="20"/>
        </w:rPr>
      </w:pPr>
    </w:p>
    <w:p w14:paraId="77ECD21F" w14:textId="77777777" w:rsidR="00A145F8" w:rsidRDefault="00A145F8" w:rsidP="00CC124D">
      <w:pPr>
        <w:spacing w:after="0" w:line="240" w:lineRule="auto"/>
        <w:jc w:val="center"/>
        <w:rPr>
          <w:rFonts w:asciiTheme="majorHAnsi" w:hAnsiTheme="majorHAnsi" w:cstheme="majorHAnsi"/>
          <w:color w:val="262626" w:themeColor="text1" w:themeTint="D9"/>
          <w:sz w:val="20"/>
          <w:szCs w:val="20"/>
        </w:rPr>
      </w:pPr>
    </w:p>
    <w:p w14:paraId="5345E22A" w14:textId="77777777" w:rsidR="00A145F8" w:rsidRDefault="00A145F8" w:rsidP="00CC124D">
      <w:pPr>
        <w:spacing w:after="0" w:line="240" w:lineRule="auto"/>
        <w:jc w:val="center"/>
        <w:rPr>
          <w:rFonts w:asciiTheme="majorHAnsi" w:hAnsiTheme="majorHAnsi" w:cstheme="majorHAnsi"/>
          <w:color w:val="262626" w:themeColor="text1" w:themeTint="D9"/>
          <w:sz w:val="20"/>
          <w:szCs w:val="20"/>
        </w:rPr>
      </w:pPr>
    </w:p>
    <w:p w14:paraId="3B0240E5" w14:textId="77777777" w:rsidR="00A145F8" w:rsidRDefault="00A145F8" w:rsidP="00CC124D">
      <w:pPr>
        <w:spacing w:after="0" w:line="240" w:lineRule="auto"/>
        <w:jc w:val="center"/>
        <w:rPr>
          <w:rFonts w:asciiTheme="majorHAnsi" w:hAnsiTheme="majorHAnsi" w:cstheme="majorHAnsi"/>
          <w:color w:val="262626" w:themeColor="text1" w:themeTint="D9"/>
          <w:sz w:val="20"/>
          <w:szCs w:val="20"/>
        </w:rPr>
      </w:pPr>
    </w:p>
    <w:p w14:paraId="43C95B80" w14:textId="77777777" w:rsidR="00A145F8" w:rsidRDefault="00A145F8" w:rsidP="00CC124D">
      <w:pPr>
        <w:spacing w:after="0" w:line="240" w:lineRule="auto"/>
        <w:jc w:val="center"/>
        <w:rPr>
          <w:rFonts w:asciiTheme="majorHAnsi" w:hAnsiTheme="majorHAnsi" w:cstheme="majorHAnsi"/>
          <w:color w:val="262626" w:themeColor="text1" w:themeTint="D9"/>
          <w:sz w:val="20"/>
          <w:szCs w:val="20"/>
        </w:rPr>
      </w:pPr>
    </w:p>
    <w:p w14:paraId="1EC822A8" w14:textId="77777777" w:rsidR="00A145F8" w:rsidRDefault="00A145F8" w:rsidP="00CC124D">
      <w:pPr>
        <w:spacing w:after="0" w:line="240" w:lineRule="auto"/>
        <w:jc w:val="center"/>
        <w:rPr>
          <w:rFonts w:asciiTheme="majorHAnsi" w:hAnsiTheme="majorHAnsi" w:cstheme="majorHAnsi"/>
          <w:color w:val="262626" w:themeColor="text1" w:themeTint="D9"/>
          <w:sz w:val="20"/>
          <w:szCs w:val="20"/>
        </w:rPr>
      </w:pPr>
    </w:p>
    <w:p w14:paraId="63937F28" w14:textId="5921CECD" w:rsidR="00617139" w:rsidRPr="009D538D" w:rsidRDefault="00617139" w:rsidP="00CC124D">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SPIS TREŚCI:</w:t>
      </w:r>
    </w:p>
    <w:p w14:paraId="2C821D3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16A882B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9AC04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3723F81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79F2030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546B91A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3DC00A7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0B5F2E30"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5D7B939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68D9215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6CE16750"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1E455E4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663F7BB9"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2C7A5A8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6CF08DB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637A868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6E885823"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FAA2827"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r w:rsidR="00617139" w:rsidRPr="009D538D">
        <w:rPr>
          <w:rFonts w:asciiTheme="majorHAnsi" w:hAnsiTheme="majorHAnsi" w:cstheme="majorHAnsi"/>
          <w:color w:val="262626" w:themeColor="text1" w:themeTint="D9"/>
          <w:sz w:val="20"/>
          <w:szCs w:val="20"/>
        </w:rPr>
        <w:br/>
      </w:r>
    </w:p>
    <w:p w14:paraId="3DD360AC"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71306DB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69EEE1E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0C5D005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66E1A2A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92AA7BA"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4718573"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421988C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68A1522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0FDA42F2"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4346F30A"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3E6982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106801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0120F705"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68B11F74"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6E109E8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E9E69E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6E507F2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129FD2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62E11422"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6FCE562F"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59CD304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2FC0E5B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163A3903" w14:textId="77777777" w:rsidR="000231C3" w:rsidRPr="009D538D" w:rsidRDefault="000231C3" w:rsidP="00CC124D">
      <w:pPr>
        <w:spacing w:after="0" w:line="240" w:lineRule="auto"/>
        <w:rPr>
          <w:rFonts w:asciiTheme="majorHAnsi" w:hAnsiTheme="majorHAnsi" w:cstheme="majorHAnsi"/>
          <w:color w:val="262626" w:themeColor="text1" w:themeTint="D9"/>
          <w:sz w:val="20"/>
          <w:szCs w:val="20"/>
        </w:rPr>
      </w:pPr>
    </w:p>
    <w:p w14:paraId="52A9E827" w14:textId="34F99D9B"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8B07C5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159F6F8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0853D12" w14:textId="6A3D578C"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Gmina </w:t>
      </w:r>
      <w:r w:rsidR="00F53114">
        <w:rPr>
          <w:rFonts w:asciiTheme="majorHAnsi" w:hAnsiTheme="majorHAnsi" w:cstheme="majorHAnsi"/>
          <w:color w:val="262626" w:themeColor="text1" w:themeTint="D9"/>
          <w:sz w:val="20"/>
          <w:szCs w:val="20"/>
        </w:rPr>
        <w:t>Łączna</w:t>
      </w:r>
    </w:p>
    <w:p w14:paraId="32849E87" w14:textId="178CA88D" w:rsidR="00F31F32" w:rsidRPr="009D538D" w:rsidRDefault="00F53114"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Czerwona Górka 1B</w:t>
      </w:r>
    </w:p>
    <w:p w14:paraId="24C2635B" w14:textId="388C5CFF" w:rsidR="00F31F32" w:rsidRPr="009D538D" w:rsidRDefault="00F53114"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26-140 Łączna</w:t>
      </w:r>
    </w:p>
    <w:p w14:paraId="506A6A62" w14:textId="6F974ED8"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reprezentowana przez </w:t>
      </w:r>
      <w:r w:rsidR="00F53114">
        <w:rPr>
          <w:rFonts w:asciiTheme="majorHAnsi" w:hAnsiTheme="majorHAnsi" w:cstheme="majorHAnsi"/>
          <w:color w:val="262626" w:themeColor="text1" w:themeTint="D9"/>
          <w:sz w:val="20"/>
          <w:szCs w:val="20"/>
        </w:rPr>
        <w:t>Wójta Gminy Łączna</w:t>
      </w:r>
    </w:p>
    <w:p w14:paraId="1D8000A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52A5D258" w14:textId="56AB5473"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NIP Gminy </w:t>
      </w:r>
      <w:r w:rsidR="00F53114">
        <w:rPr>
          <w:rFonts w:asciiTheme="majorHAnsi" w:hAnsiTheme="majorHAnsi" w:cstheme="majorHAnsi"/>
          <w:color w:val="262626" w:themeColor="text1" w:themeTint="D9"/>
          <w:sz w:val="20"/>
          <w:szCs w:val="20"/>
        </w:rPr>
        <w:t>Łączna</w:t>
      </w:r>
      <w:r w:rsidRPr="009D538D">
        <w:rPr>
          <w:rFonts w:asciiTheme="majorHAnsi" w:hAnsiTheme="majorHAnsi" w:cstheme="majorHAnsi"/>
          <w:color w:val="262626" w:themeColor="text1" w:themeTint="D9"/>
          <w:sz w:val="20"/>
          <w:szCs w:val="20"/>
        </w:rPr>
        <w:t xml:space="preserve">: </w:t>
      </w:r>
      <w:r w:rsidR="00F53114">
        <w:rPr>
          <w:rFonts w:asciiTheme="majorHAnsi" w:hAnsiTheme="majorHAnsi" w:cstheme="majorHAnsi"/>
          <w:color w:val="262626" w:themeColor="text1" w:themeTint="D9"/>
          <w:sz w:val="20"/>
          <w:szCs w:val="20"/>
        </w:rPr>
        <w:t>663 18 67 303</w:t>
      </w:r>
      <w:r w:rsidRPr="009D538D">
        <w:rPr>
          <w:rFonts w:asciiTheme="majorHAnsi" w:hAnsiTheme="majorHAnsi" w:cstheme="majorHAnsi"/>
          <w:color w:val="262626" w:themeColor="text1" w:themeTint="D9"/>
          <w:sz w:val="20"/>
          <w:szCs w:val="20"/>
        </w:rPr>
        <w:t xml:space="preserve"> </w:t>
      </w:r>
    </w:p>
    <w:p w14:paraId="3E836557" w14:textId="622F9DE9"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Regon Gminy: </w:t>
      </w:r>
      <w:r w:rsidR="00F53114">
        <w:rPr>
          <w:rFonts w:asciiTheme="majorHAnsi" w:hAnsiTheme="majorHAnsi" w:cstheme="majorHAnsi"/>
          <w:color w:val="262626" w:themeColor="text1" w:themeTint="D9"/>
          <w:sz w:val="20"/>
          <w:szCs w:val="20"/>
        </w:rPr>
        <w:t>291010180</w:t>
      </w:r>
    </w:p>
    <w:p w14:paraId="51D39F9C"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E9EF7D1"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7395E61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58A8E00A"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61A7B7D2" w14:textId="166AFF09"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xml:space="preserve">, o którym mowa w art. 275 pkt 1 ustawy z dnia 11 września 2019 r. Prawo zamówień publicznych, zwanej w dalszej części SWZ „ustawą Pzp” (Dz. U. z 2019 r., poz. 2019). </w:t>
      </w:r>
    </w:p>
    <w:p w14:paraId="7A43EB79" w14:textId="70775C3B"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1AAD6849"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1AD91327" w14:textId="13A7D1CE" w:rsidR="001D27EE" w:rsidRDefault="00617139" w:rsidP="00CC124D">
      <w:pPr>
        <w:spacing w:after="0" w:line="240" w:lineRule="auto"/>
        <w:jc w:val="both"/>
        <w:rPr>
          <w:rStyle w:val="Hipercze"/>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1D27EE" w:rsidRPr="00F86226">
          <w:rPr>
            <w:rStyle w:val="Hipercze"/>
            <w:rFonts w:asciiTheme="majorHAnsi" w:hAnsiTheme="majorHAnsi" w:cstheme="majorHAnsi"/>
            <w:sz w:val="20"/>
            <w:szCs w:val="20"/>
          </w:rPr>
          <w:t>https://www.uglaczna.bip.doc.pl/</w:t>
        </w:r>
      </w:hyperlink>
      <w:r w:rsidR="001D27EE">
        <w:rPr>
          <w:rStyle w:val="Hipercze"/>
          <w:rFonts w:asciiTheme="majorHAnsi" w:hAnsiTheme="majorHAnsi" w:cstheme="majorHAnsi"/>
          <w:color w:val="262626" w:themeColor="text1" w:themeTint="D9"/>
          <w:sz w:val="20"/>
          <w:szCs w:val="20"/>
        </w:rPr>
        <w:t>.</w:t>
      </w:r>
    </w:p>
    <w:p w14:paraId="07B2C73D" w14:textId="14C083F5"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70922FF8"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334741DE" w14:textId="504C4746" w:rsidR="00617139" w:rsidRPr="009D538D" w:rsidRDefault="0061713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1" w:history="1">
        <w:r w:rsidR="00F53114" w:rsidRPr="00084A51">
          <w:rPr>
            <w:rStyle w:val="Hipercze"/>
            <w:rFonts w:asciiTheme="majorHAnsi" w:hAnsiTheme="majorHAnsi" w:cstheme="majorHAnsi"/>
            <w:sz w:val="20"/>
            <w:szCs w:val="20"/>
          </w:rPr>
          <w:t>https://www.uglaczna.bip.doc.pl/</w:t>
        </w:r>
      </w:hyperlink>
    </w:p>
    <w:p w14:paraId="4FB6B664"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2F8004E1" w14:textId="624FEABD"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 xml:space="preserve">ustawy z dnia 11 września 2019 r. Prawo zamówień publicznych (Dz. U. z 2019 r., poz. 2019). </w:t>
      </w:r>
    </w:p>
    <w:p w14:paraId="5D47EA74" w14:textId="77777777" w:rsidR="007E6F19" w:rsidRPr="009D538D" w:rsidRDefault="007E6F19" w:rsidP="00CC124D">
      <w:pPr>
        <w:spacing w:after="0" w:line="240" w:lineRule="auto"/>
        <w:rPr>
          <w:rFonts w:asciiTheme="majorHAnsi" w:hAnsiTheme="majorHAnsi" w:cstheme="majorHAnsi"/>
          <w:color w:val="262626" w:themeColor="text1" w:themeTint="D9"/>
          <w:sz w:val="20"/>
          <w:szCs w:val="20"/>
        </w:rPr>
      </w:pPr>
    </w:p>
    <w:p w14:paraId="2AFA3F41"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5D5975A8"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4C038E1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F6EDCF3"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16F01BCA"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62233B0"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2925C9D8"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29BD3451" w14:textId="07B3FB2E"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FB14CA" w:rsidRPr="009D538D">
        <w:rPr>
          <w:rFonts w:asciiTheme="majorHAnsi" w:hAnsiTheme="majorHAnsi" w:cstheme="majorHAnsi"/>
          <w:b/>
          <w:bCs/>
          <w:color w:val="262626" w:themeColor="text1" w:themeTint="D9"/>
          <w:sz w:val="20"/>
          <w:szCs w:val="20"/>
        </w:rPr>
        <w:t xml:space="preserve">art. 108 </w:t>
      </w:r>
      <w:r w:rsidR="00281EDE" w:rsidRPr="009D538D">
        <w:rPr>
          <w:rFonts w:asciiTheme="majorHAnsi" w:hAnsiTheme="majorHAnsi" w:cstheme="majorHAnsi"/>
          <w:b/>
          <w:bCs/>
          <w:color w:val="262626" w:themeColor="text1" w:themeTint="D9"/>
          <w:sz w:val="20"/>
          <w:szCs w:val="20"/>
        </w:rPr>
        <w:t xml:space="preserve">i </w:t>
      </w:r>
      <w:r w:rsidR="00067173" w:rsidRPr="009D538D">
        <w:rPr>
          <w:rFonts w:asciiTheme="majorHAnsi" w:hAnsiTheme="majorHAnsi" w:cstheme="majorHAnsi"/>
          <w:b/>
          <w:bCs/>
          <w:color w:val="262626" w:themeColor="text1" w:themeTint="D9"/>
          <w:sz w:val="20"/>
          <w:szCs w:val="20"/>
        </w:rPr>
        <w:t xml:space="preserve">art. 109 </w:t>
      </w:r>
      <w:r w:rsidR="00281EDE" w:rsidRPr="009D538D">
        <w:rPr>
          <w:rFonts w:asciiTheme="majorHAnsi" w:hAnsiTheme="majorHAnsi" w:cstheme="majorHAnsi"/>
          <w:b/>
          <w:bCs/>
          <w:color w:val="262626" w:themeColor="text1" w:themeTint="D9"/>
          <w:sz w:val="20"/>
          <w:szCs w:val="20"/>
        </w:rPr>
        <w:t>w zakresie wskazanym a rozdz. II pkt. 8</w:t>
      </w:r>
      <w:r w:rsidR="00642C8D"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FB14CA" w:rsidRPr="009D538D">
        <w:rPr>
          <w:rFonts w:asciiTheme="majorHAnsi" w:hAnsiTheme="majorHAnsi" w:cstheme="majorHAnsi"/>
          <w:b/>
          <w:bCs/>
          <w:color w:val="262626" w:themeColor="text1" w:themeTint="D9"/>
          <w:sz w:val="20"/>
          <w:szCs w:val="20"/>
        </w:rPr>
        <w:t xml:space="preserve">, </w:t>
      </w:r>
    </w:p>
    <w:p w14:paraId="5A8CE0E4"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złożył ofertę niepodlegającą odrzuceniu na podstawie art. 226 ust. 1 ustawy Pzp.</w:t>
      </w:r>
    </w:p>
    <w:p w14:paraId="699C6005"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2F1C8DD0" w14:textId="77777777"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57930E9"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1D6F2294"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B8E46DB"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2C411727" w14:textId="470A1BC8" w:rsidR="0093536C" w:rsidRPr="009D538D" w:rsidRDefault="00FB14C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00281EDE" w:rsidRPr="009D538D">
        <w:rPr>
          <w:rFonts w:asciiTheme="majorHAnsi" w:hAnsiTheme="majorHAnsi" w:cstheme="majorHAnsi"/>
          <w:b/>
          <w:bCs/>
          <w:color w:val="262626" w:themeColor="text1" w:themeTint="D9"/>
          <w:sz w:val="20"/>
          <w:szCs w:val="20"/>
        </w:rPr>
        <w:t xml:space="preserve">art. 108 i art. 109 w zakresie wskazanym </w:t>
      </w:r>
      <w:r w:rsidR="00187782" w:rsidRPr="009D538D">
        <w:rPr>
          <w:rFonts w:asciiTheme="majorHAnsi" w:hAnsiTheme="majorHAnsi" w:cstheme="majorHAnsi"/>
          <w:b/>
          <w:bCs/>
          <w:color w:val="262626" w:themeColor="text1" w:themeTint="D9"/>
          <w:sz w:val="20"/>
          <w:szCs w:val="20"/>
        </w:rPr>
        <w:t xml:space="preserve">w </w:t>
      </w:r>
      <w:r w:rsidR="00281EDE" w:rsidRPr="009D538D">
        <w:rPr>
          <w:rFonts w:asciiTheme="majorHAnsi" w:hAnsiTheme="majorHAnsi" w:cstheme="majorHAnsi"/>
          <w:b/>
          <w:bCs/>
          <w:color w:val="262626" w:themeColor="text1" w:themeTint="D9"/>
          <w:sz w:val="20"/>
          <w:szCs w:val="20"/>
        </w:rPr>
        <w:t>rozdz. II pkt. 8</w:t>
      </w:r>
      <w:r w:rsidR="00C60CEB"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p>
    <w:p w14:paraId="5821F39B"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298B633E"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636B0482"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1B98D7E7"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19F893E"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7060DE92"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F477914" w14:textId="77777777" w:rsidR="00FB14CA"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03FCDFCB" w14:textId="77777777" w:rsidR="00D9613C" w:rsidRPr="009D538D" w:rsidRDefault="00D9613C" w:rsidP="00CC124D">
      <w:pPr>
        <w:spacing w:after="0" w:line="240" w:lineRule="auto"/>
        <w:jc w:val="both"/>
        <w:rPr>
          <w:rFonts w:asciiTheme="majorHAnsi" w:hAnsiTheme="majorHAnsi" w:cstheme="majorHAnsi"/>
          <w:color w:val="262626" w:themeColor="text1" w:themeTint="D9"/>
          <w:sz w:val="20"/>
          <w:szCs w:val="20"/>
        </w:rPr>
      </w:pPr>
    </w:p>
    <w:p w14:paraId="118AED46"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19BD49F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0DCBFAD4"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656245EB" w14:textId="301E2CA9"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https://miniportal.uzp.gov.pl/, </w:t>
      </w:r>
      <w:proofErr w:type="spellStart"/>
      <w:r w:rsidRPr="009D538D">
        <w:rPr>
          <w:rFonts w:asciiTheme="majorHAnsi" w:hAnsiTheme="majorHAnsi" w:cstheme="majorHAnsi"/>
          <w:color w:val="262626" w:themeColor="text1" w:themeTint="D9"/>
          <w:sz w:val="20"/>
          <w:szCs w:val="20"/>
        </w:rPr>
        <w:t>ePUAPu</w:t>
      </w:r>
      <w:proofErr w:type="spellEnd"/>
      <w:r w:rsidR="008908B6" w:rsidRPr="008908B6">
        <w:rPr>
          <w:rFonts w:asciiTheme="minorHAnsi" w:hAnsiTheme="minorHAnsi" w:cstheme="majorHAnsi"/>
          <w:color w:val="262626" w:themeColor="text1" w:themeTint="D9"/>
          <w:sz w:val="20"/>
          <w:szCs w:val="20"/>
        </w:rPr>
        <w:t>:</w:t>
      </w:r>
      <w:r w:rsidRPr="008908B6">
        <w:rPr>
          <w:rFonts w:asciiTheme="minorHAnsi" w:hAnsiTheme="minorHAnsi" w:cstheme="majorHAnsi"/>
          <w:color w:val="262626" w:themeColor="text1" w:themeTint="D9"/>
          <w:sz w:val="20"/>
          <w:szCs w:val="20"/>
        </w:rPr>
        <w:t xml:space="preserve"> </w:t>
      </w:r>
      <w:r w:rsidR="008908B6" w:rsidRPr="008908B6">
        <w:rPr>
          <w:rFonts w:asciiTheme="minorHAnsi" w:hAnsiTheme="minorHAnsi" w:cs="Arial"/>
          <w:bCs/>
          <w:sz w:val="20"/>
          <w:szCs w:val="20"/>
        </w:rPr>
        <w:t>/09v7jfy1xv/</w:t>
      </w:r>
      <w:proofErr w:type="spellStart"/>
      <w:r w:rsidR="008908B6" w:rsidRPr="008908B6">
        <w:rPr>
          <w:rFonts w:asciiTheme="minorHAnsi" w:hAnsiTheme="minorHAnsi" w:cs="Arial"/>
          <w:bCs/>
          <w:sz w:val="20"/>
          <w:szCs w:val="20"/>
        </w:rPr>
        <w:t>SkrytkaESP</w:t>
      </w:r>
      <w:proofErr w:type="spellEnd"/>
      <w:r w:rsidR="00F53114" w:rsidRPr="009D538D">
        <w:rPr>
          <w:rFonts w:asciiTheme="majorHAnsi" w:hAnsiTheme="majorHAnsi" w:cstheme="majorHAnsi"/>
          <w:color w:val="262626" w:themeColor="text1" w:themeTint="D9"/>
          <w:sz w:val="20"/>
          <w:szCs w:val="20"/>
        </w:rPr>
        <w:t xml:space="preserve"> </w:t>
      </w:r>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r w:rsidR="00F53114">
        <w:rPr>
          <w:rStyle w:val="Hipercze"/>
          <w:rFonts w:asciiTheme="majorHAnsi" w:hAnsiTheme="majorHAnsi" w:cstheme="majorHAnsi"/>
          <w:color w:val="262626" w:themeColor="text1" w:themeTint="D9"/>
          <w:sz w:val="20"/>
          <w:szCs w:val="20"/>
        </w:rPr>
        <w:t>przetargi@laczna.pl</w:t>
      </w:r>
      <w:r w:rsidRPr="009D538D">
        <w:rPr>
          <w:rFonts w:asciiTheme="majorHAnsi" w:hAnsiTheme="majorHAnsi" w:cstheme="majorHAnsi"/>
          <w:color w:val="262626" w:themeColor="text1" w:themeTint="D9"/>
          <w:sz w:val="20"/>
          <w:szCs w:val="20"/>
        </w:rPr>
        <w:t xml:space="preserve"> </w:t>
      </w:r>
    </w:p>
    <w:p w14:paraId="06213D57"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43AD479"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1FF603B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miniPortal – dostępnego pod adresem: https://miniportal.uzp.gov.pl/WarunkiUslugi </w:t>
      </w:r>
    </w:p>
    <w:p w14:paraId="3BF8800F"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miniPortal-ePUAP – dostępnego pod adresem </w:t>
      </w:r>
      <w:hyperlink r:id="rId12"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4755825C" w14:textId="77777777" w:rsidR="0093536C" w:rsidRPr="009D538D" w:rsidRDefault="0093536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676E52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0A40F770"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9612BFF"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1FE1CB34" w14:textId="003E8566"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przewiduje obowiąz</w:t>
      </w:r>
      <w:r w:rsidR="00A145F8">
        <w:rPr>
          <w:rFonts w:asciiTheme="majorHAnsi" w:hAnsiTheme="majorHAnsi" w:cstheme="majorHAnsi"/>
          <w:color w:val="262626" w:themeColor="text1" w:themeTint="D9"/>
          <w:sz w:val="20"/>
          <w:szCs w:val="20"/>
        </w:rPr>
        <w:t>ek</w:t>
      </w:r>
      <w:r w:rsidRPr="009D538D">
        <w:rPr>
          <w:rFonts w:asciiTheme="majorHAnsi" w:hAnsiTheme="majorHAnsi" w:cstheme="majorHAnsi"/>
          <w:color w:val="262626" w:themeColor="text1" w:themeTint="D9"/>
          <w:sz w:val="20"/>
          <w:szCs w:val="20"/>
        </w:rPr>
        <w:t xml:space="preserve"> odbycia przez wykonawcę wizji lokalnej oraz sprawdzenia przez wykonawcę dokumentów niezbędnych do realizacji zamówienia dostępnych na miejscu u </w:t>
      </w:r>
      <w:r w:rsidR="00A145F8">
        <w:rPr>
          <w:rFonts w:asciiTheme="majorHAnsi" w:hAnsiTheme="majorHAnsi" w:cstheme="majorHAnsi"/>
          <w:color w:val="262626" w:themeColor="text1" w:themeTint="D9"/>
          <w:sz w:val="20"/>
          <w:szCs w:val="20"/>
        </w:rPr>
        <w:t>Z</w:t>
      </w:r>
      <w:r w:rsidRPr="009D538D">
        <w:rPr>
          <w:rFonts w:asciiTheme="majorHAnsi" w:hAnsiTheme="majorHAnsi" w:cstheme="majorHAnsi"/>
          <w:color w:val="262626" w:themeColor="text1" w:themeTint="D9"/>
          <w:sz w:val="20"/>
          <w:szCs w:val="20"/>
        </w:rPr>
        <w:t>amawiającego.</w:t>
      </w:r>
    </w:p>
    <w:p w14:paraId="343D3D38" w14:textId="77777777" w:rsidR="004E5A53" w:rsidRPr="009D538D" w:rsidRDefault="004E5A53" w:rsidP="00CC124D">
      <w:pPr>
        <w:spacing w:after="0" w:line="240" w:lineRule="auto"/>
        <w:rPr>
          <w:rFonts w:asciiTheme="majorHAnsi" w:hAnsiTheme="majorHAnsi" w:cstheme="majorHAnsi"/>
          <w:color w:val="262626" w:themeColor="text1" w:themeTint="D9"/>
          <w:sz w:val="20"/>
          <w:szCs w:val="20"/>
        </w:rPr>
      </w:pPr>
    </w:p>
    <w:p w14:paraId="2C625115"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52CD4DE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29323E08"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07828BB5" w14:textId="77777777" w:rsidR="00FB14C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w:t>
      </w:r>
      <w:r w:rsidR="00FB14CA" w:rsidRPr="009D538D">
        <w:rPr>
          <w:rFonts w:asciiTheme="majorHAnsi" w:hAnsiTheme="majorHAnsi" w:cstheme="majorHAnsi"/>
          <w:color w:val="262626" w:themeColor="text1" w:themeTint="D9"/>
          <w:sz w:val="20"/>
          <w:szCs w:val="20"/>
        </w:rPr>
        <w:t>Zamawiający nie dokonuje podziału zamówienia na części. Tym samym zamawiający nie dopuszcza składania ofert częściowych, o których mowa w art. 7 pkt 15 ustawy Pzp.</w:t>
      </w:r>
    </w:p>
    <w:p w14:paraId="36364737" w14:textId="77777777" w:rsidR="00317C99" w:rsidRPr="009D538D" w:rsidRDefault="00317C99" w:rsidP="00CC124D">
      <w:pPr>
        <w:spacing w:after="0" w:line="240" w:lineRule="auto"/>
        <w:jc w:val="both"/>
        <w:rPr>
          <w:rFonts w:asciiTheme="majorHAnsi" w:hAnsiTheme="majorHAnsi" w:cstheme="majorHAnsi"/>
          <w:color w:val="262626" w:themeColor="text1" w:themeTint="D9"/>
          <w:sz w:val="20"/>
          <w:szCs w:val="20"/>
        </w:rPr>
      </w:pPr>
    </w:p>
    <w:p w14:paraId="5B56E61D" w14:textId="0E5A1FB7" w:rsidR="00C90825" w:rsidRPr="009D538D" w:rsidRDefault="00482965" w:rsidP="00EE2AE7">
      <w:pPr>
        <w:spacing w:after="0" w:line="240" w:lineRule="auto"/>
        <w:contextualSpacing/>
        <w:jc w:val="both"/>
        <w:rPr>
          <w:rFonts w:asciiTheme="majorHAnsi" w:hAnsiTheme="majorHAnsi" w:cstheme="majorHAnsi"/>
          <w:b/>
          <w:color w:val="262626" w:themeColor="text1" w:themeTint="D9"/>
          <w:sz w:val="20"/>
          <w:szCs w:val="20"/>
          <w:lang w:eastAsia="en-US"/>
        </w:rPr>
      </w:pPr>
      <w:r w:rsidRPr="009D538D">
        <w:rPr>
          <w:rFonts w:asciiTheme="majorHAnsi" w:hAnsiTheme="majorHAnsi" w:cstheme="majorHAnsi"/>
          <w:color w:val="262626" w:themeColor="text1" w:themeTint="D9"/>
          <w:sz w:val="20"/>
          <w:szCs w:val="20"/>
          <w:lang w:eastAsia="en-US"/>
        </w:rPr>
        <w:t xml:space="preserve">6.2/ </w:t>
      </w:r>
      <w:r w:rsidR="00C90825" w:rsidRPr="009D538D">
        <w:rPr>
          <w:rFonts w:asciiTheme="majorHAnsi" w:hAnsiTheme="majorHAnsi" w:cstheme="majorHAnsi"/>
          <w:color w:val="262626" w:themeColor="text1" w:themeTint="D9"/>
          <w:sz w:val="20"/>
          <w:szCs w:val="20"/>
          <w:lang w:eastAsia="en-US"/>
        </w:rPr>
        <w:t xml:space="preserve">Zamawiający nie dokonuje podziału zamówienia na części z uwagi na jednorodny </w:t>
      </w:r>
      <w:r w:rsidR="00C90825" w:rsidRPr="009D538D">
        <w:rPr>
          <w:rFonts w:asciiTheme="majorHAnsi" w:hAnsiTheme="majorHAnsi" w:cstheme="majorHAnsi"/>
          <w:b/>
          <w:bCs/>
          <w:color w:val="262626" w:themeColor="text1" w:themeTint="D9"/>
          <w:sz w:val="20"/>
          <w:szCs w:val="20"/>
          <w:lang w:eastAsia="en-US"/>
        </w:rPr>
        <w:t>charakter robót budowlanych</w:t>
      </w:r>
      <w:r w:rsidR="00C90825" w:rsidRPr="009D538D">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w:t>
      </w:r>
      <w:r w:rsidR="00187782" w:rsidRPr="009D538D">
        <w:rPr>
          <w:rFonts w:asciiTheme="majorHAnsi" w:hAnsiTheme="majorHAnsi" w:cstheme="majorHAnsi"/>
          <w:color w:val="262626" w:themeColor="text1" w:themeTint="D9"/>
          <w:sz w:val="20"/>
          <w:szCs w:val="20"/>
          <w:lang w:eastAsia="en-US"/>
        </w:rPr>
        <w:t>o</w:t>
      </w:r>
      <w:r w:rsidR="00C90825" w:rsidRPr="009D538D">
        <w:rPr>
          <w:rFonts w:asciiTheme="majorHAnsi" w:hAnsiTheme="majorHAnsi" w:cstheme="majorHAnsi"/>
          <w:color w:val="262626" w:themeColor="text1" w:themeTint="D9"/>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9D538D">
        <w:rPr>
          <w:rFonts w:asciiTheme="majorHAnsi" w:hAnsiTheme="majorHAnsi" w:cstheme="majorHAnsi"/>
          <w:b/>
          <w:color w:val="262626" w:themeColor="text1" w:themeTint="D9"/>
          <w:sz w:val="20"/>
          <w:szCs w:val="20"/>
          <w:lang w:eastAsia="en-US"/>
        </w:rPr>
        <w:t xml:space="preserve"> </w:t>
      </w:r>
    </w:p>
    <w:p w14:paraId="2FC6DE46"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B49E0F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C47829F"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E6AFE6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644D58E" w14:textId="3D6E5AE5" w:rsidR="004E5A53" w:rsidRPr="009D538D"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80A199A"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2684EA2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FCB0BAA" w14:textId="2E1A2E48" w:rsidR="004E5A53" w:rsidRPr="009D538D"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B8B3ED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7F5AB66"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16BD290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1DB6ACC"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099D06FA" w14:textId="77777777" w:rsidR="004E5A53" w:rsidRPr="009D538D" w:rsidRDefault="004E5A53" w:rsidP="00CC124D">
      <w:pPr>
        <w:spacing w:after="0" w:line="240" w:lineRule="auto"/>
        <w:rPr>
          <w:rFonts w:asciiTheme="majorHAnsi" w:hAnsiTheme="majorHAnsi" w:cstheme="majorHAnsi"/>
          <w:color w:val="262626" w:themeColor="text1" w:themeTint="D9"/>
          <w:sz w:val="20"/>
          <w:szCs w:val="20"/>
        </w:rPr>
      </w:pPr>
    </w:p>
    <w:p w14:paraId="682169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4E5CF04"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5F43C6F6"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98D516" w14:textId="4DA1DBC2" w:rsidR="004E5A53"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3E33AB7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5F460BCF"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1D3FEFA6"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8D978EA" w14:textId="5C81B02A"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 </w:t>
      </w:r>
      <w:r w:rsidR="00FB14CA" w:rsidRPr="009D538D">
        <w:rPr>
          <w:rFonts w:asciiTheme="majorHAnsi" w:hAnsiTheme="majorHAnsi" w:cstheme="majorHAnsi"/>
          <w:color w:val="262626" w:themeColor="text1" w:themeTint="D9"/>
          <w:sz w:val="20"/>
          <w:szCs w:val="20"/>
        </w:rPr>
        <w:t xml:space="preserve">Zamawiający </w:t>
      </w:r>
      <w:r w:rsidR="00FB14CA" w:rsidRPr="009D538D">
        <w:rPr>
          <w:rFonts w:asciiTheme="majorHAnsi" w:hAnsiTheme="majorHAnsi" w:cstheme="majorHAnsi"/>
          <w:b/>
          <w:bCs/>
          <w:color w:val="262626" w:themeColor="text1" w:themeTint="D9"/>
          <w:sz w:val="20"/>
          <w:szCs w:val="20"/>
        </w:rPr>
        <w:t xml:space="preserve">przewiduje udzielenie zamówień </w:t>
      </w:r>
      <w:r w:rsidR="00FB14CA" w:rsidRPr="009D538D">
        <w:rPr>
          <w:rFonts w:asciiTheme="majorHAnsi" w:hAnsiTheme="majorHAnsi" w:cstheme="majorHAnsi"/>
          <w:color w:val="262626" w:themeColor="text1" w:themeTint="D9"/>
          <w:sz w:val="20"/>
          <w:szCs w:val="20"/>
        </w:rPr>
        <w:t xml:space="preserve">na podstawie art. 214 ust. 1 pkt 7 ustawy Pzp/zamówienia polegającego na powtórzeniu podobnych robót budowlanych, zamówienia na dodatkowe </w:t>
      </w:r>
      <w:r w:rsidR="00187782" w:rsidRPr="009D538D">
        <w:rPr>
          <w:rFonts w:asciiTheme="majorHAnsi" w:hAnsiTheme="majorHAnsi" w:cstheme="majorHAnsi"/>
          <w:color w:val="262626" w:themeColor="text1" w:themeTint="D9"/>
          <w:sz w:val="20"/>
          <w:szCs w:val="20"/>
        </w:rPr>
        <w:t>roboty budowlane</w:t>
      </w:r>
      <w:r w:rsidR="004F0564" w:rsidRPr="009D538D">
        <w:rPr>
          <w:rFonts w:asciiTheme="majorHAnsi" w:hAnsiTheme="majorHAnsi" w:cstheme="majorHAnsi"/>
          <w:color w:val="262626" w:themeColor="text1" w:themeTint="D9"/>
          <w:sz w:val="20"/>
          <w:szCs w:val="20"/>
        </w:rPr>
        <w:t xml:space="preserve">, które stanowić będą nie więcej niż </w:t>
      </w:r>
      <w:r w:rsidR="00482965" w:rsidRPr="009D538D">
        <w:rPr>
          <w:rFonts w:asciiTheme="majorHAnsi" w:hAnsiTheme="majorHAnsi" w:cstheme="majorHAnsi"/>
          <w:b/>
          <w:color w:val="262626" w:themeColor="text1" w:themeTint="D9"/>
          <w:sz w:val="20"/>
          <w:szCs w:val="20"/>
        </w:rPr>
        <w:t xml:space="preserve">50 </w:t>
      </w:r>
      <w:r w:rsidR="004F0564" w:rsidRPr="009D538D">
        <w:rPr>
          <w:rFonts w:asciiTheme="majorHAnsi" w:hAnsiTheme="majorHAnsi" w:cstheme="majorHAnsi"/>
          <w:b/>
          <w:bCs/>
          <w:color w:val="262626" w:themeColor="text1" w:themeTint="D9"/>
          <w:sz w:val="20"/>
          <w:szCs w:val="20"/>
        </w:rPr>
        <w:t>%</w:t>
      </w:r>
      <w:r w:rsidR="004F0564" w:rsidRPr="009D538D">
        <w:rPr>
          <w:rFonts w:asciiTheme="majorHAnsi" w:hAnsiTheme="majorHAnsi" w:cstheme="majorHAnsi"/>
          <w:color w:val="262626" w:themeColor="text1" w:themeTint="D9"/>
          <w:sz w:val="20"/>
          <w:szCs w:val="20"/>
        </w:rPr>
        <w:t xml:space="preserve"> wartości zamówienia podstawowego </w:t>
      </w:r>
      <w:r w:rsidR="00FB14CA" w:rsidRPr="009D538D">
        <w:rPr>
          <w:rFonts w:asciiTheme="majorHAnsi" w:hAnsiTheme="majorHAnsi" w:cstheme="majorHAnsi"/>
          <w:color w:val="262626" w:themeColor="text1" w:themeTint="D9"/>
          <w:sz w:val="20"/>
          <w:szCs w:val="20"/>
        </w:rPr>
        <w:t>.</w:t>
      </w:r>
    </w:p>
    <w:p w14:paraId="0A007909"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p>
    <w:p w14:paraId="4F300172" w14:textId="1AD38E95"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Zakres zamówienia na podobne roboty budowlane</w:t>
      </w:r>
      <w:r w:rsidR="00187782" w:rsidRPr="009D538D">
        <w:rPr>
          <w:rFonts w:asciiTheme="majorHAnsi" w:hAnsiTheme="majorHAnsi" w:cstheme="majorHAnsi"/>
          <w:color w:val="262626" w:themeColor="text1" w:themeTint="D9"/>
          <w:sz w:val="20"/>
          <w:szCs w:val="20"/>
        </w:rPr>
        <w:t>:</w:t>
      </w:r>
    </w:p>
    <w:p w14:paraId="4FFE8100" w14:textId="6F350303" w:rsidR="003361A8" w:rsidRPr="009D538D" w:rsidRDefault="00C60CEB" w:rsidP="00187782">
      <w:pPr>
        <w:shd w:val="clear" w:color="auto" w:fill="F2F2F2"/>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Roboty rozbiórkowe, ciesielskie, zbrojarskie, betoniarskie, murarskie, tynkarskie, wykończeniowe, montażowe oraz związane z instalacjami elektrycznymi, sanitarnymi i teletechnicznymi oraz inne, określone w przedmiarach załączonych do dokumentacji przetargowej.</w:t>
      </w:r>
    </w:p>
    <w:p w14:paraId="3AB63B98"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(zamówienie powinno polegać na powtórzeniu podobnych usług lub robót budowlanych, i powinno być zgodne z jego przedmiotem).</w:t>
      </w:r>
    </w:p>
    <w:p w14:paraId="7C191706" w14:textId="77777777" w:rsidR="002C26D4" w:rsidRPr="009D538D" w:rsidRDefault="002C26D4" w:rsidP="00CC124D">
      <w:pPr>
        <w:spacing w:after="0" w:line="240" w:lineRule="auto"/>
        <w:jc w:val="both"/>
        <w:rPr>
          <w:rFonts w:asciiTheme="majorHAnsi" w:hAnsiTheme="majorHAnsi" w:cstheme="majorHAnsi"/>
          <w:color w:val="262626" w:themeColor="text1" w:themeTint="D9"/>
          <w:sz w:val="20"/>
          <w:szCs w:val="20"/>
        </w:rPr>
      </w:pPr>
    </w:p>
    <w:p w14:paraId="69953517"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1C22B38F" w14:textId="77777777" w:rsidR="004E5A53" w:rsidRPr="009D538D" w:rsidRDefault="004E5A53" w:rsidP="00CC124D">
      <w:pPr>
        <w:spacing w:after="0" w:line="240" w:lineRule="auto"/>
        <w:ind w:left="11" w:hanging="11"/>
        <w:jc w:val="both"/>
        <w:rPr>
          <w:rFonts w:asciiTheme="majorHAnsi" w:hAnsiTheme="majorHAnsi" w:cstheme="majorHAnsi"/>
          <w:b/>
          <w:bCs/>
          <w:color w:val="262626" w:themeColor="text1" w:themeTint="D9"/>
          <w:sz w:val="20"/>
          <w:szCs w:val="20"/>
        </w:rPr>
      </w:pPr>
    </w:p>
    <w:p w14:paraId="5DB21169"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1352E082" w14:textId="77777777" w:rsidR="00CC124D" w:rsidRPr="009D538D"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6D7B9C43"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3A26A9A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8475A7C"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671CEB7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B829FA7"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3D33BEEE"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309492" w14:textId="37F459A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33C04BEE"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32DA759"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97A02E2"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8CD7431"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1CEF385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05158D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6BC9236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E5F8886"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52054463"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2F1D5D49"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149092C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95B0322"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p>
    <w:p w14:paraId="0393DCFD" w14:textId="77777777" w:rsidR="004E5A53" w:rsidRPr="009D538D" w:rsidRDefault="004E5A53" w:rsidP="00CC124D">
      <w:pPr>
        <w:spacing w:after="0" w:line="240" w:lineRule="auto"/>
        <w:rPr>
          <w:rFonts w:asciiTheme="majorHAnsi" w:hAnsiTheme="majorHAnsi" w:cstheme="majorHAnsi"/>
          <w:color w:val="262626" w:themeColor="text1" w:themeTint="D9"/>
          <w:sz w:val="20"/>
          <w:szCs w:val="20"/>
        </w:rPr>
      </w:pPr>
    </w:p>
    <w:p w14:paraId="5A917AC6"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1A1FE5DC"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727F6FDD" w14:textId="77777777" w:rsidR="008908B6" w:rsidRPr="008908B6" w:rsidRDefault="008908B6" w:rsidP="008908B6">
      <w:pPr>
        <w:pStyle w:val="pkt"/>
        <w:numPr>
          <w:ilvl w:val="0"/>
          <w:numId w:val="44"/>
        </w:numPr>
        <w:tabs>
          <w:tab w:val="num" w:pos="284"/>
        </w:tabs>
        <w:spacing w:before="240" w:after="0" w:line="276" w:lineRule="auto"/>
        <w:ind w:left="284" w:hanging="284"/>
        <w:rPr>
          <w:rFonts w:asciiTheme="minorHAnsi" w:hAnsiTheme="minorHAnsi" w:cs="Arial"/>
          <w:sz w:val="20"/>
        </w:rPr>
      </w:pPr>
      <w:r w:rsidRPr="008908B6">
        <w:rPr>
          <w:rFonts w:asciiTheme="minorHAnsi" w:hAnsiTheme="minorHAnsi" w:cs="Arial"/>
          <w:sz w:val="20"/>
        </w:rPr>
        <w:t xml:space="preserve">Zgodnie z art. 13 ust. 1 i 2 rozporządzenia Parlamentu Europejskiego i Rady (UE) 2016/679 z dnia 27 kwietnia 2016 r. w sprawie ochrony osób fizycznych w związku z przetwarzaniem danych osobowych i w sprawie swobodnego przepływu </w:t>
      </w:r>
      <w:r w:rsidRPr="008908B6">
        <w:rPr>
          <w:rFonts w:asciiTheme="minorHAnsi" w:hAnsiTheme="minorHAnsi" w:cs="Arial"/>
          <w:sz w:val="20"/>
        </w:rPr>
        <w:lastRenderedPageBreak/>
        <w:t>takich danych oraz uchylenia dyrektywy 95/46/WE (ogólne rozporządzenie o danych) (Dz. U. UE L119 z dnia 4 maja 2016 r., str. 1; zwanym dalej „RODO”) informujemy, że:</w:t>
      </w:r>
    </w:p>
    <w:p w14:paraId="1DF37683" w14:textId="77777777" w:rsidR="008908B6" w:rsidRPr="008908B6" w:rsidRDefault="008908B6" w:rsidP="008908B6">
      <w:pPr>
        <w:pStyle w:val="pkt"/>
        <w:numPr>
          <w:ilvl w:val="0"/>
          <w:numId w:val="45"/>
        </w:numPr>
        <w:tabs>
          <w:tab w:val="clear" w:pos="595"/>
          <w:tab w:val="left" w:pos="851"/>
        </w:tabs>
        <w:spacing w:before="0" w:after="0" w:line="276" w:lineRule="auto"/>
        <w:ind w:left="851" w:hanging="401"/>
        <w:rPr>
          <w:rFonts w:asciiTheme="minorHAnsi" w:hAnsiTheme="minorHAnsi" w:cs="Arial"/>
          <w:sz w:val="20"/>
        </w:rPr>
      </w:pPr>
      <w:r w:rsidRPr="008908B6">
        <w:rPr>
          <w:rFonts w:asciiTheme="minorHAnsi" w:hAnsiTheme="minorHAnsi" w:cs="Arial"/>
          <w:sz w:val="20"/>
        </w:rPr>
        <w:t xml:space="preserve">administratorem Pani/Pana danych osobowych jest: Wójt </w:t>
      </w:r>
      <w:r w:rsidRPr="008908B6">
        <w:rPr>
          <w:rFonts w:asciiTheme="minorHAnsi" w:hAnsiTheme="minorHAnsi" w:cs="Arial"/>
          <w:bCs/>
          <w:sz w:val="20"/>
        </w:rPr>
        <w:t>Gminy Łączna, Czerwona Górka 1B, 26-140 Łączna</w:t>
      </w:r>
      <w:r w:rsidRPr="008908B6">
        <w:rPr>
          <w:rFonts w:asciiTheme="minorHAnsi" w:hAnsiTheme="minorHAnsi" w:cs="Arial"/>
          <w:sz w:val="20"/>
        </w:rPr>
        <w:t>;</w:t>
      </w:r>
    </w:p>
    <w:p w14:paraId="20163192" w14:textId="77777777" w:rsidR="008908B6" w:rsidRPr="008908B6" w:rsidRDefault="008908B6" w:rsidP="008908B6">
      <w:pPr>
        <w:pStyle w:val="pkt"/>
        <w:numPr>
          <w:ilvl w:val="0"/>
          <w:numId w:val="45"/>
        </w:numPr>
        <w:tabs>
          <w:tab w:val="clear" w:pos="595"/>
          <w:tab w:val="left" w:pos="851"/>
        </w:tabs>
        <w:spacing w:before="0" w:after="0" w:line="276" w:lineRule="auto"/>
        <w:ind w:left="851" w:hanging="401"/>
        <w:rPr>
          <w:rFonts w:asciiTheme="minorHAnsi" w:hAnsiTheme="minorHAnsi" w:cs="Arial"/>
          <w:sz w:val="20"/>
        </w:rPr>
      </w:pPr>
      <w:r w:rsidRPr="008908B6">
        <w:rPr>
          <w:rFonts w:asciiTheme="minorHAnsi" w:hAnsiTheme="minorHAnsi" w:cs="Arial"/>
          <w:sz w:val="20"/>
        </w:rPr>
        <w:t>Pani/Pana dane osobowe przetwarzane będą na podstawie art. 6 ust. 1 lit. c RODO w celu związanym z przedmiotowym postępowaniem o udzielenie zamówienia publicznego, prowadzonym w trybie przetargu nieograniczonego.</w:t>
      </w:r>
    </w:p>
    <w:p w14:paraId="0E786770" w14:textId="77777777" w:rsidR="008908B6" w:rsidRPr="008908B6" w:rsidRDefault="008908B6" w:rsidP="008908B6">
      <w:pPr>
        <w:pStyle w:val="pkt"/>
        <w:numPr>
          <w:ilvl w:val="0"/>
          <w:numId w:val="45"/>
        </w:numPr>
        <w:tabs>
          <w:tab w:val="clear" w:pos="595"/>
          <w:tab w:val="left" w:pos="851"/>
        </w:tabs>
        <w:spacing w:before="0" w:after="0" w:line="276" w:lineRule="auto"/>
        <w:ind w:left="851" w:hanging="401"/>
        <w:rPr>
          <w:rFonts w:asciiTheme="minorHAnsi" w:hAnsiTheme="minorHAnsi" w:cs="Arial"/>
          <w:sz w:val="20"/>
        </w:rPr>
      </w:pPr>
      <w:r w:rsidRPr="008908B6">
        <w:rPr>
          <w:rFonts w:asciiTheme="minorHAnsi" w:hAnsiTheme="minorHAnsi" w:cs="Arial"/>
          <w:sz w:val="20"/>
        </w:rPr>
        <w:t>odbiorcami Pani/Pana danych osobowych będą osoby lub podmioty, którym udostępniona zostanie dokumentacja postępowania w oparciu o art. 74 ustawy P.Z.P.</w:t>
      </w:r>
    </w:p>
    <w:p w14:paraId="3C24EC69" w14:textId="77777777" w:rsidR="008908B6" w:rsidRPr="008908B6" w:rsidRDefault="008908B6" w:rsidP="008908B6">
      <w:pPr>
        <w:pStyle w:val="pkt"/>
        <w:numPr>
          <w:ilvl w:val="0"/>
          <w:numId w:val="45"/>
        </w:numPr>
        <w:tabs>
          <w:tab w:val="clear" w:pos="595"/>
          <w:tab w:val="left" w:pos="851"/>
        </w:tabs>
        <w:spacing w:before="0" w:after="0" w:line="276" w:lineRule="auto"/>
        <w:ind w:left="851" w:hanging="401"/>
        <w:rPr>
          <w:rFonts w:asciiTheme="minorHAnsi" w:hAnsiTheme="minorHAnsi" w:cs="Arial"/>
          <w:sz w:val="20"/>
        </w:rPr>
      </w:pPr>
      <w:r w:rsidRPr="008908B6">
        <w:rPr>
          <w:rFonts w:asciiTheme="minorHAnsi" w:hAnsiTheme="minorHAnsi" w:cs="Arial"/>
          <w:sz w:val="20"/>
        </w:rPr>
        <w:t>Pani/Pana dane osobowe będą przechowywane, zgodnie z art. 78 ust. 1 P.Z.P. przez okres 4 lat od dnia zakończenia postępowania o udzielenie zamówienia, a jeżeli czas trwania umowy przekracza 4 lata, okres przechowywania obejmuje cały czas trwania umowy;</w:t>
      </w:r>
    </w:p>
    <w:p w14:paraId="6F8E3EE0" w14:textId="77777777" w:rsidR="008908B6" w:rsidRPr="008908B6" w:rsidRDefault="008908B6" w:rsidP="008908B6">
      <w:pPr>
        <w:pStyle w:val="pkt"/>
        <w:numPr>
          <w:ilvl w:val="0"/>
          <w:numId w:val="45"/>
        </w:numPr>
        <w:tabs>
          <w:tab w:val="clear" w:pos="595"/>
          <w:tab w:val="left" w:pos="851"/>
        </w:tabs>
        <w:spacing w:before="0" w:after="0" w:line="276" w:lineRule="auto"/>
        <w:ind w:left="851" w:hanging="401"/>
        <w:rPr>
          <w:rFonts w:asciiTheme="minorHAnsi" w:hAnsiTheme="minorHAnsi" w:cs="Arial"/>
          <w:sz w:val="20"/>
        </w:rPr>
      </w:pPr>
      <w:r w:rsidRPr="008908B6">
        <w:rPr>
          <w:rFonts w:asciiTheme="minorHAnsi" w:hAnsiTheme="minorHAnsi" w:cs="Arial"/>
          <w:sz w:val="20"/>
        </w:rPr>
        <w:t>obowiązek podania przez Panią/Pana danych osobowych bezpośrednio Pani/Pana dotyczących jest wymogiem ustawowym określonym w przepisanych ustawy P.Z.P., związanym z udziałem w postępowaniu o udzielenie zamówienia publicznego.</w:t>
      </w:r>
    </w:p>
    <w:p w14:paraId="3F0F0332" w14:textId="77777777" w:rsidR="008908B6" w:rsidRPr="008908B6" w:rsidRDefault="008908B6" w:rsidP="008908B6">
      <w:pPr>
        <w:pStyle w:val="pkt"/>
        <w:numPr>
          <w:ilvl w:val="0"/>
          <w:numId w:val="45"/>
        </w:numPr>
        <w:tabs>
          <w:tab w:val="clear" w:pos="595"/>
          <w:tab w:val="num" w:pos="709"/>
          <w:tab w:val="left" w:pos="851"/>
        </w:tabs>
        <w:spacing w:before="0" w:after="0" w:line="276" w:lineRule="auto"/>
        <w:ind w:left="851" w:hanging="401"/>
        <w:rPr>
          <w:rFonts w:asciiTheme="minorHAnsi" w:hAnsiTheme="minorHAnsi" w:cs="Arial"/>
          <w:sz w:val="20"/>
        </w:rPr>
      </w:pPr>
      <w:r w:rsidRPr="008908B6">
        <w:rPr>
          <w:rFonts w:asciiTheme="minorHAnsi" w:hAnsiTheme="minorHAnsi" w:cs="Arial"/>
          <w:sz w:val="20"/>
        </w:rPr>
        <w:t xml:space="preserve">  w odniesieniu do Pani/Pana danych osobowych decyzje nie będą podejmowane w sposób zautomatyzowany, stosownie do art. 22 RODO.</w:t>
      </w:r>
    </w:p>
    <w:p w14:paraId="3DFA7DB1" w14:textId="77777777" w:rsidR="008908B6" w:rsidRPr="008908B6" w:rsidRDefault="008908B6" w:rsidP="008908B6">
      <w:pPr>
        <w:pStyle w:val="pkt"/>
        <w:numPr>
          <w:ilvl w:val="0"/>
          <w:numId w:val="45"/>
        </w:numPr>
        <w:tabs>
          <w:tab w:val="clear" w:pos="595"/>
          <w:tab w:val="left" w:pos="851"/>
        </w:tabs>
        <w:spacing w:before="0" w:after="0" w:line="276" w:lineRule="auto"/>
        <w:ind w:left="851" w:hanging="401"/>
        <w:rPr>
          <w:rFonts w:asciiTheme="minorHAnsi" w:hAnsiTheme="minorHAnsi" w:cs="Arial"/>
          <w:sz w:val="20"/>
        </w:rPr>
      </w:pPr>
      <w:r w:rsidRPr="008908B6">
        <w:rPr>
          <w:rFonts w:asciiTheme="minorHAnsi" w:hAnsiTheme="minorHAnsi" w:cs="Arial"/>
          <w:sz w:val="20"/>
        </w:rPr>
        <w:t>posiada Pani/Pan:</w:t>
      </w:r>
    </w:p>
    <w:p w14:paraId="4DB4B1B0" w14:textId="77777777" w:rsidR="008908B6" w:rsidRPr="008908B6" w:rsidRDefault="008908B6" w:rsidP="008908B6">
      <w:pPr>
        <w:pStyle w:val="pkt"/>
        <w:numPr>
          <w:ilvl w:val="0"/>
          <w:numId w:val="46"/>
        </w:numPr>
        <w:spacing w:before="0" w:after="0" w:line="276" w:lineRule="auto"/>
        <w:ind w:left="1064" w:hanging="462"/>
        <w:rPr>
          <w:rFonts w:asciiTheme="minorHAnsi" w:hAnsiTheme="minorHAnsi" w:cs="Arial"/>
          <w:sz w:val="20"/>
        </w:rPr>
      </w:pPr>
      <w:r w:rsidRPr="008908B6">
        <w:rPr>
          <w:rFonts w:asciiTheme="minorHAnsi" w:hAnsiTheme="minorHAnsi" w:cs="Arial"/>
          <w:sz w:val="20"/>
        </w:rPr>
        <w:tab/>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2811843B" w14:textId="77777777" w:rsidR="008908B6" w:rsidRPr="008908B6" w:rsidRDefault="008908B6" w:rsidP="008908B6">
      <w:pPr>
        <w:pStyle w:val="pkt"/>
        <w:numPr>
          <w:ilvl w:val="0"/>
          <w:numId w:val="46"/>
        </w:numPr>
        <w:spacing w:before="0" w:after="0" w:line="276" w:lineRule="auto"/>
        <w:ind w:left="1064" w:hanging="462"/>
        <w:rPr>
          <w:rFonts w:asciiTheme="minorHAnsi" w:hAnsiTheme="minorHAnsi" w:cs="Arial"/>
          <w:sz w:val="20"/>
        </w:rPr>
      </w:pPr>
      <w:r w:rsidRPr="008908B6">
        <w:rPr>
          <w:rFonts w:asciiTheme="minorHAnsi" w:hAnsiTheme="minorHAnsi" w:cs="Arial"/>
          <w:sz w:val="20"/>
        </w:rPr>
        <w:tab/>
        <w:t>na podstawie art. 16 RODO prawo do sprostowania Pani/Pana danych osobowych (</w:t>
      </w:r>
      <w:r w:rsidRPr="008908B6">
        <w:rPr>
          <w:rFonts w:asciiTheme="minorHAnsi" w:hAnsiTheme="minorHAnsi" w:cs="Arial"/>
          <w:i/>
          <w:sz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8908B6">
        <w:rPr>
          <w:rFonts w:asciiTheme="minorHAnsi" w:hAnsiTheme="minorHAnsi" w:cs="Arial"/>
          <w:sz w:val="20"/>
        </w:rPr>
        <w:t>);</w:t>
      </w:r>
    </w:p>
    <w:p w14:paraId="430A965D" w14:textId="77777777" w:rsidR="008908B6" w:rsidRPr="008908B6" w:rsidRDefault="008908B6" w:rsidP="008908B6">
      <w:pPr>
        <w:pStyle w:val="pkt"/>
        <w:numPr>
          <w:ilvl w:val="0"/>
          <w:numId w:val="46"/>
        </w:numPr>
        <w:spacing w:before="0" w:after="0" w:line="276" w:lineRule="auto"/>
        <w:ind w:left="1064" w:hanging="462"/>
        <w:rPr>
          <w:rFonts w:asciiTheme="minorHAnsi" w:hAnsiTheme="minorHAnsi" w:cs="Arial"/>
          <w:sz w:val="20"/>
        </w:rPr>
      </w:pPr>
      <w:r w:rsidRPr="008908B6">
        <w:rPr>
          <w:rFonts w:asciiTheme="minorHAnsi" w:hAnsiTheme="minorHAnsi" w:cs="Arial"/>
          <w:sz w:val="20"/>
        </w:rPr>
        <w:tab/>
        <w:t>na podstawie art. 18 RODO prawo żądania od administratora ograniczenia przetwarzania danych osobowych z zastrzeżeniem okresu trwania postępowania o udzielenie zamówienia publicznego lub konkursu oraz przypadków, o których mowa w art. 18 ust. 2 RODO (</w:t>
      </w:r>
      <w:r w:rsidRPr="008908B6">
        <w:rPr>
          <w:rFonts w:asciiTheme="minorHAnsi" w:hAnsiTheme="minorHAnsi" w:cs="Arial"/>
          <w:i/>
          <w:sz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8908B6">
        <w:rPr>
          <w:rFonts w:asciiTheme="minorHAnsi" w:hAnsiTheme="minorHAnsi" w:cs="Arial"/>
          <w:sz w:val="20"/>
        </w:rPr>
        <w:t>);</w:t>
      </w:r>
    </w:p>
    <w:p w14:paraId="083739D7" w14:textId="77777777" w:rsidR="008908B6" w:rsidRPr="008908B6" w:rsidRDefault="008908B6" w:rsidP="008908B6">
      <w:pPr>
        <w:pStyle w:val="pkt"/>
        <w:numPr>
          <w:ilvl w:val="0"/>
          <w:numId w:val="46"/>
        </w:numPr>
        <w:spacing w:before="0" w:after="0" w:line="276" w:lineRule="auto"/>
        <w:ind w:left="1064" w:hanging="462"/>
        <w:rPr>
          <w:rFonts w:asciiTheme="minorHAnsi" w:hAnsiTheme="minorHAnsi" w:cs="Arial"/>
          <w:sz w:val="20"/>
        </w:rPr>
      </w:pPr>
      <w:r w:rsidRPr="008908B6">
        <w:rPr>
          <w:rFonts w:asciiTheme="minorHAnsi" w:hAnsiTheme="minorHAnsi" w:cs="Arial"/>
          <w:sz w:val="20"/>
        </w:rPr>
        <w:tab/>
        <w:t xml:space="preserve">prawo do wniesienia skargi do Prezesa Urzędu Ochrony Danych Osobowych, gdy uzna Pani/Pan, że przetwarzanie danych osobowych Pani/Pana dotyczących narusza przepisy RODO; </w:t>
      </w:r>
      <w:r w:rsidRPr="008908B6">
        <w:rPr>
          <w:rFonts w:asciiTheme="minorHAnsi" w:hAnsiTheme="minorHAnsi" w:cs="Arial"/>
          <w:i/>
          <w:sz w:val="20"/>
        </w:rPr>
        <w:t xml:space="preserve"> </w:t>
      </w:r>
    </w:p>
    <w:p w14:paraId="49B2AE98" w14:textId="77777777" w:rsidR="008908B6" w:rsidRPr="008908B6" w:rsidRDefault="008908B6" w:rsidP="008908B6">
      <w:pPr>
        <w:pStyle w:val="pkt"/>
        <w:numPr>
          <w:ilvl w:val="0"/>
          <w:numId w:val="45"/>
        </w:numPr>
        <w:spacing w:before="0" w:after="0" w:line="276" w:lineRule="auto"/>
        <w:ind w:left="709" w:hanging="401"/>
        <w:rPr>
          <w:rFonts w:asciiTheme="minorHAnsi" w:hAnsiTheme="minorHAnsi" w:cs="Arial"/>
          <w:sz w:val="20"/>
        </w:rPr>
      </w:pPr>
      <w:r w:rsidRPr="008908B6">
        <w:rPr>
          <w:rFonts w:asciiTheme="minorHAnsi" w:hAnsiTheme="minorHAnsi" w:cs="Arial"/>
          <w:sz w:val="20"/>
        </w:rPr>
        <w:t>nie przysługuje Pani/Panu:</w:t>
      </w:r>
    </w:p>
    <w:p w14:paraId="66E0CD9D" w14:textId="77777777" w:rsidR="008908B6" w:rsidRPr="008908B6" w:rsidRDefault="008908B6" w:rsidP="008908B6">
      <w:pPr>
        <w:pStyle w:val="pkt"/>
        <w:numPr>
          <w:ilvl w:val="0"/>
          <w:numId w:val="47"/>
        </w:numPr>
        <w:spacing w:before="0" w:after="0" w:line="276" w:lineRule="auto"/>
        <w:ind w:left="1008" w:hanging="392"/>
        <w:rPr>
          <w:rFonts w:asciiTheme="minorHAnsi" w:hAnsiTheme="minorHAnsi" w:cs="Arial"/>
          <w:sz w:val="20"/>
        </w:rPr>
      </w:pPr>
      <w:r w:rsidRPr="008908B6">
        <w:rPr>
          <w:rFonts w:asciiTheme="minorHAnsi" w:hAnsiTheme="minorHAnsi" w:cs="Arial"/>
          <w:sz w:val="20"/>
        </w:rPr>
        <w:tab/>
        <w:t>w związku z art. 17 ust. 3 lit. b, d lub e RODO prawo do usunięcia danych osobowych;</w:t>
      </w:r>
    </w:p>
    <w:p w14:paraId="593CFC6A" w14:textId="77777777" w:rsidR="008908B6" w:rsidRPr="008908B6" w:rsidRDefault="008908B6" w:rsidP="008908B6">
      <w:pPr>
        <w:pStyle w:val="pkt"/>
        <w:numPr>
          <w:ilvl w:val="0"/>
          <w:numId w:val="47"/>
        </w:numPr>
        <w:spacing w:before="0" w:after="0" w:line="276" w:lineRule="auto"/>
        <w:ind w:left="1008" w:hanging="392"/>
        <w:rPr>
          <w:rFonts w:asciiTheme="minorHAnsi" w:hAnsiTheme="minorHAnsi" w:cs="Arial"/>
          <w:sz w:val="20"/>
        </w:rPr>
      </w:pPr>
      <w:r w:rsidRPr="008908B6">
        <w:rPr>
          <w:rFonts w:asciiTheme="minorHAnsi" w:hAnsiTheme="minorHAnsi" w:cs="Arial"/>
          <w:sz w:val="20"/>
        </w:rPr>
        <w:tab/>
        <w:t>prawo do przenoszenia danych osobowych, o którym mowa w art. 20 RODO;</w:t>
      </w:r>
    </w:p>
    <w:p w14:paraId="13AC5C6E" w14:textId="77777777" w:rsidR="008908B6" w:rsidRPr="008908B6" w:rsidRDefault="008908B6" w:rsidP="008908B6">
      <w:pPr>
        <w:pStyle w:val="pkt"/>
        <w:numPr>
          <w:ilvl w:val="0"/>
          <w:numId w:val="47"/>
        </w:numPr>
        <w:spacing w:before="0" w:after="0" w:line="276" w:lineRule="auto"/>
        <w:ind w:left="1008" w:hanging="392"/>
        <w:rPr>
          <w:rFonts w:asciiTheme="minorHAnsi" w:hAnsiTheme="minorHAnsi" w:cs="Arial"/>
          <w:sz w:val="20"/>
        </w:rPr>
      </w:pPr>
      <w:r w:rsidRPr="008908B6">
        <w:rPr>
          <w:rFonts w:asciiTheme="minorHAnsi" w:hAnsiTheme="minorHAnsi" w:cs="Arial"/>
          <w:sz w:val="20"/>
        </w:rPr>
        <w:tab/>
        <w:t xml:space="preserve">na podstawie art. 21 RODO prawo sprzeciwu, wobec przetwarzania danych osobowych, gdyż podstawą prawną przetwarzania Pani/Pana danych osobowych jest art. 6 ust. 1 lit. c RODO; </w:t>
      </w:r>
    </w:p>
    <w:p w14:paraId="5662AD58" w14:textId="77777777" w:rsidR="008908B6" w:rsidRPr="008908B6" w:rsidRDefault="008908B6" w:rsidP="008908B6">
      <w:pPr>
        <w:pStyle w:val="pkt"/>
        <w:numPr>
          <w:ilvl w:val="0"/>
          <w:numId w:val="45"/>
        </w:numPr>
        <w:spacing w:before="0" w:after="0" w:line="276" w:lineRule="auto"/>
        <w:ind w:left="709" w:hanging="401"/>
        <w:rPr>
          <w:rFonts w:asciiTheme="minorHAnsi" w:hAnsiTheme="minorHAnsi" w:cs="Arial"/>
          <w:sz w:val="20"/>
        </w:rPr>
      </w:pPr>
      <w:r w:rsidRPr="008908B6">
        <w:rPr>
          <w:rFonts w:asciiTheme="minorHAnsi" w:hAnsiTheme="minorHAnsi" w:cs="Arial"/>
          <w:sz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2F7A88B1"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0ADACDFD"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071D14AB"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01AE889E"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1FBBB41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EF9CEDE"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5082280A"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2C46D82F" w14:textId="77777777" w:rsidR="006D3D6A" w:rsidRPr="009D538D" w:rsidRDefault="00E458A9" w:rsidP="003361A8">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1.1/ </w:t>
      </w:r>
      <w:r w:rsidR="006D3D6A" w:rsidRPr="009D538D">
        <w:rPr>
          <w:rFonts w:asciiTheme="majorHAnsi" w:hAnsiTheme="majorHAnsi" w:cstheme="majorHAnsi"/>
          <w:b/>
          <w:bCs/>
          <w:color w:val="262626" w:themeColor="text1" w:themeTint="D9"/>
          <w:sz w:val="20"/>
          <w:szCs w:val="20"/>
        </w:rPr>
        <w:t>Przedmiotem zamówienia jest:</w:t>
      </w:r>
    </w:p>
    <w:p w14:paraId="34E040AB" w14:textId="77777777" w:rsidR="0085768D" w:rsidRPr="009D538D" w:rsidRDefault="0085768D" w:rsidP="003361A8">
      <w:pPr>
        <w:spacing w:after="0" w:line="240" w:lineRule="auto"/>
        <w:rPr>
          <w:rFonts w:asciiTheme="majorHAnsi" w:hAnsiTheme="majorHAnsi" w:cstheme="majorHAnsi"/>
          <w:color w:val="262626" w:themeColor="text1" w:themeTint="D9"/>
          <w:sz w:val="20"/>
          <w:szCs w:val="20"/>
        </w:rPr>
      </w:pPr>
    </w:p>
    <w:p w14:paraId="7D7A51D1" w14:textId="411A9CC7" w:rsidR="00E458A9" w:rsidRDefault="007965AC" w:rsidP="003361A8">
      <w:pPr>
        <w:spacing w:after="0" w:line="240" w:lineRule="auto"/>
        <w:rPr>
          <w:sz w:val="20"/>
          <w:szCs w:val="20"/>
        </w:rPr>
      </w:pPr>
      <w:r w:rsidRPr="007965AC">
        <w:rPr>
          <w:sz w:val="20"/>
          <w:szCs w:val="20"/>
        </w:rPr>
        <w:t>Przedmiotem zamówienia jest termomodernizacja budynku użyteczności publicznej w gminie Łączna– Szkoły Podstawowej w Zaleziance. Budynek wykorzystywany jest do celów publicznych i pełni ważną funkcję dla społeczności lokalnej.</w:t>
      </w:r>
    </w:p>
    <w:p w14:paraId="22E06FD9" w14:textId="77777777" w:rsidR="007965AC" w:rsidRPr="007965AC" w:rsidRDefault="007965AC" w:rsidP="003361A8">
      <w:pPr>
        <w:spacing w:after="0" w:line="240" w:lineRule="auto"/>
        <w:rPr>
          <w:sz w:val="20"/>
          <w:szCs w:val="20"/>
        </w:rPr>
      </w:pPr>
    </w:p>
    <w:p w14:paraId="34FD5FDA" w14:textId="77777777" w:rsidR="007965AC" w:rsidRPr="009D538D" w:rsidRDefault="007965AC" w:rsidP="003361A8">
      <w:pPr>
        <w:spacing w:after="0" w:line="240" w:lineRule="auto"/>
        <w:rPr>
          <w:rFonts w:asciiTheme="majorHAnsi" w:hAnsiTheme="majorHAnsi" w:cstheme="majorHAnsi"/>
          <w:color w:val="262626" w:themeColor="text1" w:themeTint="D9"/>
          <w:sz w:val="20"/>
          <w:szCs w:val="20"/>
        </w:rPr>
      </w:pPr>
    </w:p>
    <w:p w14:paraId="58A1BFBA" w14:textId="77777777" w:rsidR="006D3D6A" w:rsidRPr="009D538D" w:rsidRDefault="007E6F19" w:rsidP="003361A8">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 xml:space="preserve">Szczegółowo przedmiot zamówienia obejmuje: </w:t>
      </w:r>
    </w:p>
    <w:p w14:paraId="504525B3" w14:textId="77777777" w:rsidR="0085768D" w:rsidRPr="009D538D" w:rsidRDefault="0085768D" w:rsidP="003361A8">
      <w:pPr>
        <w:spacing w:after="0" w:line="240" w:lineRule="auto"/>
        <w:rPr>
          <w:rFonts w:asciiTheme="majorHAnsi" w:hAnsiTheme="majorHAnsi" w:cstheme="majorHAnsi"/>
          <w:color w:val="262626" w:themeColor="text1" w:themeTint="D9"/>
          <w:sz w:val="20"/>
          <w:szCs w:val="20"/>
        </w:rPr>
      </w:pPr>
    </w:p>
    <w:p w14:paraId="11A70543" w14:textId="1986B9C1" w:rsidR="007965AC" w:rsidRPr="007965AC" w:rsidRDefault="007965AC" w:rsidP="007965AC">
      <w:pPr>
        <w:jc w:val="both"/>
        <w:rPr>
          <w:sz w:val="20"/>
          <w:szCs w:val="20"/>
        </w:rPr>
      </w:pPr>
      <w:r w:rsidRPr="007965AC">
        <w:rPr>
          <w:sz w:val="20"/>
          <w:szCs w:val="20"/>
        </w:rPr>
        <w:t>Zaplanowany w projekcie zakres robót termomodernizacyjnych budynku wpłynie poprawę jego efektywności energetycznej. Planowany zakres prac obejmuje m.in:</w:t>
      </w:r>
    </w:p>
    <w:p w14:paraId="4F818A2B" w14:textId="77777777" w:rsidR="007965AC" w:rsidRPr="007965AC" w:rsidRDefault="007965AC" w:rsidP="007965AC">
      <w:pPr>
        <w:pStyle w:val="Akapitzlist"/>
        <w:widowControl w:val="0"/>
        <w:numPr>
          <w:ilvl w:val="0"/>
          <w:numId w:val="48"/>
        </w:numPr>
        <w:spacing w:after="0" w:line="240" w:lineRule="auto"/>
        <w:jc w:val="both"/>
        <w:rPr>
          <w:sz w:val="20"/>
          <w:szCs w:val="20"/>
        </w:rPr>
      </w:pPr>
      <w:r w:rsidRPr="007965AC">
        <w:rPr>
          <w:sz w:val="20"/>
          <w:szCs w:val="20"/>
        </w:rPr>
        <w:t>Modernizację  instalacji CO wraz z wymianą źródła zasilania</w:t>
      </w:r>
    </w:p>
    <w:p w14:paraId="379E819E" w14:textId="77777777" w:rsidR="007965AC" w:rsidRPr="007965AC" w:rsidRDefault="007965AC" w:rsidP="007965AC">
      <w:pPr>
        <w:pStyle w:val="Akapitzlist"/>
        <w:widowControl w:val="0"/>
        <w:numPr>
          <w:ilvl w:val="0"/>
          <w:numId w:val="48"/>
        </w:numPr>
        <w:spacing w:after="0" w:line="240" w:lineRule="auto"/>
        <w:jc w:val="both"/>
        <w:rPr>
          <w:sz w:val="20"/>
          <w:szCs w:val="20"/>
        </w:rPr>
      </w:pPr>
      <w:r w:rsidRPr="007965AC">
        <w:rPr>
          <w:sz w:val="20"/>
          <w:szCs w:val="20"/>
        </w:rPr>
        <w:t xml:space="preserve">Wymianę istniejących opraw na oprawy w systemie LED, które zapewnią redukcję mocy źródła światła, </w:t>
      </w:r>
    </w:p>
    <w:p w14:paraId="56DF56C0" w14:textId="77777777" w:rsidR="007965AC" w:rsidRPr="007965AC" w:rsidRDefault="007965AC" w:rsidP="007965AC">
      <w:pPr>
        <w:pStyle w:val="Akapitzlist"/>
        <w:widowControl w:val="0"/>
        <w:numPr>
          <w:ilvl w:val="0"/>
          <w:numId w:val="48"/>
        </w:numPr>
        <w:spacing w:after="0" w:line="240" w:lineRule="auto"/>
        <w:jc w:val="both"/>
        <w:rPr>
          <w:sz w:val="20"/>
          <w:szCs w:val="20"/>
        </w:rPr>
      </w:pPr>
      <w:r w:rsidRPr="007965AC">
        <w:rPr>
          <w:sz w:val="20"/>
          <w:szCs w:val="20"/>
        </w:rPr>
        <w:t>Montaż instalacji PV (OZE) do kompensacji zapotrzebowania na energię elektryczną na potrzeby oświetlenia,</w:t>
      </w:r>
    </w:p>
    <w:p w14:paraId="510FE11C" w14:textId="77777777" w:rsidR="007965AC" w:rsidRPr="007965AC" w:rsidRDefault="007965AC" w:rsidP="007965AC">
      <w:pPr>
        <w:pStyle w:val="Akapitzlist"/>
        <w:widowControl w:val="0"/>
        <w:numPr>
          <w:ilvl w:val="0"/>
          <w:numId w:val="48"/>
        </w:numPr>
        <w:spacing w:after="0" w:line="240" w:lineRule="auto"/>
        <w:jc w:val="both"/>
        <w:rPr>
          <w:sz w:val="20"/>
          <w:szCs w:val="20"/>
        </w:rPr>
      </w:pPr>
      <w:r w:rsidRPr="007965AC">
        <w:rPr>
          <w:sz w:val="20"/>
          <w:szCs w:val="20"/>
        </w:rPr>
        <w:t>Docieplenie – ścian piwnic,</w:t>
      </w:r>
    </w:p>
    <w:p w14:paraId="693BD572" w14:textId="77777777" w:rsidR="007965AC" w:rsidRPr="007965AC" w:rsidRDefault="007965AC" w:rsidP="007965AC">
      <w:pPr>
        <w:pStyle w:val="Akapitzlist"/>
        <w:widowControl w:val="0"/>
        <w:numPr>
          <w:ilvl w:val="0"/>
          <w:numId w:val="48"/>
        </w:numPr>
        <w:spacing w:after="0" w:line="240" w:lineRule="auto"/>
        <w:jc w:val="both"/>
        <w:rPr>
          <w:sz w:val="20"/>
          <w:szCs w:val="20"/>
        </w:rPr>
      </w:pPr>
      <w:r w:rsidRPr="007965AC">
        <w:rPr>
          <w:sz w:val="20"/>
          <w:szCs w:val="20"/>
        </w:rPr>
        <w:t>Docieplenie- stropodach,</w:t>
      </w:r>
    </w:p>
    <w:p w14:paraId="3778744B" w14:textId="77777777" w:rsidR="007965AC" w:rsidRPr="007965AC" w:rsidRDefault="007965AC" w:rsidP="007965AC">
      <w:pPr>
        <w:pStyle w:val="Akapitzlist"/>
        <w:widowControl w:val="0"/>
        <w:numPr>
          <w:ilvl w:val="0"/>
          <w:numId w:val="48"/>
        </w:numPr>
        <w:spacing w:after="0" w:line="240" w:lineRule="auto"/>
        <w:jc w:val="both"/>
        <w:rPr>
          <w:sz w:val="20"/>
          <w:szCs w:val="20"/>
        </w:rPr>
      </w:pPr>
      <w:r w:rsidRPr="007965AC">
        <w:rPr>
          <w:sz w:val="20"/>
          <w:szCs w:val="20"/>
        </w:rPr>
        <w:t>Docieplenie - ścian zewnętrznych,</w:t>
      </w:r>
    </w:p>
    <w:p w14:paraId="23124115" w14:textId="77777777" w:rsidR="007965AC" w:rsidRPr="007965AC" w:rsidRDefault="007965AC" w:rsidP="007965AC">
      <w:pPr>
        <w:pStyle w:val="Akapitzlist"/>
        <w:widowControl w:val="0"/>
        <w:numPr>
          <w:ilvl w:val="0"/>
          <w:numId w:val="48"/>
        </w:numPr>
        <w:spacing w:after="0" w:line="240" w:lineRule="auto"/>
        <w:jc w:val="both"/>
        <w:rPr>
          <w:sz w:val="20"/>
          <w:szCs w:val="20"/>
        </w:rPr>
      </w:pPr>
      <w:r w:rsidRPr="007965AC">
        <w:rPr>
          <w:sz w:val="20"/>
          <w:szCs w:val="20"/>
        </w:rPr>
        <w:t>Wymianę drzwi,</w:t>
      </w:r>
    </w:p>
    <w:p w14:paraId="0E578252" w14:textId="77777777" w:rsidR="007965AC" w:rsidRPr="007965AC" w:rsidRDefault="007965AC" w:rsidP="007965AC">
      <w:pPr>
        <w:pStyle w:val="Akapitzlist"/>
        <w:widowControl w:val="0"/>
        <w:numPr>
          <w:ilvl w:val="0"/>
          <w:numId w:val="48"/>
        </w:numPr>
        <w:spacing w:after="0" w:line="240" w:lineRule="auto"/>
        <w:jc w:val="both"/>
        <w:rPr>
          <w:sz w:val="20"/>
          <w:szCs w:val="20"/>
        </w:rPr>
      </w:pPr>
      <w:r w:rsidRPr="007965AC">
        <w:rPr>
          <w:sz w:val="20"/>
          <w:szCs w:val="20"/>
        </w:rPr>
        <w:t>Wymianę okien.</w:t>
      </w:r>
    </w:p>
    <w:p w14:paraId="5964862E" w14:textId="77777777" w:rsidR="007965AC" w:rsidRPr="007965AC" w:rsidRDefault="007965AC" w:rsidP="007965AC">
      <w:pPr>
        <w:jc w:val="both"/>
        <w:rPr>
          <w:sz w:val="20"/>
          <w:szCs w:val="20"/>
        </w:rPr>
      </w:pPr>
      <w:r w:rsidRPr="007965AC">
        <w:rPr>
          <w:sz w:val="20"/>
          <w:szCs w:val="20"/>
        </w:rPr>
        <w:t>Dzięki podjętym działaniom zostanie zredukowana emisja zanieczyszczeń do powietrza. Uzyska się mniejsze zapotrzebowanie na ciepło, czego efektem będzie zmniejszenie gazów z procesu spalania do atmosfery.</w:t>
      </w:r>
    </w:p>
    <w:p w14:paraId="7BF1F8FA" w14:textId="67C52846" w:rsidR="003361A8" w:rsidRPr="008908B6" w:rsidRDefault="003361A8" w:rsidP="003361A8">
      <w:pPr>
        <w:jc w:val="both"/>
        <w:rPr>
          <w:rFonts w:asciiTheme="majorHAnsi" w:hAnsiTheme="majorHAnsi" w:cstheme="majorHAnsi"/>
          <w:color w:val="FF0000"/>
          <w:sz w:val="20"/>
          <w:szCs w:val="20"/>
        </w:rPr>
      </w:pPr>
    </w:p>
    <w:p w14:paraId="04249046" w14:textId="77777777" w:rsidR="00C60CEB" w:rsidRPr="009D538D" w:rsidRDefault="003361A8" w:rsidP="00C60CEB">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Zadanie dofinansowane ze środków UE</w:t>
      </w:r>
      <w:r w:rsidR="00C60CEB" w:rsidRPr="009D538D">
        <w:rPr>
          <w:rFonts w:asciiTheme="majorHAnsi" w:hAnsiTheme="majorHAnsi" w:cstheme="majorHAnsi"/>
          <w:b/>
          <w:bCs/>
          <w:color w:val="262626" w:themeColor="text1" w:themeTint="D9"/>
          <w:sz w:val="20"/>
          <w:szCs w:val="20"/>
        </w:rPr>
        <w:t xml:space="preserve"> pod nazwą:</w:t>
      </w:r>
    </w:p>
    <w:p w14:paraId="64E8666A" w14:textId="0D7B04C8" w:rsidR="003361A8" w:rsidRPr="00384304" w:rsidRDefault="00384304" w:rsidP="00C60CEB">
      <w:pPr>
        <w:spacing w:after="0" w:line="240" w:lineRule="auto"/>
        <w:jc w:val="both"/>
        <w:rPr>
          <w:rFonts w:asciiTheme="majorHAnsi" w:hAnsiTheme="majorHAnsi" w:cstheme="majorHAnsi"/>
          <w:b/>
          <w:bCs/>
          <w:color w:val="262626" w:themeColor="text1" w:themeTint="D9"/>
          <w:sz w:val="20"/>
          <w:szCs w:val="20"/>
        </w:rPr>
      </w:pPr>
      <w:r w:rsidRPr="00384304">
        <w:rPr>
          <w:sz w:val="20"/>
          <w:szCs w:val="20"/>
        </w:rPr>
        <w:t>„Kompleksowa termomodernizacja budynku Szkoły Podstawowej w miejscowości Zalezianka” w ramach działania 3.3 Poprawa efektywności energetycznej w sektorze publicznym i mieszkaniowym Regionalnego Programu Operacyjnego Województwa Świętokrzyskiego na lata 2014-2020</w:t>
      </w:r>
    </w:p>
    <w:p w14:paraId="0B83AAC3" w14:textId="77777777" w:rsidR="00E458A9" w:rsidRPr="009D538D" w:rsidRDefault="00E458A9" w:rsidP="00CC124D">
      <w:pPr>
        <w:spacing w:after="0" w:line="240" w:lineRule="auto"/>
        <w:rPr>
          <w:rFonts w:asciiTheme="majorHAnsi" w:hAnsiTheme="majorHAnsi" w:cstheme="majorHAnsi"/>
          <w:color w:val="262626" w:themeColor="text1" w:themeTint="D9"/>
          <w:sz w:val="20"/>
          <w:szCs w:val="20"/>
        </w:rPr>
      </w:pPr>
    </w:p>
    <w:p w14:paraId="781AC69B" w14:textId="566628AE" w:rsidR="0085768D" w:rsidRDefault="0028014F" w:rsidP="00CC124D">
      <w:pPr>
        <w:spacing w:after="0" w:line="240" w:lineRule="auto"/>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Szczegółowy opis przedmiotu zamówienia opisuje dokumentacja projekt</w:t>
      </w:r>
      <w:r w:rsidR="0041413B" w:rsidRPr="009D538D">
        <w:rPr>
          <w:rFonts w:asciiTheme="majorHAnsi" w:hAnsiTheme="majorHAnsi" w:cstheme="majorHAnsi"/>
          <w:color w:val="262626" w:themeColor="text1" w:themeTint="D9"/>
          <w:sz w:val="20"/>
          <w:szCs w:val="20"/>
          <w:u w:val="single"/>
        </w:rPr>
        <w:t>owa, przedmiary</w:t>
      </w:r>
      <w:r w:rsidRPr="009D538D">
        <w:rPr>
          <w:rFonts w:asciiTheme="majorHAnsi" w:hAnsiTheme="majorHAnsi" w:cstheme="majorHAnsi"/>
          <w:color w:val="262626" w:themeColor="text1" w:themeTint="D9"/>
          <w:sz w:val="20"/>
          <w:szCs w:val="20"/>
          <w:u w:val="single"/>
        </w:rPr>
        <w:t>, Szczegółowe Specyfikacje Wykonania i Odbioru Robót Budowlanych stanowiące załączniki do niniejszej SWZ</w:t>
      </w:r>
      <w:r w:rsidR="00C370CD">
        <w:rPr>
          <w:rFonts w:asciiTheme="majorHAnsi" w:hAnsiTheme="majorHAnsi" w:cstheme="majorHAnsi"/>
          <w:color w:val="262626" w:themeColor="text1" w:themeTint="D9"/>
          <w:sz w:val="20"/>
          <w:szCs w:val="20"/>
          <w:u w:val="single"/>
        </w:rPr>
        <w:t xml:space="preserve"> oraz wzór umowy.</w:t>
      </w:r>
    </w:p>
    <w:p w14:paraId="759E5882" w14:textId="77777777" w:rsidR="00D52413" w:rsidRDefault="00D52413" w:rsidP="00CC124D">
      <w:pPr>
        <w:spacing w:after="0" w:line="240" w:lineRule="auto"/>
        <w:rPr>
          <w:rFonts w:asciiTheme="majorHAnsi" w:hAnsiTheme="majorHAnsi" w:cstheme="majorHAnsi"/>
          <w:color w:val="262626" w:themeColor="text1" w:themeTint="D9"/>
          <w:sz w:val="20"/>
          <w:szCs w:val="20"/>
          <w:u w:val="single"/>
        </w:rPr>
      </w:pPr>
    </w:p>
    <w:p w14:paraId="33E01532" w14:textId="734D4008" w:rsidR="00D52413" w:rsidRPr="009D538D" w:rsidRDefault="00D52413" w:rsidP="00CC124D">
      <w:pPr>
        <w:spacing w:after="0" w:line="240" w:lineRule="auto"/>
        <w:rPr>
          <w:rFonts w:asciiTheme="majorHAnsi" w:hAnsiTheme="majorHAnsi" w:cstheme="majorHAnsi"/>
          <w:color w:val="262626" w:themeColor="text1" w:themeTint="D9"/>
          <w:sz w:val="20"/>
          <w:szCs w:val="20"/>
          <w:u w:val="single"/>
        </w:rPr>
      </w:pPr>
      <w:r>
        <w:rPr>
          <w:rFonts w:asciiTheme="majorHAnsi" w:hAnsiTheme="majorHAnsi" w:cstheme="majorHAnsi"/>
          <w:color w:val="262626" w:themeColor="text1" w:themeTint="D9"/>
          <w:sz w:val="20"/>
          <w:szCs w:val="20"/>
          <w:u w:val="single"/>
        </w:rPr>
        <w:t>Dokumentacja w wersji papierowej dostępna jest do wglądu w siedzibie Zamawiającego.</w:t>
      </w:r>
    </w:p>
    <w:p w14:paraId="364231A7" w14:textId="0CE98177" w:rsidR="0028014F" w:rsidRPr="009D538D" w:rsidRDefault="0028014F" w:rsidP="00CC124D">
      <w:pPr>
        <w:spacing w:after="0" w:line="240" w:lineRule="auto"/>
        <w:rPr>
          <w:rFonts w:asciiTheme="majorHAnsi" w:hAnsiTheme="majorHAnsi" w:cstheme="majorHAnsi"/>
          <w:color w:val="262626" w:themeColor="text1" w:themeTint="D9"/>
          <w:sz w:val="20"/>
          <w:szCs w:val="20"/>
        </w:rPr>
      </w:pPr>
    </w:p>
    <w:p w14:paraId="75186268" w14:textId="4384281E" w:rsidR="003361A8" w:rsidRPr="009D538D" w:rsidRDefault="003361A8" w:rsidP="00CC124D">
      <w:pPr>
        <w:spacing w:after="0" w:line="240" w:lineRule="auto"/>
        <w:rPr>
          <w:rFonts w:asciiTheme="majorHAnsi" w:hAnsiTheme="majorHAnsi" w:cstheme="majorHAnsi"/>
          <w:color w:val="262626" w:themeColor="text1" w:themeTint="D9"/>
          <w:sz w:val="20"/>
          <w:szCs w:val="20"/>
        </w:rPr>
      </w:pPr>
    </w:p>
    <w:p w14:paraId="4003D5F3" w14:textId="77777777" w:rsidR="003361A8" w:rsidRPr="009D538D" w:rsidRDefault="003361A8" w:rsidP="00CC124D">
      <w:pPr>
        <w:spacing w:after="0" w:line="240" w:lineRule="auto"/>
        <w:rPr>
          <w:rFonts w:asciiTheme="majorHAnsi" w:hAnsiTheme="majorHAnsi" w:cstheme="majorHAnsi"/>
          <w:color w:val="262626" w:themeColor="text1" w:themeTint="D9"/>
          <w:sz w:val="20"/>
          <w:szCs w:val="20"/>
        </w:rPr>
      </w:pPr>
    </w:p>
    <w:p w14:paraId="2477AB90" w14:textId="77777777" w:rsidR="006D3D6A" w:rsidRPr="009D538D" w:rsidRDefault="007E6F1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1.3/ </w:t>
      </w:r>
      <w:r w:rsidR="006D3D6A" w:rsidRPr="009D538D">
        <w:rPr>
          <w:rFonts w:asciiTheme="majorHAnsi" w:hAnsiTheme="majorHAnsi" w:cstheme="majorHAnsi"/>
          <w:b/>
          <w:bCs/>
          <w:color w:val="262626" w:themeColor="text1" w:themeTint="D9"/>
          <w:sz w:val="20"/>
          <w:szCs w:val="20"/>
        </w:rPr>
        <w:t xml:space="preserve">Wspólny Słownik Zamówień - CPV: </w:t>
      </w:r>
      <w:bookmarkStart w:id="2" w:name="_GoBack"/>
      <w:bookmarkEnd w:id="2"/>
    </w:p>
    <w:p w14:paraId="46135C84" w14:textId="77777777" w:rsidR="003361A8" w:rsidRPr="009D538D" w:rsidRDefault="003361A8"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45000000-7 – Roboty budowlane – wymagania ogólne</w:t>
      </w:r>
    </w:p>
    <w:p w14:paraId="6FD11402" w14:textId="77777777" w:rsidR="003361A8" w:rsidRPr="009D538D" w:rsidRDefault="003361A8"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45210000-2 – Roboty w zakresie budynków</w:t>
      </w:r>
    </w:p>
    <w:p w14:paraId="42F98BAF" w14:textId="77777777" w:rsidR="003361A8" w:rsidRPr="009D538D" w:rsidRDefault="003361A8"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45262500-6 – Roboty murarskie</w:t>
      </w:r>
    </w:p>
    <w:p w14:paraId="7A709542" w14:textId="77777777" w:rsidR="003361A8" w:rsidRPr="009D538D" w:rsidRDefault="003361A8"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45320000-6 – Roboty izolacyjne</w:t>
      </w:r>
    </w:p>
    <w:p w14:paraId="4C1AF944" w14:textId="77777777" w:rsidR="003361A8" w:rsidRPr="009D538D" w:rsidRDefault="003361A8"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45331210-1 – Instalowanie wentylacji</w:t>
      </w:r>
    </w:p>
    <w:p w14:paraId="10534796" w14:textId="77777777" w:rsidR="003361A8" w:rsidRPr="009D538D" w:rsidRDefault="003361A8" w:rsidP="003361A8">
      <w:pPr>
        <w:spacing w:after="0" w:line="240" w:lineRule="auto"/>
        <w:ind w:left="1276" w:hanging="127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45442100-8 – Roboty malarskie</w:t>
      </w:r>
    </w:p>
    <w:p w14:paraId="65EDFA77" w14:textId="77777777" w:rsidR="003361A8" w:rsidRPr="009D538D" w:rsidRDefault="003361A8" w:rsidP="003361A8">
      <w:pPr>
        <w:spacing w:after="0" w:line="240" w:lineRule="auto"/>
        <w:ind w:left="1276" w:hanging="127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45453000-7 – Roboty remontowe</w:t>
      </w:r>
    </w:p>
    <w:p w14:paraId="773C06BC" w14:textId="676AB44F" w:rsidR="0085768D" w:rsidRPr="007965AC" w:rsidRDefault="001A5C38" w:rsidP="003361A8">
      <w:pPr>
        <w:spacing w:after="0" w:line="240" w:lineRule="auto"/>
        <w:rPr>
          <w:rFonts w:asciiTheme="majorHAnsi" w:hAnsiTheme="majorHAnsi" w:cstheme="majorHAnsi"/>
          <w:color w:val="262626" w:themeColor="text1" w:themeTint="D9"/>
          <w:sz w:val="20"/>
          <w:szCs w:val="20"/>
        </w:rPr>
      </w:pPr>
      <w:hyperlink r:id="rId13" w:history="1">
        <w:r w:rsidR="007965AC" w:rsidRPr="007965AC">
          <w:rPr>
            <w:rFonts w:asciiTheme="minorHAnsi" w:hAnsiTheme="minorHAnsi"/>
            <w:color w:val="000000" w:themeColor="text1"/>
            <w:sz w:val="20"/>
            <w:szCs w:val="20"/>
            <w:shd w:val="clear" w:color="auto" w:fill="EEEEEE"/>
          </w:rPr>
          <w:t>09331200-0</w:t>
        </w:r>
      </w:hyperlink>
      <w:r w:rsidR="007965AC" w:rsidRPr="007965AC">
        <w:rPr>
          <w:rFonts w:asciiTheme="minorHAnsi" w:hAnsiTheme="minorHAnsi"/>
          <w:color w:val="000000" w:themeColor="text1"/>
          <w:sz w:val="20"/>
          <w:szCs w:val="20"/>
        </w:rPr>
        <w:t xml:space="preserve"> – </w:t>
      </w:r>
      <w:r w:rsidR="007965AC" w:rsidRPr="007965AC">
        <w:rPr>
          <w:sz w:val="20"/>
          <w:szCs w:val="20"/>
        </w:rPr>
        <w:t>Słoneczne moduły fotoelektryczne</w:t>
      </w:r>
    </w:p>
    <w:p w14:paraId="54DB606B" w14:textId="77777777" w:rsidR="0085768D" w:rsidRPr="009D538D" w:rsidRDefault="0085768D" w:rsidP="003361A8">
      <w:pPr>
        <w:spacing w:after="0" w:line="240" w:lineRule="auto"/>
        <w:rPr>
          <w:rFonts w:asciiTheme="majorHAnsi" w:hAnsiTheme="majorHAnsi" w:cstheme="majorHAnsi"/>
          <w:color w:val="262626" w:themeColor="text1" w:themeTint="D9"/>
          <w:sz w:val="20"/>
          <w:szCs w:val="20"/>
        </w:rPr>
      </w:pPr>
    </w:p>
    <w:p w14:paraId="7F0EC81A" w14:textId="2FE96CBD" w:rsidR="006D3D6A" w:rsidRPr="009D538D" w:rsidRDefault="007E6F19" w:rsidP="003361A8">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1.4/ </w:t>
      </w:r>
      <w:r w:rsidR="006D3D6A" w:rsidRPr="009D538D">
        <w:rPr>
          <w:rFonts w:asciiTheme="majorHAnsi" w:hAnsiTheme="majorHAnsi" w:cstheme="majorHAnsi"/>
          <w:b/>
          <w:bCs/>
          <w:color w:val="262626" w:themeColor="text1" w:themeTint="D9"/>
          <w:sz w:val="20"/>
          <w:szCs w:val="20"/>
        </w:rPr>
        <w:t xml:space="preserve">Warunki gwarancji i rękojmi za wady.  </w:t>
      </w:r>
    </w:p>
    <w:p w14:paraId="751F887A" w14:textId="77777777" w:rsidR="001B7084" w:rsidRPr="009D538D" w:rsidRDefault="001B7084" w:rsidP="00CC124D">
      <w:pPr>
        <w:spacing w:after="0" w:line="240" w:lineRule="auto"/>
        <w:rPr>
          <w:rFonts w:asciiTheme="majorHAnsi" w:hAnsiTheme="majorHAnsi" w:cstheme="majorHAnsi"/>
          <w:b/>
          <w:bCs/>
          <w:color w:val="262626" w:themeColor="text1" w:themeTint="D9"/>
          <w:sz w:val="20"/>
          <w:szCs w:val="20"/>
        </w:rPr>
      </w:pPr>
    </w:p>
    <w:p w14:paraId="55C3940D" w14:textId="56C6B721" w:rsidR="006D3D6A" w:rsidRPr="00C370CD" w:rsidRDefault="007E6F19" w:rsidP="00CC124D">
      <w:pPr>
        <w:spacing w:after="0" w:line="240" w:lineRule="auto"/>
        <w:jc w:val="both"/>
        <w:rPr>
          <w:rFonts w:asciiTheme="majorHAnsi" w:hAnsiTheme="majorHAnsi" w:cstheme="majorHAnsi"/>
          <w:color w:val="262626" w:themeColor="text1" w:themeTint="D9"/>
          <w:sz w:val="20"/>
          <w:szCs w:val="20"/>
        </w:rPr>
      </w:pPr>
      <w:r w:rsidRPr="00C370CD">
        <w:rPr>
          <w:rFonts w:asciiTheme="majorHAnsi" w:hAnsiTheme="majorHAnsi" w:cstheme="majorHAnsi"/>
          <w:color w:val="262626" w:themeColor="text1" w:themeTint="D9"/>
          <w:sz w:val="20"/>
          <w:szCs w:val="20"/>
        </w:rPr>
        <w:t xml:space="preserve">a) </w:t>
      </w:r>
      <w:r w:rsidR="006D3D6A" w:rsidRPr="00C370CD">
        <w:rPr>
          <w:rFonts w:asciiTheme="majorHAnsi" w:hAnsiTheme="majorHAnsi" w:cstheme="majorHAnsi"/>
          <w:color w:val="262626" w:themeColor="text1" w:themeTint="D9"/>
          <w:sz w:val="20"/>
          <w:szCs w:val="20"/>
        </w:rPr>
        <w:t xml:space="preserve">Wykonawca zobowiązuje się do udzielenia gwarancji </w:t>
      </w:r>
      <w:r w:rsidR="00C370CD" w:rsidRPr="00C370CD">
        <w:rPr>
          <w:rFonts w:ascii="Calibri Light" w:hAnsi="Calibri Light" w:cs="Calibri Light"/>
          <w:sz w:val="20"/>
          <w:szCs w:val="20"/>
        </w:rPr>
        <w:t xml:space="preserve">w rozumieniu art. 577 kodeksu cywilnego </w:t>
      </w:r>
      <w:r w:rsidR="006D3D6A" w:rsidRPr="00C370CD">
        <w:rPr>
          <w:rFonts w:asciiTheme="majorHAnsi" w:hAnsiTheme="majorHAnsi" w:cstheme="majorHAnsi"/>
          <w:color w:val="262626" w:themeColor="text1" w:themeTint="D9"/>
          <w:sz w:val="20"/>
          <w:szCs w:val="20"/>
        </w:rPr>
        <w:t>na cały zakres zamówienia.</w:t>
      </w:r>
    </w:p>
    <w:p w14:paraId="4B138792" w14:textId="77777777" w:rsidR="0085768D" w:rsidRPr="00C370CD" w:rsidRDefault="0085768D" w:rsidP="00CC124D">
      <w:pPr>
        <w:spacing w:after="0" w:line="240" w:lineRule="auto"/>
        <w:jc w:val="both"/>
        <w:rPr>
          <w:rFonts w:asciiTheme="majorHAnsi" w:hAnsiTheme="majorHAnsi" w:cstheme="majorHAnsi"/>
          <w:color w:val="262626" w:themeColor="text1" w:themeTint="D9"/>
          <w:sz w:val="20"/>
          <w:szCs w:val="20"/>
        </w:rPr>
      </w:pPr>
    </w:p>
    <w:p w14:paraId="4744C581" w14:textId="09211F9E" w:rsidR="0085768D"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D3D6A" w:rsidRPr="009D538D">
        <w:rPr>
          <w:rFonts w:asciiTheme="majorHAnsi" w:hAnsiTheme="majorHAnsi" w:cstheme="majorHAnsi"/>
          <w:color w:val="262626" w:themeColor="text1" w:themeTint="D9"/>
          <w:sz w:val="20"/>
          <w:szCs w:val="20"/>
        </w:rPr>
        <w:t>Wykonawca udzieli Zamawiającemu gwarancji na wykonany przedmiot zamówienia i wbudowane materiały oraz zamontowane urządzenia przez wskazany przez siebie okres,</w:t>
      </w:r>
      <w:r w:rsidR="006D3D6A" w:rsidRPr="009D538D">
        <w:rPr>
          <w:rFonts w:asciiTheme="majorHAnsi" w:hAnsiTheme="majorHAnsi" w:cstheme="majorHAnsi"/>
          <w:b/>
          <w:bCs/>
          <w:color w:val="262626" w:themeColor="text1" w:themeTint="D9"/>
          <w:sz w:val="20"/>
          <w:szCs w:val="20"/>
        </w:rPr>
        <w:t xml:space="preserve"> stanowiący kryterium oceny ofert</w:t>
      </w:r>
      <w:r w:rsidR="006D3D6A" w:rsidRPr="009D538D">
        <w:rPr>
          <w:rFonts w:asciiTheme="majorHAnsi" w:hAnsiTheme="majorHAnsi" w:cstheme="majorHAnsi"/>
          <w:color w:val="262626" w:themeColor="text1" w:themeTint="D9"/>
          <w:sz w:val="20"/>
          <w:szCs w:val="20"/>
        </w:rPr>
        <w:t>. Okres gwarancji liczony będzie od dnia dokonania odbioru końcowego.</w:t>
      </w:r>
    </w:p>
    <w:p w14:paraId="3459BB0F"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7169F614" w14:textId="25BE42F3"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c) </w:t>
      </w:r>
      <w:r w:rsidR="006D3D6A" w:rsidRPr="009D538D">
        <w:rPr>
          <w:rFonts w:asciiTheme="majorHAnsi" w:hAnsiTheme="majorHAnsi" w:cstheme="majorHAnsi"/>
          <w:color w:val="262626" w:themeColor="text1" w:themeTint="D9"/>
          <w:sz w:val="20"/>
          <w:szCs w:val="20"/>
        </w:rPr>
        <w:t>Okres udzielonej przez Wykonawcę rękojmi na wykonany przedmiot zamówienia będzie równy okresowi udzielonej przez Wykonawcę gwarancji na cały przedmiot zamówienia</w:t>
      </w:r>
      <w:r w:rsidR="00C370CD">
        <w:rPr>
          <w:rFonts w:asciiTheme="majorHAnsi" w:hAnsiTheme="majorHAnsi" w:cstheme="majorHAnsi"/>
          <w:color w:val="262626" w:themeColor="text1" w:themeTint="D9"/>
          <w:sz w:val="20"/>
          <w:szCs w:val="20"/>
        </w:rPr>
        <w:t xml:space="preserve"> z zastosowaniem, że okres rękojmi nie może być krótszy niż 5 lat.</w:t>
      </w:r>
    </w:p>
    <w:p w14:paraId="09124FFC"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1E932D9F" w14:textId="77777777"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D3D6A" w:rsidRPr="009D538D">
        <w:rPr>
          <w:rFonts w:asciiTheme="majorHAnsi" w:hAnsiTheme="majorHAnsi" w:cstheme="majorHAnsi"/>
          <w:color w:val="262626" w:themeColor="text1" w:themeTint="D9"/>
          <w:sz w:val="20"/>
          <w:szCs w:val="20"/>
        </w:rPr>
        <w:t>W okresie rękojmi i gwarancji koszty związane z wszelkimi naprawami oraz usuwaniem usterek ponosić będzie Wykonawca.</w:t>
      </w:r>
    </w:p>
    <w:p w14:paraId="0F49F3A6"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2314D457" w14:textId="44ABA4AA" w:rsidR="006D3D6A" w:rsidRPr="009D538D" w:rsidRDefault="00A9717D"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e</w:t>
      </w:r>
      <w:r w:rsidR="007E6F19"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Wykonawca zobowiązany będzie, </w:t>
      </w:r>
      <w:r w:rsidRPr="009D538D">
        <w:rPr>
          <w:rFonts w:asciiTheme="majorHAnsi" w:hAnsiTheme="majorHAnsi" w:cstheme="majorHAnsi"/>
          <w:color w:val="262626" w:themeColor="text1" w:themeTint="D9"/>
          <w:sz w:val="20"/>
          <w:szCs w:val="20"/>
        </w:rPr>
        <w:t>na własny koszt</w:t>
      </w:r>
      <w:r w:rsidR="006D3D6A" w:rsidRPr="009D538D">
        <w:rPr>
          <w:rFonts w:asciiTheme="majorHAnsi" w:hAnsiTheme="majorHAnsi" w:cstheme="majorHAnsi"/>
          <w:color w:val="262626" w:themeColor="text1" w:themeTint="D9"/>
          <w:sz w:val="20"/>
          <w:szCs w:val="20"/>
        </w:rPr>
        <w:t xml:space="preserve"> w okresie gwarancyjnym, do realizacji </w:t>
      </w:r>
      <w:r w:rsidR="00C370CD">
        <w:rPr>
          <w:rFonts w:asciiTheme="majorHAnsi" w:hAnsiTheme="majorHAnsi" w:cstheme="majorHAnsi"/>
          <w:color w:val="262626" w:themeColor="text1" w:themeTint="D9"/>
          <w:sz w:val="20"/>
          <w:szCs w:val="20"/>
        </w:rPr>
        <w:t>niezbędnych</w:t>
      </w:r>
      <w:r w:rsidR="006D3D6A" w:rsidRPr="009D538D">
        <w:rPr>
          <w:rFonts w:asciiTheme="majorHAnsi" w:hAnsiTheme="majorHAnsi" w:cstheme="majorHAnsi"/>
          <w:color w:val="262626" w:themeColor="text1" w:themeTint="D9"/>
          <w:sz w:val="20"/>
          <w:szCs w:val="20"/>
        </w:rPr>
        <w:t xml:space="preserve"> przeglądów gwarancyjnych zapewniających bezusterkową eksploatację urządzeń.</w:t>
      </w:r>
    </w:p>
    <w:p w14:paraId="7122C773"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5E4A694E" w14:textId="77777777" w:rsidR="00755062" w:rsidRPr="009D538D" w:rsidRDefault="00755062" w:rsidP="00CC124D">
      <w:pPr>
        <w:spacing w:after="0" w:line="240" w:lineRule="auto"/>
        <w:jc w:val="both"/>
        <w:rPr>
          <w:rFonts w:asciiTheme="majorHAnsi" w:hAnsiTheme="majorHAnsi" w:cstheme="majorHAnsi"/>
          <w:b/>
          <w:bCs/>
          <w:color w:val="262626" w:themeColor="text1" w:themeTint="D9"/>
          <w:sz w:val="20"/>
          <w:szCs w:val="20"/>
        </w:rPr>
      </w:pPr>
    </w:p>
    <w:p w14:paraId="67B6D024" w14:textId="77777777" w:rsidR="006D3D6A" w:rsidRPr="009D538D" w:rsidRDefault="00E458A9"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E6F19" w:rsidRPr="009D538D">
        <w:rPr>
          <w:rFonts w:asciiTheme="majorHAnsi" w:hAnsiTheme="majorHAnsi" w:cstheme="majorHAnsi"/>
          <w:b/>
          <w:bCs/>
          <w:color w:val="262626" w:themeColor="text1" w:themeTint="D9"/>
          <w:sz w:val="20"/>
          <w:szCs w:val="20"/>
        </w:rPr>
        <w:t>5</w:t>
      </w:r>
      <w:r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 xml:space="preserve">Wykonanie przedmiotu zamówienia. </w:t>
      </w:r>
    </w:p>
    <w:p w14:paraId="6B5BEA1D" w14:textId="77777777" w:rsidR="00E46A90" w:rsidRPr="009D538D" w:rsidRDefault="00E46A90"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0315019" w14:textId="4F8067EA"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Roboty budowlane należy wykonać zgodnie z załączoną dokumentacją projektową, wytycznymi określonymi w specyfikacji warunków zamówienia, z wiedzą techniczną i sztuką budowlaną, przepisami BHP i ppoż.</w:t>
      </w:r>
      <w:r w:rsidR="008004F0"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t>
      </w:r>
      <w:r w:rsidR="008004F0" w:rsidRPr="009D538D">
        <w:rPr>
          <w:rFonts w:asciiTheme="majorHAnsi" w:hAnsiTheme="majorHAnsi" w:cstheme="majorHAnsi"/>
          <w:color w:val="262626" w:themeColor="text1" w:themeTint="D9"/>
          <w:sz w:val="20"/>
          <w:szCs w:val="20"/>
          <w:u w:val="single"/>
        </w:rPr>
        <w:t>przepisami i wytycznymi odnoszącymi się do zapobiegania epidemii COVID – 19</w:t>
      </w:r>
      <w:r w:rsidR="008004F0" w:rsidRPr="009D538D">
        <w:rPr>
          <w:rFonts w:asciiTheme="majorHAnsi" w:hAnsiTheme="majorHAnsi" w:cstheme="majorHAnsi"/>
          <w:color w:val="262626" w:themeColor="text1" w:themeTint="D9"/>
          <w:sz w:val="20"/>
          <w:szCs w:val="20"/>
        </w:rPr>
        <w:t xml:space="preserve"> oraz zgodnie z zaleceniami inspektora nadzoru.</w:t>
      </w:r>
    </w:p>
    <w:p w14:paraId="3EDAA8C6"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58977AA"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Przed rozpoczęciem robót wykonawca przedłoży atesty, deklaracje zgodności i świadectwa na podstawowe materiały przewidziane do wbudowania i uzyska akceptacje Zamawiającego (Inspektora nadzoru) na ich wbudowanie.</w:t>
      </w:r>
    </w:p>
    <w:p w14:paraId="65C09663"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285647CE"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110D7CA3"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4D7321AD"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27E182EC" w14:textId="17C04ABF"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Należy opracować szczegółowy plan bezpieczeństwa i ochrony zdrowia na podstawie Rozporządzenia Ministra Infrastruktury z dnia 23 czerwca 2003 r. </w:t>
      </w:r>
      <w:r w:rsidR="00AF3EF9" w:rsidRPr="009D538D">
        <w:rPr>
          <w:rFonts w:asciiTheme="majorHAnsi" w:hAnsiTheme="majorHAnsi" w:cstheme="majorHAnsi"/>
          <w:color w:val="262626" w:themeColor="text1" w:themeTint="D9"/>
          <w:sz w:val="20"/>
          <w:szCs w:val="20"/>
        </w:rPr>
        <w:t xml:space="preserve">w sprawie informacji dotyczącej bezpieczeństwa i ochrony zdrowia oraz planu bezpieczeństwa i ochrony zdrowia </w:t>
      </w:r>
      <w:r w:rsidRPr="009D538D">
        <w:rPr>
          <w:rFonts w:asciiTheme="majorHAnsi" w:hAnsiTheme="majorHAnsi" w:cstheme="majorHAnsi"/>
          <w:color w:val="262626" w:themeColor="text1" w:themeTint="D9"/>
          <w:sz w:val="20"/>
          <w:szCs w:val="20"/>
        </w:rPr>
        <w:t>(Dz. U. Nr. 120 poz. 1126).</w:t>
      </w:r>
    </w:p>
    <w:p w14:paraId="11685541"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A9B56F5"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f) Wszystkie dostarczone i zamontowane urządzenia muszą być nowe. Nie dopuszcza się urządzeń prototypowych. Dostarczane urządzenia muszą być pracujące, posiadać wymagane certyfikaty lub deklaracje zgodności CE.</w:t>
      </w:r>
    </w:p>
    <w:p w14:paraId="6463E59F"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76CDED3"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 Do wykonania zamówienia wykonawca zobowiązany jest użyć materiałów gwarantujących odpowiednią jakość, o parametrach technicznych i jakościowych odpowiadających właściwościom materiałów przyjętych w projekcie.</w:t>
      </w:r>
    </w:p>
    <w:p w14:paraId="56AD2B3A"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4C604376"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01E88689"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i) Zabrania się stosowania materiałów nieodpowiadających wymaganiom obowiązujących norm oraz o innych parametrach niż określone w projekcie.</w:t>
      </w:r>
    </w:p>
    <w:p w14:paraId="507DEA4B"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099225C1"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2B67DCF8" w14:textId="77777777" w:rsidR="007157C3" w:rsidRPr="009D538D" w:rsidRDefault="007157C3"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9D538D" w:rsidRDefault="004F0564" w:rsidP="00A9717D">
      <w:pPr>
        <w:spacing w:after="0" w:line="240" w:lineRule="auto"/>
        <w:jc w:val="both"/>
        <w:rPr>
          <w:rFonts w:asciiTheme="majorHAnsi" w:hAnsiTheme="majorHAnsi" w:cstheme="majorHAnsi"/>
          <w:color w:val="262626" w:themeColor="text1" w:themeTint="D9"/>
          <w:sz w:val="20"/>
          <w:szCs w:val="20"/>
        </w:rPr>
      </w:pPr>
    </w:p>
    <w:p w14:paraId="4B24FF45" w14:textId="77777777" w:rsidR="007157C3" w:rsidRPr="009D538D" w:rsidRDefault="007157C3"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l) Wykonawca może powierzyć wykonywanie części robót budowlanych podwykonawcom, z uwzględnieniem postanowień zawartych we wzorze umowy o roboty budowlane.</w:t>
      </w:r>
    </w:p>
    <w:p w14:paraId="6561C7D7" w14:textId="77777777" w:rsidR="004F0564" w:rsidRPr="009D538D" w:rsidRDefault="004F0564" w:rsidP="00A9717D">
      <w:pPr>
        <w:spacing w:after="0" w:line="240" w:lineRule="auto"/>
        <w:jc w:val="both"/>
        <w:rPr>
          <w:rFonts w:asciiTheme="majorHAnsi" w:hAnsiTheme="majorHAnsi" w:cstheme="majorHAnsi"/>
          <w:color w:val="262626" w:themeColor="text1" w:themeTint="D9"/>
          <w:sz w:val="20"/>
          <w:szCs w:val="20"/>
        </w:rPr>
      </w:pPr>
    </w:p>
    <w:p w14:paraId="33DD2E7D" w14:textId="49867B51" w:rsidR="00755062" w:rsidRPr="009D538D" w:rsidRDefault="00A9717D"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m</w:t>
      </w:r>
      <w:r w:rsidR="00755062" w:rsidRPr="009D538D">
        <w:rPr>
          <w:rFonts w:asciiTheme="majorHAnsi" w:hAnsiTheme="majorHAnsi" w:cstheme="majorHAnsi"/>
          <w:color w:val="262626" w:themeColor="text1" w:themeTint="D9"/>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p>
    <w:p w14:paraId="77EE4EB7" w14:textId="7340A5CD" w:rsidR="00755062" w:rsidRPr="009D538D" w:rsidRDefault="00A9717D"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w:t>
      </w:r>
      <w:r w:rsidR="00755062" w:rsidRPr="009D538D">
        <w:rPr>
          <w:rFonts w:asciiTheme="majorHAnsi" w:hAnsiTheme="majorHAnsi" w:cstheme="majorHAnsi"/>
          <w:color w:val="262626" w:themeColor="text1" w:themeTint="D9"/>
          <w:sz w:val="20"/>
          <w:szCs w:val="20"/>
        </w:rPr>
        <w:t xml:space="preserve">) Prace należy wykonać w sposób nie narażający drzew i krzewów na uszkodzenia. </w:t>
      </w:r>
    </w:p>
    <w:p w14:paraId="0C4ECAEE" w14:textId="77777777" w:rsidR="00755062" w:rsidRPr="009D538D" w:rsidRDefault="00755062"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45CBB718"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w:t>
      </w:r>
    </w:p>
    <w:p w14:paraId="333BFB1F" w14:textId="477E3F87" w:rsidR="00755062" w:rsidRPr="009D538D" w:rsidRDefault="00A9717D"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w:t>
      </w:r>
      <w:r w:rsidR="00755062" w:rsidRPr="009D538D">
        <w:rPr>
          <w:rFonts w:asciiTheme="majorHAnsi" w:hAnsiTheme="majorHAnsi" w:cstheme="majorHAnsi"/>
          <w:color w:val="262626" w:themeColor="text1" w:themeTint="D9"/>
          <w:sz w:val="20"/>
          <w:szCs w:val="20"/>
        </w:rPr>
        <w:t>) Po zakończeniu robót powierzchnie biologicznie czynne należy przywrócić do stanu poprzedniego (odtworzyć).</w:t>
      </w:r>
    </w:p>
    <w:p w14:paraId="7DC24C17"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przypadku nowych </w:t>
      </w:r>
      <w:proofErr w:type="spellStart"/>
      <w:r w:rsidRPr="009D538D">
        <w:rPr>
          <w:rFonts w:asciiTheme="majorHAnsi" w:hAnsiTheme="majorHAnsi" w:cstheme="majorHAnsi"/>
          <w:color w:val="262626" w:themeColor="text1" w:themeTint="D9"/>
          <w:sz w:val="20"/>
          <w:szCs w:val="20"/>
        </w:rPr>
        <w:t>nasadzeń</w:t>
      </w:r>
      <w:proofErr w:type="spellEnd"/>
      <w:r w:rsidRPr="009D538D">
        <w:rPr>
          <w:rFonts w:asciiTheme="majorHAnsi" w:hAnsiTheme="majorHAnsi" w:cstheme="majorHAnsi"/>
          <w:color w:val="262626" w:themeColor="text1" w:themeTint="D9"/>
          <w:sz w:val="20"/>
          <w:szCs w:val="20"/>
        </w:rPr>
        <w:t>:</w:t>
      </w:r>
    </w:p>
    <w:p w14:paraId="21EE0F3C"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ab/>
        <w:t>nasadzane drzewa powinny posiadać wykształconą koronę i pień o obwodzie nie mniejszym niż 12-14 cm,</w:t>
      </w:r>
    </w:p>
    <w:p w14:paraId="44CB3475"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ab/>
        <w:t>nasadzane krzewy i byliny powinny być w pojemniku o pojemności C3, P9, C2, C1,5 w zależności od gatunku,</w:t>
      </w:r>
    </w:p>
    <w:p w14:paraId="42A8472B"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udziela rocznej gwarancji na wykonane nasadzenia i zobowiązany jest do rocznej pielęgnacji  nasadzeń.    </w:t>
      </w:r>
    </w:p>
    <w:p w14:paraId="4CBF0E38"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p>
    <w:p w14:paraId="58914CC4" w14:textId="38F27213" w:rsidR="00755062" w:rsidRPr="009D538D" w:rsidRDefault="00A9717D"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w:t>
      </w:r>
      <w:r w:rsidR="00755062" w:rsidRPr="009D538D">
        <w:rPr>
          <w:rFonts w:asciiTheme="majorHAnsi" w:hAnsiTheme="majorHAnsi" w:cstheme="majorHAnsi"/>
          <w:color w:val="262626" w:themeColor="text1" w:themeTint="D9"/>
          <w:sz w:val="20"/>
          <w:szCs w:val="20"/>
        </w:rPr>
        <w:t>) Wszelkie prace budowlane w sąsiedztwie drzew i krzewów należy wykonywać pod nadzorem osoby posiadającej</w:t>
      </w:r>
    </w:p>
    <w:p w14:paraId="593ACD8C"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uprawnienia w zakresie pielęgnacji drzew. Zapłatę za nadzór  pokrywa Wykonawca.     </w:t>
      </w:r>
    </w:p>
    <w:p w14:paraId="3FEC659A" w14:textId="77777777" w:rsidR="00755062" w:rsidRPr="009D538D" w:rsidRDefault="00755062" w:rsidP="00CC124D">
      <w:pPr>
        <w:spacing w:after="0" w:line="240" w:lineRule="auto"/>
        <w:rPr>
          <w:rFonts w:asciiTheme="majorHAnsi" w:hAnsiTheme="majorHAnsi" w:cstheme="majorHAnsi"/>
          <w:b/>
          <w:bCs/>
          <w:color w:val="262626" w:themeColor="text1" w:themeTint="D9"/>
          <w:sz w:val="20"/>
          <w:szCs w:val="20"/>
        </w:rPr>
      </w:pPr>
    </w:p>
    <w:p w14:paraId="6B029471" w14:textId="77777777" w:rsidR="007157C3" w:rsidRPr="009D538D" w:rsidRDefault="007157C3"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203509"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Dodatkowe obowiązki Wykonawcy:</w:t>
      </w:r>
    </w:p>
    <w:p w14:paraId="5D05A889"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3D1F88C7"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a) </w:t>
      </w:r>
      <w:r w:rsidRPr="009D538D">
        <w:rPr>
          <w:rFonts w:asciiTheme="majorHAnsi" w:hAnsiTheme="majorHAnsi" w:cstheme="majorHAnsi"/>
          <w:color w:val="262626" w:themeColor="text1" w:themeTint="D9"/>
          <w:sz w:val="20"/>
          <w:szCs w:val="20"/>
        </w:rPr>
        <w:t xml:space="preserve">Po stronie wykonawcy leży wykonanie i poniesienie kosztów: </w:t>
      </w:r>
    </w:p>
    <w:p w14:paraId="7DCF218A" w14:textId="77777777" w:rsidR="004F0564" w:rsidRPr="009D538D" w:rsidRDefault="004F0564" w:rsidP="00CC124D">
      <w:pPr>
        <w:spacing w:after="0" w:line="240" w:lineRule="auto"/>
        <w:ind w:left="567"/>
        <w:jc w:val="both"/>
        <w:rPr>
          <w:rFonts w:asciiTheme="majorHAnsi" w:eastAsia="Tahoma" w:hAnsiTheme="majorHAnsi" w:cstheme="majorHAnsi"/>
          <w:color w:val="262626" w:themeColor="text1" w:themeTint="D9"/>
          <w:sz w:val="20"/>
          <w:szCs w:val="20"/>
        </w:rPr>
      </w:pPr>
    </w:p>
    <w:p w14:paraId="0E46B6E1"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nadzoru właścicielskiego budowy i odbioru elementów przedmiotu zamówienia prowadzonego przez służby utrzymania sieci (wodociągowe, drogowe, elektroenergetyczne). Po zakończeniu robót uzyskać protokół odbioru prac prowadzonych w rejonie tych urządzeń.</w:t>
      </w:r>
    </w:p>
    <w:p w14:paraId="1158246F"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czasowego zajęcia gruntów nie należących do Zamawiającego i kosztów, opłat i odszkodowań z tym związanych, poniesienia kosztów odszkodowań za szkody wyrządzone podczas prowadzenia robót budowlanych,</w:t>
      </w:r>
    </w:p>
    <w:p w14:paraId="7D7A6D65" w14:textId="77777777" w:rsidR="004F0564" w:rsidRPr="009D538D" w:rsidRDefault="004F0564" w:rsidP="00CC124D">
      <w:pPr>
        <w:spacing w:after="0" w:line="240" w:lineRule="auto"/>
        <w:ind w:left="567"/>
        <w:jc w:val="both"/>
        <w:rPr>
          <w:rFonts w:asciiTheme="majorHAnsi" w:hAnsiTheme="majorHAnsi" w:cstheme="majorHAnsi"/>
          <w:color w:val="262626" w:themeColor="text1" w:themeTint="D9"/>
          <w:sz w:val="20"/>
          <w:szCs w:val="20"/>
        </w:rPr>
      </w:pPr>
    </w:p>
    <w:p w14:paraId="5CC3A8EF"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opracowania projektu tymczasowej organizacji ruchu na czas prowadzenia robót w pasach drogowych – o ile zajdzie taka potrzeba,</w:t>
      </w:r>
    </w:p>
    <w:p w14:paraId="5934D2BB" w14:textId="77777777" w:rsidR="004F0564" w:rsidRPr="009D538D" w:rsidRDefault="004F0564" w:rsidP="00CC124D">
      <w:pPr>
        <w:spacing w:after="0" w:line="240" w:lineRule="auto"/>
        <w:ind w:left="567"/>
        <w:jc w:val="both"/>
        <w:rPr>
          <w:rFonts w:asciiTheme="majorHAnsi" w:hAnsiTheme="majorHAnsi" w:cstheme="majorHAnsi"/>
          <w:color w:val="262626" w:themeColor="text1" w:themeTint="D9"/>
          <w:sz w:val="20"/>
          <w:szCs w:val="20"/>
        </w:rPr>
      </w:pPr>
    </w:p>
    <w:p w14:paraId="5A853E14"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zasilania energetycznego na placu budowy oraz wszelkich innych kosztów związanych  z wykonaniem przedmiotu umowy,</w:t>
      </w:r>
    </w:p>
    <w:p w14:paraId="44AB5F8E" w14:textId="77777777" w:rsidR="004F0564" w:rsidRPr="009D538D" w:rsidRDefault="004F0564" w:rsidP="00CC124D">
      <w:pPr>
        <w:spacing w:after="0" w:line="240" w:lineRule="auto"/>
        <w:ind w:left="567"/>
        <w:jc w:val="both"/>
        <w:rPr>
          <w:rFonts w:asciiTheme="majorHAnsi" w:hAnsiTheme="majorHAnsi" w:cstheme="majorHAnsi"/>
          <w:color w:val="262626" w:themeColor="text1" w:themeTint="D9"/>
          <w:sz w:val="20"/>
          <w:szCs w:val="20"/>
        </w:rPr>
      </w:pPr>
    </w:p>
    <w:p w14:paraId="7D7D9FB3"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zorganizowania zaplecza sanitarno-higienicznego na placu budowy. </w:t>
      </w:r>
    </w:p>
    <w:p w14:paraId="5764A36A" w14:textId="77777777" w:rsidR="004F0564" w:rsidRPr="009D538D" w:rsidRDefault="004F0564" w:rsidP="00CC124D">
      <w:pPr>
        <w:spacing w:after="0" w:line="240" w:lineRule="auto"/>
        <w:jc w:val="both"/>
        <w:rPr>
          <w:rFonts w:asciiTheme="majorHAnsi" w:eastAsia="Tahoma" w:hAnsiTheme="majorHAnsi" w:cstheme="majorHAnsi"/>
          <w:color w:val="262626" w:themeColor="text1" w:themeTint="D9"/>
          <w:sz w:val="20"/>
          <w:szCs w:val="20"/>
        </w:rPr>
      </w:pPr>
    </w:p>
    <w:p w14:paraId="4ADE106B"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b) </w:t>
      </w:r>
      <w:r w:rsidRPr="009D538D">
        <w:rPr>
          <w:rFonts w:asciiTheme="majorHAnsi" w:hAnsiTheme="majorHAnsi" w:cstheme="majorHAnsi"/>
          <w:color w:val="262626" w:themeColor="text1" w:themeTint="D9"/>
          <w:sz w:val="20"/>
          <w:szCs w:val="20"/>
        </w:rPr>
        <w:t>Wytyczenie, bieżąca obsługa geodezyjna budowy, wykonanie geodezyjnej inwentaryzacji powykonawczej – z naniesieniem w państwowych zasobach map archiwalnych.</w:t>
      </w:r>
    </w:p>
    <w:p w14:paraId="4428BCD3"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9E0D054"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Zaplecze wykonawcy: urządzenie i utrzymanie zaplecza wykonawcy, likwidacja zaplecza wykonawcy.</w:t>
      </w:r>
    </w:p>
    <w:p w14:paraId="0AC0B477" w14:textId="77777777" w:rsidR="00642C8D" w:rsidRPr="009D538D" w:rsidRDefault="00642C8D" w:rsidP="00436F5E">
      <w:pPr>
        <w:tabs>
          <w:tab w:val="left" w:pos="426"/>
        </w:tabs>
        <w:spacing w:after="0" w:line="240" w:lineRule="auto"/>
        <w:jc w:val="both"/>
        <w:rPr>
          <w:rFonts w:asciiTheme="majorHAnsi" w:hAnsiTheme="majorHAnsi" w:cstheme="majorHAnsi"/>
          <w:bCs/>
          <w:color w:val="262626" w:themeColor="text1" w:themeTint="D9"/>
          <w:sz w:val="20"/>
          <w:szCs w:val="20"/>
        </w:rPr>
      </w:pPr>
    </w:p>
    <w:p w14:paraId="17AA535A" w14:textId="57B9B77A" w:rsidR="00436F5E" w:rsidRPr="009D538D" w:rsidRDefault="00436F5E" w:rsidP="00436F5E">
      <w:pPr>
        <w:tabs>
          <w:tab w:val="left" w:pos="426"/>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d) Ubezpieczenie Wykonawcy</w:t>
      </w:r>
    </w:p>
    <w:p w14:paraId="7DF4EA77" w14:textId="7D38C475" w:rsidR="00436F5E" w:rsidRPr="009D538D" w:rsidRDefault="00436F5E" w:rsidP="00436F5E">
      <w:pPr>
        <w:tabs>
          <w:tab w:val="left" w:pos="426"/>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zapisami zawartymi w § 5 ust. </w:t>
      </w:r>
      <w:r w:rsidR="00642C8D" w:rsidRPr="009D538D">
        <w:rPr>
          <w:rFonts w:asciiTheme="majorHAnsi" w:hAnsiTheme="majorHAnsi" w:cstheme="majorHAnsi"/>
          <w:bCs/>
          <w:color w:val="262626" w:themeColor="text1" w:themeTint="D9"/>
          <w:sz w:val="20"/>
          <w:szCs w:val="20"/>
        </w:rPr>
        <w:t>47</w:t>
      </w:r>
      <w:r w:rsidRPr="009D538D">
        <w:rPr>
          <w:rFonts w:asciiTheme="majorHAnsi" w:hAnsiTheme="majorHAnsi" w:cstheme="majorHAnsi"/>
          <w:bCs/>
          <w:color w:val="262626" w:themeColor="text1" w:themeTint="D9"/>
          <w:sz w:val="20"/>
          <w:szCs w:val="20"/>
        </w:rPr>
        <w:t xml:space="preserve">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70A51302" w14:textId="77777777" w:rsidR="007157C3" w:rsidRPr="009D538D" w:rsidRDefault="007157C3" w:rsidP="00CC124D">
      <w:pPr>
        <w:spacing w:after="0" w:line="240" w:lineRule="auto"/>
        <w:rPr>
          <w:rFonts w:asciiTheme="majorHAnsi" w:hAnsiTheme="majorHAnsi" w:cstheme="majorHAnsi"/>
          <w:b/>
          <w:bCs/>
          <w:color w:val="262626" w:themeColor="text1" w:themeTint="D9"/>
          <w:sz w:val="20"/>
          <w:szCs w:val="20"/>
        </w:rPr>
      </w:pPr>
    </w:p>
    <w:p w14:paraId="07D73488" w14:textId="77777777" w:rsidR="00755062" w:rsidRPr="009D538D" w:rsidRDefault="00755062" w:rsidP="00CC124D">
      <w:pPr>
        <w:spacing w:after="0" w:line="240" w:lineRule="auto"/>
        <w:rPr>
          <w:rFonts w:asciiTheme="majorHAnsi" w:hAnsiTheme="majorHAnsi" w:cstheme="majorHAnsi"/>
          <w:b/>
          <w:bCs/>
          <w:color w:val="262626" w:themeColor="text1" w:themeTint="D9"/>
          <w:sz w:val="20"/>
          <w:szCs w:val="20"/>
        </w:rPr>
      </w:pPr>
    </w:p>
    <w:p w14:paraId="6607022C" w14:textId="77777777" w:rsidR="006D3D6A" w:rsidRPr="009D538D" w:rsidRDefault="007157C3"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203509"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Warunki rozliczenia wykonania przedmiotu zamówienia.</w:t>
      </w:r>
    </w:p>
    <w:p w14:paraId="35EB37BD"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BC61AC4" w14:textId="12A8CC91" w:rsidR="006D3D6A"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D3D6A" w:rsidRPr="009D538D">
        <w:rPr>
          <w:rFonts w:asciiTheme="majorHAnsi" w:hAnsiTheme="majorHAnsi" w:cstheme="majorHAnsi"/>
          <w:color w:val="262626" w:themeColor="text1" w:themeTint="D9"/>
          <w:sz w:val="20"/>
          <w:szCs w:val="20"/>
        </w:rPr>
        <w:t xml:space="preserve">Wynagrodzenie wykonawcy jest </w:t>
      </w:r>
      <w:r w:rsidR="006D3D6A" w:rsidRPr="009D538D">
        <w:rPr>
          <w:rFonts w:asciiTheme="majorHAnsi" w:hAnsiTheme="majorHAnsi" w:cstheme="majorHAnsi"/>
          <w:b/>
          <w:bCs/>
          <w:color w:val="262626" w:themeColor="text1" w:themeTint="D9"/>
          <w:sz w:val="20"/>
          <w:szCs w:val="20"/>
        </w:rPr>
        <w:t>ceną ryczałtową</w:t>
      </w:r>
      <w:r w:rsidR="006D3D6A" w:rsidRPr="009D538D">
        <w:rPr>
          <w:rFonts w:asciiTheme="majorHAnsi" w:hAnsiTheme="majorHAnsi" w:cstheme="majorHAnsi"/>
          <w:color w:val="262626" w:themeColor="text1" w:themeTint="D9"/>
          <w:sz w:val="20"/>
          <w:szCs w:val="20"/>
        </w:rPr>
        <w:t xml:space="preserve"> za wykonanie przedmiotu zamówienia, wynikającą swoim zakresem z niniejszej </w:t>
      </w:r>
      <w:r w:rsidR="00102D1F" w:rsidRPr="009D538D">
        <w:rPr>
          <w:rFonts w:asciiTheme="majorHAnsi" w:hAnsiTheme="majorHAnsi" w:cstheme="majorHAnsi"/>
          <w:color w:val="262626" w:themeColor="text1" w:themeTint="D9"/>
          <w:sz w:val="20"/>
          <w:szCs w:val="20"/>
        </w:rPr>
        <w:t>specyfikacji</w:t>
      </w:r>
      <w:r w:rsidR="006D3D6A" w:rsidRPr="009D538D">
        <w:rPr>
          <w:rFonts w:asciiTheme="majorHAnsi" w:hAnsiTheme="majorHAnsi" w:cstheme="majorHAnsi"/>
          <w:color w:val="262626" w:themeColor="text1" w:themeTint="D9"/>
          <w:sz w:val="20"/>
          <w:szCs w:val="20"/>
        </w:rPr>
        <w:t xml:space="preserve"> warunków zamówienia, dokumentacji projektowej i specyfikacji technicznej wykonania i odbioru robót (dalej STWiOR). </w:t>
      </w:r>
    </w:p>
    <w:p w14:paraId="19FD8129" w14:textId="77777777" w:rsidR="00203509" w:rsidRPr="009D538D" w:rsidRDefault="00203509" w:rsidP="00CC124D">
      <w:pPr>
        <w:spacing w:after="0" w:line="240" w:lineRule="auto"/>
        <w:jc w:val="both"/>
        <w:rPr>
          <w:rFonts w:asciiTheme="majorHAnsi" w:hAnsiTheme="majorHAnsi" w:cstheme="majorHAnsi"/>
          <w:color w:val="262626" w:themeColor="text1" w:themeTint="D9"/>
          <w:sz w:val="20"/>
          <w:szCs w:val="20"/>
        </w:rPr>
      </w:pPr>
    </w:p>
    <w:p w14:paraId="2D50BEF6" w14:textId="77777777" w:rsidR="006D3D6A"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D3D6A" w:rsidRPr="009D538D">
        <w:rPr>
          <w:rFonts w:asciiTheme="majorHAnsi" w:hAnsiTheme="majorHAnsi" w:cstheme="majorHAnsi"/>
          <w:color w:val="262626" w:themeColor="text1" w:themeTint="D9"/>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0DBABEA2" w14:textId="77777777" w:rsidR="00203509" w:rsidRPr="009D538D" w:rsidRDefault="00203509" w:rsidP="00CC124D">
      <w:pPr>
        <w:spacing w:after="0" w:line="240" w:lineRule="auto"/>
        <w:jc w:val="both"/>
        <w:rPr>
          <w:rFonts w:asciiTheme="majorHAnsi" w:hAnsiTheme="majorHAnsi" w:cstheme="majorHAnsi"/>
          <w:color w:val="262626" w:themeColor="text1" w:themeTint="D9"/>
          <w:sz w:val="20"/>
          <w:szCs w:val="20"/>
        </w:rPr>
      </w:pPr>
    </w:p>
    <w:p w14:paraId="50300978" w14:textId="77777777" w:rsidR="006D3D6A" w:rsidRPr="009D538D" w:rsidRDefault="007157C3" w:rsidP="00CC124D">
      <w:pPr>
        <w:spacing w:after="0" w:line="240" w:lineRule="auto"/>
        <w:jc w:val="both"/>
        <w:rPr>
          <w:rFonts w:asciiTheme="majorHAnsi" w:hAnsiTheme="majorHAnsi" w:cstheme="majorHAnsi"/>
          <w:b/>
          <w:bCs/>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c) </w:t>
      </w:r>
      <w:r w:rsidR="006D3D6A" w:rsidRPr="009D538D">
        <w:rPr>
          <w:rFonts w:asciiTheme="majorHAnsi" w:hAnsiTheme="majorHAnsi" w:cstheme="majorHAnsi"/>
          <w:color w:val="262626" w:themeColor="text1" w:themeTint="D9"/>
          <w:sz w:val="20"/>
          <w:szCs w:val="20"/>
        </w:rPr>
        <w:t xml:space="preserve">Ceną oferty jest kwota wynagrodzenia ryczałtowego zaoferowana przez Wykonawcę w formularzu oferty. </w:t>
      </w:r>
      <w:r w:rsidR="006D3D6A" w:rsidRPr="009D538D">
        <w:rPr>
          <w:rFonts w:asciiTheme="majorHAnsi" w:hAnsiTheme="majorHAnsi" w:cstheme="majorHAnsi"/>
          <w:b/>
          <w:bCs/>
          <w:color w:val="262626" w:themeColor="text1" w:themeTint="D9"/>
          <w:sz w:val="20"/>
          <w:szCs w:val="20"/>
          <w:u w:val="single"/>
        </w:rPr>
        <w:t>Do oferty nie należy załączać kosztorysu ofertowego. Zamawiający wymaga kosztorysu ofertowego od Wykonawcy, którego oferta zostanie wybrana jako najkorzystniejsza w postępowaniu na etapie przed podpisaniem umowy.</w:t>
      </w:r>
    </w:p>
    <w:p w14:paraId="5DE81869" w14:textId="77777777" w:rsidR="00203509" w:rsidRPr="009D538D" w:rsidRDefault="00203509" w:rsidP="00CC124D">
      <w:pPr>
        <w:spacing w:after="0" w:line="240" w:lineRule="auto"/>
        <w:jc w:val="both"/>
        <w:rPr>
          <w:rFonts w:asciiTheme="majorHAnsi" w:hAnsiTheme="majorHAnsi" w:cstheme="majorHAnsi"/>
          <w:color w:val="262626" w:themeColor="text1" w:themeTint="D9"/>
          <w:sz w:val="20"/>
          <w:szCs w:val="20"/>
        </w:rPr>
      </w:pPr>
    </w:p>
    <w:p w14:paraId="24CD024C" w14:textId="214F8E17" w:rsidR="006D3D6A" w:rsidRPr="009D538D" w:rsidRDefault="00A9717D"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w:t>
      </w:r>
      <w:r w:rsidR="007157C3"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w:t>
      </w:r>
      <w:r w:rsidR="00A64DA7" w:rsidRPr="009D538D">
        <w:rPr>
          <w:rFonts w:asciiTheme="majorHAnsi" w:hAnsiTheme="majorHAnsi" w:cstheme="majorHAnsi"/>
          <w:color w:val="262626" w:themeColor="text1" w:themeTint="D9"/>
          <w:sz w:val="20"/>
          <w:szCs w:val="20"/>
          <w:u w:val="single"/>
        </w:rPr>
        <w:t>podpisanych</w:t>
      </w:r>
      <w:r w:rsidR="006D3D6A" w:rsidRPr="009D538D">
        <w:rPr>
          <w:rFonts w:asciiTheme="majorHAnsi" w:hAnsiTheme="majorHAnsi" w:cstheme="majorHAnsi"/>
          <w:color w:val="262626" w:themeColor="text1" w:themeTint="D9"/>
          <w:sz w:val="20"/>
          <w:szCs w:val="20"/>
          <w:u w:val="single"/>
        </w:rPr>
        <w:t xml:space="preserve"> przez podwykonawców potwierdzeń otrzymania zapłaty zgodnie z zawartymi z nimi umowami.</w:t>
      </w:r>
      <w:r w:rsidR="006D3D6A" w:rsidRPr="009D538D">
        <w:rPr>
          <w:rFonts w:asciiTheme="majorHAnsi" w:hAnsiTheme="majorHAnsi" w:cstheme="majorHAnsi"/>
          <w:color w:val="262626" w:themeColor="text1" w:themeTint="D9"/>
          <w:sz w:val="20"/>
          <w:szCs w:val="20"/>
        </w:rPr>
        <w:t xml:space="preserve"> Jeżeli pojawią się uzasadnione roszczenia podwykonawcy, to Zamawiający dokona zapłaty dla podwykonawcy i pomniejszy należne wynagrodzenie dla wykonawcy o kwotę zapłaconą podwykonawcy. Szczegółowe postanowienia dotyczące regulacji obejmujących podwykonawstwo zawarte są we wzorze umowy.</w:t>
      </w:r>
    </w:p>
    <w:p w14:paraId="444EE34B" w14:textId="29AC146A" w:rsidR="00E32731" w:rsidRPr="009D538D" w:rsidRDefault="00E32731" w:rsidP="00CC124D">
      <w:pPr>
        <w:spacing w:after="0" w:line="240" w:lineRule="auto"/>
        <w:rPr>
          <w:rFonts w:asciiTheme="majorHAnsi" w:hAnsiTheme="majorHAnsi" w:cstheme="majorHAnsi"/>
          <w:color w:val="262626" w:themeColor="text1" w:themeTint="D9"/>
          <w:sz w:val="20"/>
          <w:szCs w:val="20"/>
        </w:rPr>
      </w:pPr>
    </w:p>
    <w:p w14:paraId="0DD0FC06" w14:textId="77777777" w:rsidR="00436F5E" w:rsidRPr="009D538D" w:rsidRDefault="00436F5E" w:rsidP="00CC124D">
      <w:pPr>
        <w:spacing w:after="0" w:line="240" w:lineRule="auto"/>
        <w:rPr>
          <w:rFonts w:asciiTheme="majorHAnsi" w:hAnsiTheme="majorHAnsi" w:cstheme="majorHAnsi"/>
          <w:color w:val="262626" w:themeColor="text1" w:themeTint="D9"/>
          <w:sz w:val="20"/>
          <w:szCs w:val="20"/>
        </w:rPr>
      </w:pPr>
    </w:p>
    <w:p w14:paraId="217288EB"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41FB5C96"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6ABB1A01" w14:textId="16FDD618"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p>
    <w:p w14:paraId="1D536E6C" w14:textId="6FCF4B5E"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2.2/ Wykonawca, który powoła się na rozwiązania równoważne jest obowiązany wykazać, że oferowane przez niego dostawy, usługi lub roboty budowlane spełniają wymagania określone przez Zamawiającego. </w:t>
      </w:r>
    </w:p>
    <w:p w14:paraId="36ACC86E" w14:textId="77777777" w:rsidR="00436F5E" w:rsidRPr="009D538D" w:rsidRDefault="00436F5E" w:rsidP="00CC124D">
      <w:pPr>
        <w:spacing w:after="0" w:line="240" w:lineRule="auto"/>
        <w:jc w:val="both"/>
        <w:rPr>
          <w:rFonts w:asciiTheme="majorHAnsi" w:hAnsiTheme="majorHAnsi" w:cstheme="majorHAnsi"/>
          <w:color w:val="262626" w:themeColor="text1" w:themeTint="D9"/>
          <w:sz w:val="20"/>
          <w:szCs w:val="20"/>
        </w:rPr>
      </w:pPr>
    </w:p>
    <w:p w14:paraId="57B7766F" w14:textId="77777777" w:rsidR="00B729A7" w:rsidRPr="009D538D" w:rsidRDefault="00B729A7" w:rsidP="00CC124D">
      <w:pPr>
        <w:spacing w:after="0" w:line="240" w:lineRule="auto"/>
        <w:rPr>
          <w:rFonts w:asciiTheme="majorHAnsi" w:hAnsiTheme="majorHAnsi" w:cstheme="majorHAnsi"/>
          <w:color w:val="262626" w:themeColor="text1" w:themeTint="D9"/>
          <w:sz w:val="20"/>
          <w:szCs w:val="20"/>
        </w:rPr>
      </w:pPr>
    </w:p>
    <w:p w14:paraId="3D70967F"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344773A4" w14:textId="40D81A2A"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342C22F6"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1C45FCAE" w14:textId="4FF7CCA8"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6D3D6A" w:rsidRPr="009D538D">
        <w:rPr>
          <w:rFonts w:asciiTheme="majorHAnsi" w:hAnsiTheme="majorHAnsi" w:cstheme="majorHAnsi"/>
          <w:color w:val="262626" w:themeColor="text1" w:themeTint="D9"/>
          <w:sz w:val="20"/>
          <w:szCs w:val="20"/>
        </w:rPr>
        <w:t>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 2020 r., poz. 1320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 </w:t>
      </w:r>
    </w:p>
    <w:p w14:paraId="43FB535C"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1BB9DA73" w14:textId="578E775B"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zatrudnienia przez Wykonawcę lub podwykonawcę na podstawie umowy o pracę, o których mowa w art. 95 ust. 1 ustawy Pzp, osób wykonujących wskazane przez Zamawiającego czynności w zakresie realizacji zamówienia zostały określone w </w:t>
      </w:r>
      <w:r w:rsidR="00CB2B99" w:rsidRPr="009D538D">
        <w:rPr>
          <w:rFonts w:asciiTheme="majorHAnsi" w:hAnsiTheme="majorHAnsi" w:cstheme="majorHAnsi"/>
          <w:b/>
          <w:bCs/>
          <w:color w:val="262626" w:themeColor="text1" w:themeTint="D9"/>
          <w:sz w:val="20"/>
          <w:szCs w:val="20"/>
        </w:rPr>
        <w:t>projekcie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43FE2214" w14:textId="77777777" w:rsidR="007224D9" w:rsidRPr="009D538D" w:rsidRDefault="007224D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76E2ADE" w14:textId="43A992E0"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Powyższe wymagania</w:t>
      </w:r>
      <w:r w:rsidR="00102D1F" w:rsidRPr="009D538D">
        <w:rPr>
          <w:rFonts w:asciiTheme="majorHAnsi" w:hAnsiTheme="majorHAnsi" w:cstheme="majorHAnsi"/>
          <w:color w:val="262626" w:themeColor="text1" w:themeTint="D9"/>
          <w:sz w:val="20"/>
          <w:szCs w:val="20"/>
        </w:rPr>
        <w:t xml:space="preserve"> mogą</w:t>
      </w:r>
      <w:r w:rsidRPr="009D538D">
        <w:rPr>
          <w:rFonts w:asciiTheme="majorHAnsi" w:hAnsiTheme="majorHAnsi" w:cstheme="majorHAnsi"/>
          <w:color w:val="262626" w:themeColor="text1" w:themeTint="D9"/>
          <w:sz w:val="20"/>
          <w:szCs w:val="20"/>
        </w:rPr>
        <w:t xml:space="preserve"> określa</w:t>
      </w:r>
      <w:r w:rsidR="00102D1F" w:rsidRPr="009D538D">
        <w:rPr>
          <w:rFonts w:asciiTheme="majorHAnsi" w:hAnsiTheme="majorHAnsi" w:cstheme="majorHAnsi"/>
          <w:color w:val="262626" w:themeColor="text1" w:themeTint="D9"/>
          <w:sz w:val="20"/>
          <w:szCs w:val="20"/>
        </w:rPr>
        <w:t xml:space="preserve">ć </w:t>
      </w:r>
      <w:r w:rsidRPr="009D538D">
        <w:rPr>
          <w:rFonts w:asciiTheme="majorHAnsi" w:hAnsiTheme="majorHAnsi" w:cstheme="majorHAnsi"/>
          <w:color w:val="262626" w:themeColor="text1" w:themeTint="D9"/>
          <w:sz w:val="20"/>
          <w:szCs w:val="20"/>
        </w:rPr>
        <w:t xml:space="preserve">w szczególności: </w:t>
      </w:r>
    </w:p>
    <w:p w14:paraId="286F32B5" w14:textId="77777777" w:rsidR="00CB2B99" w:rsidRPr="009D538D" w:rsidRDefault="00CB2B99" w:rsidP="00CC124D">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sposób dokumentowania zatrudnienia osób, o których mowa w art. 95 ust. 1 ustawy Pzp, </w:t>
      </w:r>
    </w:p>
    <w:p w14:paraId="4CF91C1A" w14:textId="77777777" w:rsidR="00CB2B99" w:rsidRPr="009D538D" w:rsidRDefault="00CB2B99" w:rsidP="00CC124D">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uprawnienia Zamawiającego w zakresie kontroli spełniania przez Wykonawcę wymagań, o których mowa w art. 95 ust. 1 ustawy Pzp, oraz sankcje z tytułu niespełnienia tych wymagań, </w:t>
      </w:r>
    </w:p>
    <w:p w14:paraId="0BB7DCD4" w14:textId="77777777" w:rsidR="00CB2B99" w:rsidRPr="009D538D" w:rsidRDefault="00CB2B99" w:rsidP="00CC124D">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rodzaj czynności niezbędnych do realizacji zamówienia, których dotyczą wymagania zatrudnienia na podstawie umowy o pracę przez Wykonawcę lub podwykonawcę osób wykonujących czynności w trakcie realizacji zamówienia. </w:t>
      </w:r>
    </w:p>
    <w:p w14:paraId="279F5A27" w14:textId="77777777" w:rsidR="00CB2B99" w:rsidRPr="009D538D" w:rsidRDefault="00CB2B99" w:rsidP="00CC124D">
      <w:pPr>
        <w:spacing w:after="0" w:line="240" w:lineRule="auto"/>
        <w:rPr>
          <w:rFonts w:asciiTheme="majorHAnsi" w:hAnsiTheme="majorHAnsi" w:cstheme="majorHAnsi"/>
          <w:color w:val="262626" w:themeColor="text1" w:themeTint="D9"/>
          <w:sz w:val="20"/>
          <w:szCs w:val="20"/>
        </w:rPr>
      </w:pPr>
    </w:p>
    <w:p w14:paraId="26EFF2A5"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5E3C749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5F975A97" w14:textId="43C12BE4" w:rsidR="00AD2DB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64BD9B5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65CD6790"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140AFC98"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048921AC"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B2F2146" w14:textId="236F01D8" w:rsidR="006D3D6A" w:rsidRPr="009D538D"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40B38026"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7A1C3612"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275340DC"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3FEBF630" w14:textId="77777777" w:rsidR="0028014F" w:rsidRPr="009D538D" w:rsidRDefault="006D3D6A"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Termin realizacji zamówienia </w:t>
      </w:r>
      <w:r w:rsidR="0028014F" w:rsidRPr="009D538D">
        <w:rPr>
          <w:rFonts w:asciiTheme="majorHAnsi" w:hAnsiTheme="majorHAnsi" w:cstheme="majorHAnsi"/>
          <w:b/>
          <w:bCs/>
          <w:color w:val="262626" w:themeColor="text1" w:themeTint="D9"/>
          <w:sz w:val="20"/>
          <w:szCs w:val="20"/>
        </w:rPr>
        <w:t>:</w:t>
      </w:r>
    </w:p>
    <w:p w14:paraId="59903E37" w14:textId="088A7AC1" w:rsidR="0028014F" w:rsidRPr="009D538D" w:rsidRDefault="00642C8D" w:rsidP="0028014F">
      <w:pPr>
        <w:spacing w:after="0" w:line="240" w:lineRule="auto"/>
        <w:jc w:val="both"/>
        <w:rPr>
          <w:rFonts w:asciiTheme="majorHAnsi" w:hAnsiTheme="majorHAnsi" w:cstheme="majorHAnsi"/>
          <w:b/>
          <w:bCs/>
          <w:color w:val="262626" w:themeColor="text1" w:themeTint="D9"/>
          <w:sz w:val="20"/>
          <w:szCs w:val="20"/>
        </w:rPr>
      </w:pPr>
      <w:bookmarkStart w:id="3" w:name="_Hlk65509195"/>
      <w:r w:rsidRPr="009D538D">
        <w:rPr>
          <w:rFonts w:asciiTheme="majorHAnsi" w:hAnsiTheme="majorHAnsi" w:cstheme="majorHAnsi"/>
          <w:color w:val="262626" w:themeColor="text1" w:themeTint="D9"/>
          <w:sz w:val="20"/>
          <w:szCs w:val="20"/>
        </w:rPr>
        <w:t xml:space="preserve">Wykonanie całego zakresu prac </w:t>
      </w:r>
      <w:r w:rsidRPr="009D538D">
        <w:rPr>
          <w:rFonts w:asciiTheme="majorHAnsi" w:hAnsiTheme="majorHAnsi" w:cstheme="majorHAnsi"/>
          <w:b/>
          <w:bCs/>
          <w:color w:val="262626" w:themeColor="text1" w:themeTint="D9"/>
          <w:sz w:val="20"/>
          <w:szCs w:val="20"/>
        </w:rPr>
        <w:t xml:space="preserve">do dnia </w:t>
      </w:r>
      <w:r w:rsidR="00384304">
        <w:rPr>
          <w:rFonts w:asciiTheme="majorHAnsi" w:hAnsiTheme="majorHAnsi" w:cstheme="majorHAnsi"/>
          <w:b/>
          <w:bCs/>
          <w:color w:val="262626" w:themeColor="text1" w:themeTint="D9"/>
          <w:sz w:val="20"/>
          <w:szCs w:val="20"/>
        </w:rPr>
        <w:t>31</w:t>
      </w:r>
      <w:r w:rsidRPr="009D538D">
        <w:rPr>
          <w:rFonts w:asciiTheme="majorHAnsi" w:hAnsiTheme="majorHAnsi" w:cstheme="majorHAnsi"/>
          <w:b/>
          <w:bCs/>
          <w:color w:val="262626" w:themeColor="text1" w:themeTint="D9"/>
          <w:sz w:val="20"/>
          <w:szCs w:val="20"/>
        </w:rPr>
        <w:t>.0</w:t>
      </w:r>
      <w:r w:rsidR="00384304">
        <w:rPr>
          <w:rFonts w:asciiTheme="majorHAnsi" w:hAnsiTheme="majorHAnsi" w:cstheme="majorHAnsi"/>
          <w:b/>
          <w:bCs/>
          <w:color w:val="262626" w:themeColor="text1" w:themeTint="D9"/>
          <w:sz w:val="20"/>
          <w:szCs w:val="20"/>
        </w:rPr>
        <w:t>5</w:t>
      </w:r>
      <w:r w:rsidRPr="009D538D">
        <w:rPr>
          <w:rFonts w:asciiTheme="majorHAnsi" w:hAnsiTheme="majorHAnsi" w:cstheme="majorHAnsi"/>
          <w:b/>
          <w:bCs/>
          <w:color w:val="262626" w:themeColor="text1" w:themeTint="D9"/>
          <w:sz w:val="20"/>
          <w:szCs w:val="20"/>
        </w:rPr>
        <w:t>.202</w:t>
      </w:r>
      <w:r w:rsidR="00384304">
        <w:rPr>
          <w:rFonts w:asciiTheme="majorHAnsi" w:hAnsiTheme="majorHAnsi" w:cstheme="majorHAnsi"/>
          <w:b/>
          <w:bCs/>
          <w:color w:val="262626" w:themeColor="text1" w:themeTint="D9"/>
          <w:sz w:val="20"/>
          <w:szCs w:val="20"/>
        </w:rPr>
        <w:t>2</w:t>
      </w:r>
      <w:r w:rsidRPr="009D538D">
        <w:rPr>
          <w:rFonts w:asciiTheme="majorHAnsi" w:hAnsiTheme="majorHAnsi" w:cstheme="majorHAnsi"/>
          <w:b/>
          <w:bCs/>
          <w:color w:val="262626" w:themeColor="text1" w:themeTint="D9"/>
          <w:sz w:val="20"/>
          <w:szCs w:val="20"/>
        </w:rPr>
        <w:t xml:space="preserve"> r.</w:t>
      </w:r>
    </w:p>
    <w:bookmarkEnd w:id="3"/>
    <w:p w14:paraId="0DAFA1CB" w14:textId="77777777" w:rsidR="00203509" w:rsidRPr="009D538D" w:rsidRDefault="00203509"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6AAC88FA" w14:textId="2CF96525" w:rsidR="00642C8D" w:rsidRPr="009D538D" w:rsidRDefault="00935D28" w:rsidP="009D538D">
      <w:pPr>
        <w:shd w:val="clear" w:color="auto" w:fill="FFFFFF" w:themeFill="background1"/>
        <w:spacing w:after="0" w:line="240" w:lineRule="auto"/>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Wskazane przez Zamawiającego terminy realizacji zadania inwestycyjnego związane są z koniecznością </w:t>
      </w:r>
      <w:r w:rsidR="00642C8D" w:rsidRPr="009D538D">
        <w:rPr>
          <w:rFonts w:asciiTheme="majorHAnsi" w:hAnsiTheme="majorHAnsi" w:cstheme="majorHAnsi"/>
          <w:i/>
          <w:iCs/>
          <w:color w:val="262626" w:themeColor="text1" w:themeTint="D9"/>
          <w:sz w:val="20"/>
          <w:szCs w:val="20"/>
        </w:rPr>
        <w:t>terminowego rozliczeni</w:t>
      </w:r>
      <w:r w:rsidR="00384304">
        <w:rPr>
          <w:rFonts w:asciiTheme="majorHAnsi" w:hAnsiTheme="majorHAnsi" w:cstheme="majorHAnsi"/>
          <w:i/>
          <w:iCs/>
          <w:color w:val="262626" w:themeColor="text1" w:themeTint="D9"/>
          <w:sz w:val="20"/>
          <w:szCs w:val="20"/>
        </w:rPr>
        <w:t>a dofinansowania zewnętrznego</w:t>
      </w:r>
      <w:r w:rsidR="00642C8D" w:rsidRPr="009D538D">
        <w:rPr>
          <w:rFonts w:asciiTheme="majorHAnsi" w:hAnsiTheme="majorHAnsi" w:cstheme="majorHAnsi"/>
          <w:i/>
          <w:iCs/>
          <w:color w:val="262626" w:themeColor="text1" w:themeTint="D9"/>
          <w:sz w:val="20"/>
          <w:szCs w:val="20"/>
        </w:rPr>
        <w:t>.</w:t>
      </w:r>
    </w:p>
    <w:p w14:paraId="6A7D6CF6" w14:textId="4C7B4772"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3070AC2B" w14:textId="77777777" w:rsidR="00AD2DB9" w:rsidRPr="009D538D" w:rsidRDefault="00AD2DB9" w:rsidP="00CC124D">
      <w:pPr>
        <w:spacing w:after="0" w:line="240" w:lineRule="auto"/>
        <w:rPr>
          <w:rFonts w:asciiTheme="majorHAnsi" w:hAnsiTheme="majorHAnsi" w:cstheme="majorHAnsi"/>
          <w:color w:val="262626" w:themeColor="text1" w:themeTint="D9"/>
          <w:sz w:val="20"/>
          <w:szCs w:val="20"/>
        </w:rPr>
      </w:pPr>
    </w:p>
    <w:p w14:paraId="68C9FB72"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7C03BB4"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14BF2277"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0399D9F2"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04ABA8F" w14:textId="520321C6"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769A696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51A02997"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08686D09" w14:textId="77777777"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 Sytuacji ekonomicznej lub finansowej:</w:t>
      </w:r>
    </w:p>
    <w:p w14:paraId="292BAA51" w14:textId="77777777" w:rsidR="0028014F" w:rsidRPr="009D538D"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0B31BA2C" w14:textId="0845FA0A" w:rsidR="0028014F" w:rsidRPr="009D538D" w:rsidRDefault="0028014F"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color w:val="262626" w:themeColor="text1" w:themeTint="D9"/>
          <w:sz w:val="20"/>
          <w:szCs w:val="20"/>
        </w:rPr>
      </w:pPr>
      <w:r w:rsidRPr="009D538D">
        <w:rPr>
          <w:rFonts w:asciiTheme="majorHAnsi" w:eastAsia="TimesNewRoman" w:hAnsiTheme="majorHAnsi" w:cstheme="majorHAnsi"/>
          <w:b/>
          <w:color w:val="262626" w:themeColor="text1" w:themeTint="D9"/>
          <w:sz w:val="20"/>
          <w:szCs w:val="20"/>
        </w:rPr>
        <w:t xml:space="preserve">- posiada środki finansowe lub zdolność kredytową w wysokości </w:t>
      </w:r>
      <w:r w:rsidR="00384304">
        <w:rPr>
          <w:rFonts w:asciiTheme="majorHAnsi" w:eastAsia="TimesNewRoman" w:hAnsiTheme="majorHAnsi" w:cstheme="majorHAnsi"/>
          <w:b/>
          <w:color w:val="262626" w:themeColor="text1" w:themeTint="D9"/>
          <w:sz w:val="20"/>
          <w:szCs w:val="20"/>
        </w:rPr>
        <w:t>1</w:t>
      </w:r>
      <w:r w:rsidR="00642C8D" w:rsidRPr="009D538D">
        <w:rPr>
          <w:rFonts w:asciiTheme="majorHAnsi" w:eastAsia="TimesNewRoman" w:hAnsiTheme="majorHAnsi" w:cstheme="majorHAnsi"/>
          <w:b/>
          <w:color w:val="262626" w:themeColor="text1" w:themeTint="D9"/>
          <w:sz w:val="20"/>
          <w:szCs w:val="20"/>
        </w:rPr>
        <w:t xml:space="preserve"> 0</w:t>
      </w:r>
      <w:r w:rsidRPr="009D538D">
        <w:rPr>
          <w:rFonts w:asciiTheme="majorHAnsi" w:eastAsia="TimesNewRoman" w:hAnsiTheme="majorHAnsi" w:cstheme="majorHAnsi"/>
          <w:b/>
          <w:color w:val="262626" w:themeColor="text1" w:themeTint="D9"/>
          <w:sz w:val="20"/>
          <w:szCs w:val="20"/>
        </w:rPr>
        <w:t>00 000,00 zł.</w:t>
      </w:r>
    </w:p>
    <w:p w14:paraId="6059CA23" w14:textId="77777777" w:rsidR="0028014F" w:rsidRPr="009D538D" w:rsidRDefault="0028014F" w:rsidP="0028014F">
      <w:pPr>
        <w:spacing w:after="0" w:line="240" w:lineRule="auto"/>
        <w:rPr>
          <w:rFonts w:asciiTheme="majorHAnsi" w:hAnsiTheme="majorHAnsi" w:cstheme="majorHAnsi"/>
          <w:b/>
          <w:bCs/>
          <w:color w:val="262626" w:themeColor="text1" w:themeTint="D9"/>
          <w:sz w:val="20"/>
          <w:szCs w:val="20"/>
        </w:rPr>
      </w:pPr>
    </w:p>
    <w:p w14:paraId="6FAC9C1F" w14:textId="77777777"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4BEE3152" w14:textId="77777777" w:rsidR="008579C0" w:rsidRPr="009D538D"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0BE6EB89" w14:textId="77777777" w:rsidR="008579C0" w:rsidRPr="009D538D"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1AB02A33" w14:textId="491A9ABA" w:rsidR="00935D28" w:rsidRPr="009D538D" w:rsidRDefault="008579C0" w:rsidP="00935D28">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935D28" w:rsidRPr="009D538D">
        <w:rPr>
          <w:rFonts w:asciiTheme="majorHAnsi" w:eastAsia="TimesNewRoman" w:hAnsiTheme="majorHAnsi" w:cstheme="majorHAnsi"/>
          <w:color w:val="262626" w:themeColor="text1" w:themeTint="D9"/>
          <w:sz w:val="20"/>
          <w:szCs w:val="20"/>
        </w:rPr>
        <w:t xml:space="preserve">wykonał </w:t>
      </w:r>
      <w:r w:rsidR="00506686">
        <w:rPr>
          <w:rFonts w:asciiTheme="majorHAnsi" w:eastAsia="TimesNewRoman" w:hAnsiTheme="majorHAnsi" w:cstheme="majorHAnsi"/>
          <w:color w:val="262626" w:themeColor="text1" w:themeTint="D9"/>
          <w:sz w:val="20"/>
          <w:szCs w:val="20"/>
        </w:rPr>
        <w:t xml:space="preserve">roboty budowlane </w:t>
      </w:r>
      <w:r w:rsidR="00935D28" w:rsidRPr="009D538D">
        <w:rPr>
          <w:rFonts w:asciiTheme="majorHAnsi" w:eastAsia="TimesNewRoman" w:hAnsiTheme="majorHAnsi" w:cstheme="majorHAnsi"/>
          <w:color w:val="262626" w:themeColor="text1" w:themeTint="D9"/>
          <w:sz w:val="20"/>
          <w:szCs w:val="20"/>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6F44E162" w14:textId="32A2BFEA" w:rsidR="00935D28" w:rsidRPr="009D538D" w:rsidRDefault="00935D28" w:rsidP="00323F73">
      <w:pPr>
        <w:pStyle w:val="Default"/>
        <w:shd w:val="clear" w:color="auto" w:fill="F2F2F2" w:themeFill="background1" w:themeFillShade="F2"/>
        <w:spacing w:after="0" w:line="240" w:lineRule="auto"/>
        <w:ind w:left="426"/>
        <w:jc w:val="both"/>
        <w:rPr>
          <w:rFonts w:asciiTheme="majorHAnsi" w:eastAsia="Calibri" w:hAnsiTheme="majorHAnsi" w:cstheme="majorHAnsi"/>
          <w:b/>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 co najmniej </w:t>
      </w:r>
      <w:r w:rsidR="00384304">
        <w:rPr>
          <w:rFonts w:asciiTheme="majorHAnsi" w:hAnsiTheme="majorHAnsi" w:cstheme="majorHAnsi"/>
          <w:b/>
          <w:bCs/>
          <w:color w:val="262626" w:themeColor="text1" w:themeTint="D9"/>
          <w:sz w:val="20"/>
          <w:szCs w:val="20"/>
        </w:rPr>
        <w:t>2</w:t>
      </w:r>
      <w:r w:rsidRPr="009D538D">
        <w:rPr>
          <w:rFonts w:asciiTheme="majorHAnsi" w:hAnsiTheme="majorHAnsi" w:cstheme="majorHAnsi"/>
          <w:b/>
          <w:bCs/>
          <w:color w:val="262626" w:themeColor="text1" w:themeTint="D9"/>
          <w:sz w:val="20"/>
          <w:szCs w:val="20"/>
        </w:rPr>
        <w:t xml:space="preserve"> roboty budowlane</w:t>
      </w:r>
      <w:r w:rsidRPr="009D538D">
        <w:rPr>
          <w:rFonts w:asciiTheme="majorHAnsi" w:hAnsiTheme="majorHAnsi" w:cstheme="majorHAnsi"/>
          <w:color w:val="262626" w:themeColor="text1" w:themeTint="D9"/>
          <w:sz w:val="20"/>
          <w:szCs w:val="20"/>
        </w:rPr>
        <w:t xml:space="preserve"> odpowiadające swoim rodzajem robotom budowlanym </w:t>
      </w:r>
      <w:r w:rsidRPr="009D538D">
        <w:rPr>
          <w:rFonts w:asciiTheme="majorHAnsi" w:eastAsia="Calibri" w:hAnsiTheme="majorHAnsi" w:cstheme="majorHAnsi"/>
          <w:bCs/>
          <w:color w:val="262626" w:themeColor="text1" w:themeTint="D9"/>
          <w:sz w:val="20"/>
          <w:szCs w:val="20"/>
        </w:rPr>
        <w:t xml:space="preserve">stanowiącym przedmiot zamówienia tj.: polegające na </w:t>
      </w:r>
      <w:r w:rsidR="00642C8D" w:rsidRPr="009D538D">
        <w:rPr>
          <w:rFonts w:asciiTheme="majorHAnsi" w:eastAsia="Calibri" w:hAnsiTheme="majorHAnsi" w:cstheme="majorHAnsi"/>
          <w:b/>
          <w:color w:val="262626" w:themeColor="text1" w:themeTint="D9"/>
          <w:sz w:val="20"/>
          <w:szCs w:val="20"/>
        </w:rPr>
        <w:t xml:space="preserve">termomodernizacji budynków </w:t>
      </w:r>
      <w:r w:rsidR="0021021C">
        <w:rPr>
          <w:rFonts w:asciiTheme="majorHAnsi" w:eastAsia="Calibri" w:hAnsiTheme="majorHAnsi" w:cstheme="majorHAnsi"/>
          <w:b/>
          <w:color w:val="262626" w:themeColor="text1" w:themeTint="D9"/>
          <w:sz w:val="20"/>
          <w:szCs w:val="20"/>
        </w:rPr>
        <w:t>użyteczności publicznej</w:t>
      </w:r>
      <w:r w:rsidRPr="009D538D">
        <w:rPr>
          <w:rFonts w:asciiTheme="majorHAnsi" w:eastAsia="Calibri" w:hAnsiTheme="majorHAnsi" w:cstheme="majorHAnsi"/>
          <w:b/>
          <w:color w:val="262626" w:themeColor="text1" w:themeTint="D9"/>
          <w:sz w:val="20"/>
          <w:szCs w:val="20"/>
        </w:rPr>
        <w:t>, w tym:</w:t>
      </w:r>
    </w:p>
    <w:p w14:paraId="2CBB0679" w14:textId="7E39BC3F" w:rsidR="00935D28" w:rsidRPr="009D538D" w:rsidRDefault="00935D28" w:rsidP="00323F73">
      <w:pPr>
        <w:pStyle w:val="Default"/>
        <w:shd w:val="clear" w:color="auto" w:fill="F2F2F2" w:themeFill="background1" w:themeFillShade="F2"/>
        <w:spacing w:after="0" w:line="240" w:lineRule="auto"/>
        <w:ind w:left="426"/>
        <w:jc w:val="both"/>
        <w:rPr>
          <w:rFonts w:asciiTheme="majorHAnsi" w:eastAsia="Calibri" w:hAnsiTheme="majorHAnsi" w:cstheme="majorHAnsi"/>
          <w:b/>
          <w:color w:val="262626" w:themeColor="text1" w:themeTint="D9"/>
          <w:sz w:val="20"/>
          <w:szCs w:val="20"/>
        </w:rPr>
      </w:pPr>
      <w:r w:rsidRPr="009D538D">
        <w:rPr>
          <w:rFonts w:asciiTheme="majorHAnsi" w:hAnsiTheme="majorHAnsi" w:cstheme="majorHAnsi"/>
          <w:b/>
          <w:bCs/>
          <w:color w:val="262626" w:themeColor="text1" w:themeTint="D9"/>
          <w:sz w:val="20"/>
          <w:szCs w:val="20"/>
        </w:rPr>
        <w:t>-</w:t>
      </w:r>
      <w:r w:rsidRPr="009D538D">
        <w:rPr>
          <w:rFonts w:asciiTheme="majorHAnsi" w:eastAsia="Calibri" w:hAnsiTheme="majorHAnsi" w:cstheme="majorHAnsi"/>
          <w:b/>
          <w:color w:val="262626" w:themeColor="text1" w:themeTint="D9"/>
          <w:sz w:val="20"/>
          <w:szCs w:val="20"/>
        </w:rPr>
        <w:t xml:space="preserve"> jedna robota budowlana o wartości min. </w:t>
      </w:r>
      <w:r w:rsidR="00384304">
        <w:rPr>
          <w:rFonts w:asciiTheme="majorHAnsi" w:eastAsia="Calibri" w:hAnsiTheme="majorHAnsi" w:cstheme="majorHAnsi"/>
          <w:b/>
          <w:color w:val="262626" w:themeColor="text1" w:themeTint="D9"/>
          <w:sz w:val="20"/>
          <w:szCs w:val="20"/>
        </w:rPr>
        <w:t>8</w:t>
      </w:r>
      <w:r w:rsidRPr="009D538D">
        <w:rPr>
          <w:rFonts w:asciiTheme="majorHAnsi" w:eastAsia="Calibri" w:hAnsiTheme="majorHAnsi" w:cstheme="majorHAnsi"/>
          <w:b/>
          <w:color w:val="262626" w:themeColor="text1" w:themeTint="D9"/>
          <w:sz w:val="20"/>
          <w:szCs w:val="20"/>
        </w:rPr>
        <w:t xml:space="preserve">00 000,00 zł brutto, </w:t>
      </w:r>
    </w:p>
    <w:p w14:paraId="1A200A87" w14:textId="4703E2C2" w:rsidR="00935D28" w:rsidRPr="009D538D" w:rsidRDefault="00935D28" w:rsidP="00323F73">
      <w:pPr>
        <w:pStyle w:val="Default"/>
        <w:shd w:val="clear" w:color="auto" w:fill="F2F2F2" w:themeFill="background1" w:themeFillShade="F2"/>
        <w:spacing w:after="0" w:line="240" w:lineRule="auto"/>
        <w:ind w:left="426"/>
        <w:jc w:val="both"/>
        <w:rPr>
          <w:rFonts w:asciiTheme="majorHAnsi" w:eastAsia="Calibri" w:hAnsiTheme="majorHAnsi" w:cstheme="majorHAnsi"/>
          <w:b/>
          <w:color w:val="262626" w:themeColor="text1" w:themeTint="D9"/>
          <w:sz w:val="20"/>
          <w:szCs w:val="20"/>
        </w:rPr>
      </w:pPr>
      <w:r w:rsidRPr="009D538D">
        <w:rPr>
          <w:rFonts w:asciiTheme="majorHAnsi" w:eastAsia="Calibri" w:hAnsiTheme="majorHAnsi" w:cstheme="majorHAnsi"/>
          <w:b/>
          <w:color w:val="262626" w:themeColor="text1" w:themeTint="D9"/>
          <w:sz w:val="20"/>
          <w:szCs w:val="20"/>
        </w:rPr>
        <w:t xml:space="preserve">- dwie roboty budowlane każda o wartości min. </w:t>
      </w:r>
      <w:r w:rsidR="00384304">
        <w:rPr>
          <w:rFonts w:asciiTheme="majorHAnsi" w:eastAsia="Calibri" w:hAnsiTheme="majorHAnsi" w:cstheme="majorHAnsi"/>
          <w:b/>
          <w:color w:val="262626" w:themeColor="text1" w:themeTint="D9"/>
          <w:sz w:val="20"/>
          <w:szCs w:val="20"/>
        </w:rPr>
        <w:t>5</w:t>
      </w:r>
      <w:r w:rsidRPr="009D538D">
        <w:rPr>
          <w:rFonts w:asciiTheme="majorHAnsi" w:eastAsia="Calibri" w:hAnsiTheme="majorHAnsi" w:cstheme="majorHAnsi"/>
          <w:b/>
          <w:color w:val="262626" w:themeColor="text1" w:themeTint="D9"/>
          <w:sz w:val="20"/>
          <w:szCs w:val="20"/>
        </w:rPr>
        <w:t>00 000,00 zł brutto.</w:t>
      </w:r>
    </w:p>
    <w:p w14:paraId="17082D6A" w14:textId="5A408DD2" w:rsidR="008579C0" w:rsidRPr="009D538D" w:rsidRDefault="008579C0" w:rsidP="00935D28">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FC2F49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652EA18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 wykonanie roboty budowlanej Zamawiający uzna doprowadzenie do wystawienia przez inwestora protokołu odbioru końcowego lub innego równoważnego dokumentu; </w:t>
      </w:r>
    </w:p>
    <w:p w14:paraId="48F74288"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0C045BB" w14:textId="14D76F9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D91DE48"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40096A8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448152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w:t>
      </w:r>
      <w:r w:rsidRPr="009D538D">
        <w:rPr>
          <w:rFonts w:asciiTheme="majorHAnsi" w:hAnsiTheme="majorHAnsi" w:cstheme="majorHAnsi"/>
          <w:color w:val="262626" w:themeColor="text1" w:themeTint="D9"/>
          <w:sz w:val="20"/>
          <w:szCs w:val="20"/>
        </w:rPr>
        <w:lastRenderedPageBreak/>
        <w:t xml:space="preserve">Bank Polski nie opublikuje tabeli kursów walut, Wykonawca winien przyjąć kurs przeliczeniowy według ostatniej tabeli kursów NBP, opublikowanej przed dniem publikacji ogłoszenia o zamówieniu w DUUE. </w:t>
      </w:r>
    </w:p>
    <w:p w14:paraId="1C616DA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0B7DD9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08BC6F0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FFC2779"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4783352F"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2EE62994" w14:textId="1767F1C8" w:rsidR="00935D28" w:rsidRPr="009D538D" w:rsidRDefault="00AE5649" w:rsidP="00323F73">
      <w:pPr>
        <w:pStyle w:val="Default"/>
        <w:shd w:val="clear" w:color="auto" w:fill="F2F2F2" w:themeFill="background1" w:themeFillShade="F2"/>
        <w:spacing w:after="0" w:line="240" w:lineRule="auto"/>
        <w:ind w:left="567"/>
        <w:jc w:val="both"/>
        <w:rPr>
          <w:rFonts w:asciiTheme="majorHAnsi" w:eastAsia="Calibri" w:hAnsiTheme="majorHAnsi" w:cstheme="majorHAnsi"/>
          <w:color w:val="262626" w:themeColor="text1" w:themeTint="D9"/>
          <w:sz w:val="20"/>
          <w:szCs w:val="20"/>
        </w:rPr>
      </w:pPr>
      <w:r w:rsidRPr="009D538D">
        <w:rPr>
          <w:rFonts w:asciiTheme="majorHAnsi" w:eastAsia="Calibri" w:hAnsiTheme="majorHAnsi" w:cstheme="majorHAnsi"/>
          <w:b/>
          <w:bCs/>
          <w:color w:val="262626" w:themeColor="text1" w:themeTint="D9"/>
          <w:sz w:val="20"/>
          <w:szCs w:val="20"/>
        </w:rPr>
        <w:t>a)</w:t>
      </w:r>
      <w:r w:rsidR="00935D28" w:rsidRPr="009D538D">
        <w:rPr>
          <w:rFonts w:asciiTheme="majorHAnsi" w:eastAsia="Calibri" w:hAnsiTheme="majorHAnsi" w:cstheme="majorHAnsi"/>
          <w:b/>
          <w:bCs/>
          <w:color w:val="262626" w:themeColor="text1" w:themeTint="D9"/>
          <w:sz w:val="20"/>
          <w:szCs w:val="20"/>
        </w:rPr>
        <w:t xml:space="preserve"> jedną osobę</w:t>
      </w:r>
      <w:r w:rsidR="00935D28" w:rsidRPr="009D538D">
        <w:rPr>
          <w:rFonts w:asciiTheme="majorHAnsi" w:eastAsia="Calibri" w:hAnsiTheme="majorHAnsi" w:cstheme="majorHAnsi"/>
          <w:color w:val="262626" w:themeColor="text1" w:themeTint="D9"/>
          <w:sz w:val="20"/>
          <w:szCs w:val="20"/>
        </w:rPr>
        <w:t xml:space="preserve"> posiadającą odpowiednie </w:t>
      </w:r>
      <w:r w:rsidR="00935D28" w:rsidRPr="009D538D">
        <w:rPr>
          <w:rFonts w:asciiTheme="majorHAnsi" w:eastAsia="Calibri" w:hAnsiTheme="majorHAnsi" w:cstheme="majorHAnsi"/>
          <w:b/>
          <w:bCs/>
          <w:color w:val="262626" w:themeColor="text1" w:themeTint="D9"/>
          <w:sz w:val="20"/>
          <w:szCs w:val="20"/>
        </w:rPr>
        <w:t xml:space="preserve">uprawnienia budowalne w specjalności konstrukcyjno-budowlanej </w:t>
      </w:r>
      <w:r w:rsidR="00935D28" w:rsidRPr="009D538D">
        <w:rPr>
          <w:rFonts w:asciiTheme="majorHAnsi" w:eastAsia="Calibri" w:hAnsiTheme="majorHAnsi" w:cstheme="majorHAnsi"/>
          <w:color w:val="262626" w:themeColor="text1" w:themeTint="D9"/>
          <w:sz w:val="20"/>
          <w:szCs w:val="20"/>
        </w:rPr>
        <w:t>do kierowania robotami bez ograniczeń do pełnienia funkcji kierownika budowy, będącą czynnym członkiem odpowiedniej izby samorządu zawodowego,</w:t>
      </w:r>
    </w:p>
    <w:p w14:paraId="3F5B0F9F" w14:textId="77777777" w:rsidR="00935D28" w:rsidRPr="009D538D" w:rsidRDefault="00935D28" w:rsidP="00323F73">
      <w:pPr>
        <w:shd w:val="clear" w:color="auto" w:fill="F2F2F2" w:themeFill="background1" w:themeFillShade="F2"/>
        <w:autoSpaceDE w:val="0"/>
        <w:autoSpaceDN w:val="0"/>
        <w:adjustRightInd w:val="0"/>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Osoba pełniąca w/w funkcję winna posiadać:</w:t>
      </w:r>
    </w:p>
    <w:p w14:paraId="23730AF3" w14:textId="6DD25F29" w:rsidR="00935D28" w:rsidRPr="009D538D" w:rsidRDefault="00935D28" w:rsidP="00323F73">
      <w:pPr>
        <w:shd w:val="clear" w:color="auto" w:fill="F2F2F2" w:themeFill="background1" w:themeFillShade="F2"/>
        <w:autoSpaceDE w:val="0"/>
        <w:autoSpaceDN w:val="0"/>
        <w:adjustRightInd w:val="0"/>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co najmniej </w:t>
      </w:r>
      <w:r w:rsidR="00384304">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 letni staż pracy na stanowisku kierownika budowy</w:t>
      </w:r>
      <w:r w:rsidR="00256BE8" w:rsidRPr="009D538D">
        <w:rPr>
          <w:rFonts w:asciiTheme="majorHAnsi" w:hAnsiTheme="majorHAnsi" w:cstheme="majorHAnsi"/>
          <w:color w:val="262626" w:themeColor="text1" w:themeTint="D9"/>
          <w:sz w:val="20"/>
          <w:szCs w:val="20"/>
        </w:rPr>
        <w:t xml:space="preserve"> w tej specjalności</w:t>
      </w:r>
      <w:r w:rsidRPr="009D538D">
        <w:rPr>
          <w:rFonts w:asciiTheme="majorHAnsi" w:hAnsiTheme="majorHAnsi" w:cstheme="majorHAnsi"/>
          <w:color w:val="262626" w:themeColor="text1" w:themeTint="D9"/>
          <w:sz w:val="20"/>
          <w:szCs w:val="20"/>
        </w:rPr>
        <w:t>.</w:t>
      </w:r>
    </w:p>
    <w:p w14:paraId="01B34D64" w14:textId="77777777" w:rsidR="00935D28" w:rsidRPr="009D538D" w:rsidRDefault="00935D28" w:rsidP="00935D28">
      <w:pPr>
        <w:pStyle w:val="Default"/>
        <w:spacing w:after="0" w:line="240" w:lineRule="auto"/>
        <w:jc w:val="both"/>
        <w:rPr>
          <w:rFonts w:asciiTheme="majorHAnsi" w:eastAsia="Calibri" w:hAnsiTheme="majorHAnsi" w:cstheme="majorHAnsi"/>
          <w:color w:val="262626" w:themeColor="text1" w:themeTint="D9"/>
          <w:sz w:val="20"/>
          <w:szCs w:val="20"/>
        </w:rPr>
      </w:pPr>
    </w:p>
    <w:p w14:paraId="0CCEC191" w14:textId="77777777" w:rsidR="00F52928" w:rsidRPr="009D538D" w:rsidRDefault="00F5292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2E499AF" w14:textId="7067BC48" w:rsidR="008579C0" w:rsidRPr="009D538D" w:rsidRDefault="00384304"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Ww. osoba</w:t>
      </w:r>
      <w:r w:rsidR="008579C0" w:rsidRPr="009D538D">
        <w:rPr>
          <w:rFonts w:asciiTheme="majorHAnsi" w:hAnsiTheme="majorHAnsi" w:cstheme="majorHAnsi"/>
          <w:color w:val="262626" w:themeColor="text1" w:themeTint="D9"/>
          <w:sz w:val="20"/>
          <w:szCs w:val="20"/>
        </w:rPr>
        <w:t xml:space="preserve"> winna posiadać uprawnienia budowlane zgodne z art. 12-1</w:t>
      </w:r>
      <w:r w:rsidR="00102D1F" w:rsidRPr="009D538D">
        <w:rPr>
          <w:rFonts w:asciiTheme="majorHAnsi" w:hAnsiTheme="majorHAnsi" w:cstheme="majorHAnsi"/>
          <w:color w:val="262626" w:themeColor="text1" w:themeTint="D9"/>
          <w:sz w:val="20"/>
          <w:szCs w:val="20"/>
        </w:rPr>
        <w:t>6</w:t>
      </w:r>
      <w:r w:rsidR="008579C0" w:rsidRPr="009D538D">
        <w:rPr>
          <w:rFonts w:asciiTheme="majorHAnsi" w:hAnsiTheme="majorHAnsi" w:cstheme="majorHAnsi"/>
          <w:color w:val="262626" w:themeColor="text1" w:themeTint="D9"/>
          <w:sz w:val="20"/>
          <w:szCs w:val="20"/>
        </w:rPr>
        <w:t xml:space="preserve"> ustawy z dnia 7 lipca 1994 r. Prawo budowlane 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9D538D">
        <w:rPr>
          <w:rFonts w:asciiTheme="majorHAnsi" w:hAnsiTheme="majorHAnsi" w:cstheme="majorHAnsi"/>
          <w:color w:val="262626" w:themeColor="text1" w:themeTint="D9"/>
          <w:sz w:val="20"/>
          <w:szCs w:val="20"/>
        </w:rPr>
        <w:t xml:space="preserve">z dnia 15  grudnia 2000 r. </w:t>
      </w:r>
      <w:r w:rsidR="008579C0" w:rsidRPr="009D538D">
        <w:rPr>
          <w:rFonts w:asciiTheme="majorHAnsi" w:hAnsiTheme="majorHAnsi" w:cstheme="majorHAnsi"/>
          <w:color w:val="262626" w:themeColor="text1" w:themeTint="D9"/>
          <w:sz w:val="20"/>
          <w:szCs w:val="20"/>
        </w:rPr>
        <w:t xml:space="preserve">o samorządach zawodowych architektów oraz inżynierów budownictwa. </w:t>
      </w:r>
    </w:p>
    <w:p w14:paraId="46E8CFC0"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C76D848" w14:textId="6391AC54" w:rsidR="008579C0" w:rsidRPr="009D538D" w:rsidRDefault="008579C0"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Przez uprawnienia budowlane do kierowania robotami budowlanymi rozumie się uprawnienia do sprawowania samodzielnych funkcji technicznych w budownictwie, wydane na podstawie Prawa Budowlanego (</w:t>
      </w:r>
      <w:r w:rsidR="00102D1F" w:rsidRPr="009D538D">
        <w:rPr>
          <w:rFonts w:asciiTheme="majorHAnsi" w:hAnsiTheme="majorHAnsi" w:cstheme="majorHAnsi"/>
          <w:color w:val="262626" w:themeColor="text1" w:themeTint="D9"/>
          <w:sz w:val="20"/>
          <w:szCs w:val="20"/>
        </w:rPr>
        <w:t>tj. Dz. U. 2020 r poz. 1333 z późn. zm.</w:t>
      </w:r>
      <w:r w:rsidRPr="009D538D">
        <w:rPr>
          <w:rFonts w:asciiTheme="majorHAnsi" w:hAnsiTheme="majorHAnsi" w:cstheme="majorHAnsi"/>
          <w:color w:val="262626" w:themeColor="text1" w:themeTint="D9"/>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9D538D">
        <w:rPr>
          <w:rFonts w:asciiTheme="majorHAnsi" w:hAnsiTheme="majorHAnsi" w:cstheme="majorHAnsi"/>
          <w:color w:val="262626" w:themeColor="text1" w:themeTint="D9"/>
          <w:sz w:val="20"/>
          <w:szCs w:val="20"/>
        </w:rPr>
        <w:t xml:space="preserve">tj. </w:t>
      </w:r>
      <w:r w:rsidRPr="009D538D">
        <w:rPr>
          <w:rFonts w:asciiTheme="majorHAnsi" w:hAnsiTheme="majorHAnsi" w:cstheme="majorHAnsi"/>
          <w:color w:val="262626" w:themeColor="text1" w:themeTint="D9"/>
          <w:sz w:val="20"/>
          <w:szCs w:val="20"/>
        </w:rPr>
        <w:t>Dz.</w:t>
      </w:r>
      <w:r w:rsidR="00102D1F"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U. </w:t>
      </w:r>
      <w:r w:rsidR="00102D1F" w:rsidRPr="009D538D">
        <w:rPr>
          <w:rFonts w:asciiTheme="majorHAnsi" w:hAnsiTheme="majorHAnsi" w:cstheme="majorHAnsi"/>
          <w:color w:val="262626" w:themeColor="text1" w:themeTint="D9"/>
          <w:sz w:val="20"/>
          <w:szCs w:val="20"/>
        </w:rPr>
        <w:t xml:space="preserve">2020 r poz. 1333 </w:t>
      </w:r>
      <w:r w:rsidRPr="009D538D">
        <w:rPr>
          <w:rFonts w:asciiTheme="majorHAnsi" w:hAnsiTheme="majorHAnsi" w:cstheme="majorHAnsi"/>
          <w:color w:val="262626" w:themeColor="text1" w:themeTint="D9"/>
          <w:sz w:val="20"/>
          <w:szCs w:val="20"/>
        </w:rPr>
        <w:t>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9D538D">
        <w:rPr>
          <w:rFonts w:asciiTheme="majorHAnsi" w:hAnsiTheme="majorHAnsi" w:cstheme="majorHAnsi"/>
          <w:color w:val="262626" w:themeColor="text1" w:themeTint="D9"/>
          <w:sz w:val="20"/>
          <w:szCs w:val="20"/>
        </w:rPr>
        <w:t>tj. Dz. U. 2020 r poz. 1333 z późn. zm.</w:t>
      </w:r>
      <w:r w:rsidRPr="009D538D">
        <w:rPr>
          <w:rFonts w:asciiTheme="majorHAnsi" w:hAnsiTheme="majorHAnsi" w:cstheme="majorHAnsi"/>
          <w:color w:val="262626" w:themeColor="text1" w:themeTint="D9"/>
          <w:sz w:val="20"/>
          <w:szCs w:val="20"/>
        </w:rPr>
        <w:t xml:space="preserve">) oraz przepisów ustawy </w:t>
      </w:r>
      <w:r w:rsidR="00102D1F" w:rsidRPr="009D538D">
        <w:rPr>
          <w:rFonts w:asciiTheme="majorHAnsi" w:hAnsiTheme="majorHAnsi" w:cstheme="majorHAnsi"/>
          <w:color w:val="262626" w:themeColor="text1" w:themeTint="D9"/>
          <w:sz w:val="20"/>
          <w:szCs w:val="20"/>
        </w:rPr>
        <w:t xml:space="preserve">z 22 grudnia 2015 r, </w:t>
      </w:r>
      <w:r w:rsidRPr="009D538D">
        <w:rPr>
          <w:rFonts w:asciiTheme="majorHAnsi" w:hAnsiTheme="majorHAnsi" w:cstheme="majorHAnsi"/>
          <w:color w:val="262626" w:themeColor="text1" w:themeTint="D9"/>
          <w:sz w:val="20"/>
          <w:szCs w:val="20"/>
        </w:rPr>
        <w:t>o zasadach uznawania kwalifikacji zawodowych nabytych w państwach członkowskich Unii Europejskiej (Dz. U. z  20</w:t>
      </w:r>
      <w:r w:rsidR="00102D1F" w:rsidRPr="009D538D">
        <w:rPr>
          <w:rFonts w:asciiTheme="majorHAnsi" w:hAnsiTheme="majorHAnsi" w:cstheme="majorHAnsi"/>
          <w:color w:val="262626" w:themeColor="text1" w:themeTint="D9"/>
          <w:sz w:val="20"/>
          <w:szCs w:val="20"/>
        </w:rPr>
        <w:t>20</w:t>
      </w:r>
      <w:r w:rsidRPr="009D538D">
        <w:rPr>
          <w:rFonts w:asciiTheme="majorHAnsi" w:hAnsiTheme="majorHAnsi" w:cstheme="majorHAnsi"/>
          <w:color w:val="262626" w:themeColor="text1" w:themeTint="D9"/>
          <w:sz w:val="20"/>
          <w:szCs w:val="20"/>
        </w:rPr>
        <w:t xml:space="preserve"> r., poz. </w:t>
      </w:r>
      <w:r w:rsidR="00102D1F" w:rsidRPr="009D538D">
        <w:rPr>
          <w:rFonts w:asciiTheme="majorHAnsi" w:hAnsiTheme="majorHAnsi" w:cstheme="majorHAnsi"/>
          <w:color w:val="262626" w:themeColor="text1" w:themeTint="D9"/>
          <w:sz w:val="20"/>
          <w:szCs w:val="20"/>
        </w:rPr>
        <w:t>220</w:t>
      </w:r>
      <w:r w:rsidRPr="009D538D">
        <w:rPr>
          <w:rFonts w:asciiTheme="majorHAnsi" w:hAnsiTheme="majorHAnsi" w:cstheme="majorHAnsi"/>
          <w:color w:val="262626" w:themeColor="text1" w:themeTint="D9"/>
          <w:sz w:val="20"/>
          <w:szCs w:val="20"/>
        </w:rPr>
        <w:t xml:space="preserve">). </w:t>
      </w:r>
    </w:p>
    <w:p w14:paraId="265432B3" w14:textId="77777777" w:rsidR="00505311" w:rsidRPr="009D538D" w:rsidRDefault="00505311" w:rsidP="00CC124D">
      <w:pPr>
        <w:pStyle w:val="Default"/>
        <w:spacing w:after="0" w:line="240" w:lineRule="auto"/>
        <w:jc w:val="both"/>
        <w:rPr>
          <w:rFonts w:asciiTheme="majorHAnsi" w:hAnsiTheme="majorHAnsi" w:cstheme="majorHAnsi"/>
          <w:color w:val="262626" w:themeColor="text1" w:themeTint="D9"/>
          <w:sz w:val="20"/>
          <w:szCs w:val="20"/>
        </w:rPr>
      </w:pPr>
    </w:p>
    <w:p w14:paraId="0729D04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6BDC0C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089A4C19" w14:textId="77777777" w:rsidR="00505311" w:rsidRPr="009D538D" w:rsidRDefault="0050531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2660378"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3E9FE8C3"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17B15656"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949DE63" w14:textId="4B9E3F54"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19BC53E"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A8D8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74434742"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38055405" w14:textId="5E42E34F" w:rsidR="008579C0" w:rsidRPr="009D538D" w:rsidRDefault="008579C0" w:rsidP="00CC124D">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9D538D">
        <w:rPr>
          <w:rFonts w:asciiTheme="majorHAnsi" w:hAnsiTheme="majorHAnsi" w:cstheme="majorHAnsi"/>
          <w:color w:val="262626" w:themeColor="text1" w:themeTint="D9"/>
          <w:sz w:val="20"/>
          <w:szCs w:val="20"/>
        </w:rPr>
        <w:t xml:space="preserve">7.3/ W przypadku wspólnego ubiegania się o zamówienie przez Wykonawców, </w:t>
      </w:r>
      <w:r w:rsidR="00494F8A" w:rsidRPr="009D538D">
        <w:rPr>
          <w:rFonts w:asciiTheme="majorHAnsi" w:hAnsiTheme="majorHAnsi" w:cstheme="majorHAnsi"/>
          <w:b/>
          <w:bCs/>
          <w:color w:val="262626" w:themeColor="text1" w:themeTint="D9"/>
          <w:sz w:val="20"/>
          <w:szCs w:val="20"/>
        </w:rPr>
        <w:t>oświadczenie</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o którym mowa w art. 125 ust. 1 Ustawy, którego wzór stanowi</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 xml:space="preserve">załącznik nr </w:t>
      </w:r>
      <w:r w:rsidR="004D5F48" w:rsidRPr="009D538D">
        <w:rPr>
          <w:rFonts w:asciiTheme="majorHAnsi" w:hAnsiTheme="majorHAnsi" w:cstheme="majorHAnsi"/>
          <w:b/>
          <w:bCs/>
          <w:color w:val="262626" w:themeColor="text1" w:themeTint="D9"/>
          <w:sz w:val="20"/>
          <w:szCs w:val="20"/>
        </w:rPr>
        <w:t>2</w:t>
      </w:r>
      <w:r w:rsidR="00494F8A" w:rsidRPr="009D538D">
        <w:rPr>
          <w:rFonts w:asciiTheme="majorHAnsi" w:hAnsiTheme="majorHAnsi" w:cstheme="majorHAnsi"/>
          <w:b/>
          <w:bCs/>
          <w:color w:val="262626" w:themeColor="text1" w:themeTint="D9"/>
          <w:sz w:val="20"/>
          <w:szCs w:val="20"/>
        </w:rPr>
        <w:t xml:space="preserve"> do</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 xml:space="preserve">SWZ </w:t>
      </w:r>
      <w:r w:rsidRPr="009D538D">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C9D751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14:paraId="0FA16E0A" w14:textId="1019E756" w:rsidR="008579C0" w:rsidRPr="009D538D" w:rsidRDefault="008579C0" w:rsidP="00CC124D">
      <w:pPr>
        <w:spacing w:after="0" w:line="240" w:lineRule="auto"/>
        <w:rPr>
          <w:rFonts w:asciiTheme="majorHAnsi" w:hAnsiTheme="majorHAnsi" w:cstheme="majorHAnsi"/>
          <w:color w:val="262626" w:themeColor="text1" w:themeTint="D9"/>
          <w:sz w:val="20"/>
          <w:szCs w:val="20"/>
        </w:rPr>
      </w:pPr>
    </w:p>
    <w:p w14:paraId="3F072D15"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115941FE"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28456C11"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4" w:name="_Hlk63942872"/>
    </w:p>
    <w:p w14:paraId="0A4F83E6" w14:textId="77777777" w:rsidR="006D3D6A"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Obligatoryjne przesłanki wykluczenia Wykonawcy określono w art. 108 ust. 1 pkt 1÷6 ustawy Pzp.</w:t>
      </w:r>
    </w:p>
    <w:bookmarkEnd w:id="4"/>
    <w:p w14:paraId="2783B91E" w14:textId="77777777" w:rsidR="00505311" w:rsidRPr="009D538D" w:rsidRDefault="00505311" w:rsidP="00CC124D">
      <w:pPr>
        <w:pStyle w:val="Default"/>
        <w:spacing w:after="0" w:line="240" w:lineRule="auto"/>
        <w:rPr>
          <w:rFonts w:asciiTheme="majorHAnsi" w:hAnsiTheme="majorHAnsi" w:cstheme="majorHAnsi"/>
          <w:b/>
          <w:bCs/>
          <w:color w:val="262626" w:themeColor="text1" w:themeTint="D9"/>
          <w:sz w:val="20"/>
          <w:szCs w:val="20"/>
          <w:u w:val="single"/>
        </w:rPr>
      </w:pPr>
    </w:p>
    <w:p w14:paraId="03616DF9"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4BC4942A"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4F74FDA0"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Z postępowania o udzielenie zamówienia wyklucza się, z zastrzeżeniem art. 110 ust. 2 ustawy Pzp, Wykonawcę:</w:t>
      </w:r>
    </w:p>
    <w:p w14:paraId="5632D251"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76BB5C8B"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b) Z postępowania o udzielenie zamówienia Zamawiający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 xml:space="preserve">art. 108 ust. 1 pkt 1 - 6 ustawy (przesłanki obligatoryjne). </w:t>
      </w:r>
    </w:p>
    <w:p w14:paraId="0CDA28A6" w14:textId="2DFE3BC2"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28562E5D"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0A6199CB"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o którym mowa w art. 228–230a, art. 250a Kodeksu karnego lub w art. 46 lub art. 48 ustawy z dnia 25 czerwca 2010 r. o sporcie, </w:t>
      </w:r>
    </w:p>
    <w:p w14:paraId="5D55B8CA"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3E7B5DF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1DD06516"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4D2EBB3C"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14D1C18B"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4DFAB5AE" w14:textId="05DD4039"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1D8926FF" w14:textId="4A9DB244"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C10C845" w14:textId="2D84D230"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0ADFD3AA"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47C7D701" w14:textId="634EEDBE"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E5BC9F0" w14:textId="2E2AF97E"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25ED847" w14:textId="77777777" w:rsidR="00982525" w:rsidRPr="009D538D" w:rsidRDefault="00982525" w:rsidP="00CC124D">
      <w:pPr>
        <w:pStyle w:val="Default"/>
        <w:spacing w:after="0" w:line="240" w:lineRule="auto"/>
        <w:rPr>
          <w:rFonts w:asciiTheme="majorHAnsi" w:hAnsiTheme="majorHAnsi" w:cstheme="majorHAnsi"/>
          <w:color w:val="262626" w:themeColor="text1" w:themeTint="D9"/>
          <w:sz w:val="20"/>
          <w:szCs w:val="20"/>
        </w:rPr>
      </w:pPr>
    </w:p>
    <w:p w14:paraId="5B9BD855" w14:textId="012E1986"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8.3/  Z postępowania o udzielenie zamówienia Zamawiający wykluczy także Wykonawców w następujących przypadkach – wybrane przez Zamawiającego przesłanki fakultatywne, przewidziane w art. 109 ust. 1 pkt 1, 4 Ustawy Pzp: </w:t>
      </w:r>
    </w:p>
    <w:p w14:paraId="04C72C18" w14:textId="77777777" w:rsidR="00982525" w:rsidRPr="009D538D" w:rsidRDefault="00982525" w:rsidP="00CC124D">
      <w:pPr>
        <w:pStyle w:val="Default"/>
        <w:spacing w:after="0" w:line="240" w:lineRule="auto"/>
        <w:rPr>
          <w:rFonts w:asciiTheme="majorHAnsi" w:hAnsiTheme="majorHAnsi" w:cstheme="majorHAnsi"/>
          <w:color w:val="262626" w:themeColor="text1" w:themeTint="D9"/>
          <w:sz w:val="20"/>
          <w:szCs w:val="20"/>
        </w:rPr>
      </w:pPr>
    </w:p>
    <w:p w14:paraId="67F347D1" w14:textId="77777777" w:rsidR="00982525" w:rsidRPr="009D538D" w:rsidRDefault="00982525" w:rsidP="00CC124D">
      <w:pPr>
        <w:pStyle w:val="Default"/>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który naruszył obowiązki dotyczące płatności podatków, opłat lub składek na ubezpieczenia społeczne lub zdrowotne, z wyjątkiem przypadku, o którym mowa w art.108 ust.</w:t>
      </w:r>
      <w:r w:rsidR="008579C0"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1</w:t>
      </w:r>
      <w:r w:rsidR="00D7621C"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7B17187B" w14:textId="77777777" w:rsidR="00982525" w:rsidRPr="009D538D" w:rsidRDefault="00982525" w:rsidP="00CC124D">
      <w:pPr>
        <w:pStyle w:val="Default"/>
        <w:spacing w:after="0" w:line="240" w:lineRule="auto"/>
        <w:ind w:left="426"/>
        <w:rPr>
          <w:rFonts w:asciiTheme="majorHAnsi" w:hAnsiTheme="majorHAnsi" w:cstheme="majorHAnsi"/>
          <w:color w:val="262626" w:themeColor="text1" w:themeTint="D9"/>
          <w:sz w:val="20"/>
          <w:szCs w:val="20"/>
        </w:rPr>
      </w:pPr>
    </w:p>
    <w:p w14:paraId="401314AE" w14:textId="77777777" w:rsidR="00982525" w:rsidRPr="009D538D" w:rsidRDefault="00982525" w:rsidP="00CC124D">
      <w:pPr>
        <w:pStyle w:val="Default"/>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9D538D" w:rsidRDefault="00982525" w:rsidP="00CC124D">
      <w:pPr>
        <w:pStyle w:val="Default"/>
        <w:spacing w:after="0" w:line="240" w:lineRule="auto"/>
        <w:ind w:left="426"/>
        <w:rPr>
          <w:rFonts w:asciiTheme="majorHAnsi" w:hAnsiTheme="majorHAnsi" w:cstheme="majorHAnsi"/>
          <w:color w:val="262626" w:themeColor="text1" w:themeTint="D9"/>
          <w:sz w:val="20"/>
          <w:szCs w:val="20"/>
        </w:rPr>
      </w:pPr>
    </w:p>
    <w:p w14:paraId="0E1A28AD" w14:textId="41B2103E"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Zamawiający może wykluczyć Wykonawcę na każdym etapie postępowania o udzielenie zamówienia (art. 110 ust. 1 ustawy). </w:t>
      </w:r>
    </w:p>
    <w:p w14:paraId="67260093" w14:textId="37F0F061" w:rsidR="00AD2DB9" w:rsidRDefault="00AD2DB9" w:rsidP="00CC124D">
      <w:pPr>
        <w:pStyle w:val="Default"/>
        <w:spacing w:after="0" w:line="240" w:lineRule="auto"/>
        <w:jc w:val="both"/>
        <w:rPr>
          <w:rFonts w:asciiTheme="majorHAnsi" w:hAnsiTheme="majorHAnsi" w:cstheme="majorHAnsi"/>
          <w:color w:val="262626" w:themeColor="text1" w:themeTint="D9"/>
          <w:sz w:val="20"/>
          <w:szCs w:val="20"/>
        </w:rPr>
      </w:pPr>
    </w:p>
    <w:p w14:paraId="0681F582" w14:textId="77777777" w:rsidR="00EC3577" w:rsidRDefault="00EC3577" w:rsidP="00CC124D">
      <w:pPr>
        <w:pStyle w:val="Default"/>
        <w:spacing w:after="0" w:line="240" w:lineRule="auto"/>
        <w:jc w:val="both"/>
        <w:rPr>
          <w:rFonts w:asciiTheme="majorHAnsi" w:hAnsiTheme="majorHAnsi" w:cstheme="majorHAnsi"/>
          <w:color w:val="262626" w:themeColor="text1" w:themeTint="D9"/>
          <w:sz w:val="20"/>
          <w:szCs w:val="20"/>
        </w:rPr>
      </w:pPr>
    </w:p>
    <w:p w14:paraId="42B431BA" w14:textId="77777777" w:rsidR="00EC3577" w:rsidRDefault="00EC3577" w:rsidP="00CC124D">
      <w:pPr>
        <w:pStyle w:val="Default"/>
        <w:spacing w:after="0" w:line="240" w:lineRule="auto"/>
        <w:jc w:val="both"/>
        <w:rPr>
          <w:rFonts w:asciiTheme="majorHAnsi" w:hAnsiTheme="majorHAnsi" w:cstheme="majorHAnsi"/>
          <w:color w:val="262626" w:themeColor="text1" w:themeTint="D9"/>
          <w:sz w:val="20"/>
          <w:szCs w:val="20"/>
        </w:rPr>
      </w:pPr>
    </w:p>
    <w:p w14:paraId="15E47A93" w14:textId="77777777" w:rsidR="00EC3577" w:rsidRDefault="00EC3577" w:rsidP="00CC124D">
      <w:pPr>
        <w:pStyle w:val="Default"/>
        <w:spacing w:after="0" w:line="240" w:lineRule="auto"/>
        <w:jc w:val="both"/>
        <w:rPr>
          <w:rFonts w:asciiTheme="majorHAnsi" w:hAnsiTheme="majorHAnsi" w:cstheme="majorHAnsi"/>
          <w:color w:val="262626" w:themeColor="text1" w:themeTint="D9"/>
          <w:sz w:val="20"/>
          <w:szCs w:val="20"/>
        </w:rPr>
      </w:pPr>
    </w:p>
    <w:p w14:paraId="793F103F" w14:textId="77777777" w:rsidR="00EC3577" w:rsidRDefault="00EC3577" w:rsidP="00CC124D">
      <w:pPr>
        <w:pStyle w:val="Default"/>
        <w:spacing w:after="0" w:line="240" w:lineRule="auto"/>
        <w:jc w:val="both"/>
        <w:rPr>
          <w:rFonts w:asciiTheme="majorHAnsi" w:hAnsiTheme="majorHAnsi" w:cstheme="majorHAnsi"/>
          <w:color w:val="262626" w:themeColor="text1" w:themeTint="D9"/>
          <w:sz w:val="20"/>
          <w:szCs w:val="20"/>
        </w:rPr>
      </w:pPr>
    </w:p>
    <w:p w14:paraId="035F3F98" w14:textId="77777777" w:rsidR="00EC3577" w:rsidRDefault="00EC3577" w:rsidP="00CC124D">
      <w:pPr>
        <w:pStyle w:val="Default"/>
        <w:spacing w:after="0" w:line="240" w:lineRule="auto"/>
        <w:jc w:val="both"/>
        <w:rPr>
          <w:rFonts w:asciiTheme="majorHAnsi" w:hAnsiTheme="majorHAnsi" w:cstheme="majorHAnsi"/>
          <w:color w:val="262626" w:themeColor="text1" w:themeTint="D9"/>
          <w:sz w:val="20"/>
          <w:szCs w:val="20"/>
        </w:rPr>
      </w:pPr>
    </w:p>
    <w:p w14:paraId="781763B0" w14:textId="77777777" w:rsidR="00EC3577" w:rsidRDefault="00EC3577" w:rsidP="00CC124D">
      <w:pPr>
        <w:pStyle w:val="Default"/>
        <w:spacing w:after="0" w:line="240" w:lineRule="auto"/>
        <w:jc w:val="both"/>
        <w:rPr>
          <w:rFonts w:asciiTheme="majorHAnsi" w:hAnsiTheme="majorHAnsi" w:cstheme="majorHAnsi"/>
          <w:color w:val="262626" w:themeColor="text1" w:themeTint="D9"/>
          <w:sz w:val="20"/>
          <w:szCs w:val="20"/>
        </w:rPr>
      </w:pPr>
    </w:p>
    <w:p w14:paraId="34583CFE" w14:textId="77777777" w:rsidR="00EC3577" w:rsidRDefault="00EC3577" w:rsidP="00CC124D">
      <w:pPr>
        <w:pStyle w:val="Default"/>
        <w:spacing w:after="0" w:line="240" w:lineRule="auto"/>
        <w:jc w:val="both"/>
        <w:rPr>
          <w:rFonts w:asciiTheme="majorHAnsi" w:hAnsiTheme="majorHAnsi" w:cstheme="majorHAnsi"/>
          <w:color w:val="262626" w:themeColor="text1" w:themeTint="D9"/>
          <w:sz w:val="20"/>
          <w:szCs w:val="20"/>
        </w:rPr>
      </w:pPr>
    </w:p>
    <w:p w14:paraId="38289F09" w14:textId="77777777" w:rsidR="00EC3577" w:rsidRPr="009D538D" w:rsidRDefault="00EC3577" w:rsidP="00CC124D">
      <w:pPr>
        <w:pStyle w:val="Default"/>
        <w:spacing w:after="0" w:line="240" w:lineRule="auto"/>
        <w:jc w:val="both"/>
        <w:rPr>
          <w:rFonts w:asciiTheme="majorHAnsi" w:hAnsiTheme="majorHAnsi" w:cstheme="majorHAnsi"/>
          <w:color w:val="262626" w:themeColor="text1" w:themeTint="D9"/>
          <w:sz w:val="20"/>
          <w:szCs w:val="20"/>
        </w:rPr>
      </w:pPr>
    </w:p>
    <w:p w14:paraId="1C9734C4"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p>
    <w:p w14:paraId="6FCFF45A"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17DE26E5"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4086DEF5"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11242696"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32E90A35"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31395232"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7F1311D1"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199F6DF9"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Pzp,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44AA46E"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E92C191"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5D09588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0F819AD" w14:textId="77777777" w:rsidR="00323F73" w:rsidRPr="009D538D" w:rsidRDefault="00323F73" w:rsidP="00CC124D">
      <w:pPr>
        <w:spacing w:after="0" w:line="240" w:lineRule="auto"/>
        <w:jc w:val="both"/>
        <w:rPr>
          <w:rFonts w:asciiTheme="majorHAnsi" w:hAnsiTheme="majorHAnsi" w:cstheme="majorHAnsi"/>
          <w:b/>
          <w:bCs/>
          <w:color w:val="262626" w:themeColor="text1" w:themeTint="D9"/>
          <w:sz w:val="20"/>
          <w:szCs w:val="20"/>
        </w:rPr>
      </w:pPr>
    </w:p>
    <w:p w14:paraId="4A96B7B8" w14:textId="4D043A2B" w:rsidR="006D3D6A"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1312E4EA"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56E49B0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1B1C5A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29C1E284"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592B4A7A"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4538319B" w14:textId="77777777"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w przypadkach wskazanych w art. 462 ust. 2 i ust. 3 oraz 4 pkt. 1 Pzp, jeżeli są znani Wykonawcy.</w:t>
      </w:r>
    </w:p>
    <w:p w14:paraId="0D1A6D5B" w14:textId="77777777" w:rsidR="001C3F70" w:rsidRPr="009D538D" w:rsidRDefault="001C3F70" w:rsidP="00CC124D">
      <w:pPr>
        <w:spacing w:after="0" w:line="240" w:lineRule="auto"/>
        <w:jc w:val="both"/>
        <w:rPr>
          <w:rFonts w:asciiTheme="majorHAnsi" w:hAnsiTheme="majorHAnsi" w:cstheme="majorHAnsi"/>
          <w:color w:val="262626" w:themeColor="text1" w:themeTint="D9"/>
          <w:sz w:val="20"/>
          <w:szCs w:val="20"/>
        </w:rPr>
      </w:pPr>
    </w:p>
    <w:p w14:paraId="37ECAF68" w14:textId="64C18A64" w:rsidR="006D3D6A" w:rsidRPr="009D538D" w:rsidRDefault="007F67F5"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0E11FB48"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5DE3F958" w14:textId="732152DF"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0DE18960" w14:textId="0B08D66C"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205FEAA3" w14:textId="1787DEA5"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AB942FD" w14:textId="5B30909E"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04B9A3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7F68BDB8"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DD97050"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79B6937C"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6C4507DC"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7EA1B7FD"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1D1C6BEF"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66656F96"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5C76BD6F"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524E3366"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1D16B55C"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0B385414"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0AFE4BF3"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53DF66B1"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 innych podmiotów.</w:t>
      </w:r>
    </w:p>
    <w:p w14:paraId="3C73873E"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3718216D" w14:textId="610F2B60"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7B03763A"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4EDB8AB4"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764EA24" w14:textId="2515F205" w:rsidR="009B09A5" w:rsidRDefault="009B09A5" w:rsidP="00CC124D">
      <w:pPr>
        <w:spacing w:after="0" w:line="240" w:lineRule="auto"/>
        <w:rPr>
          <w:rFonts w:asciiTheme="majorHAnsi" w:hAnsiTheme="majorHAnsi" w:cstheme="majorHAnsi"/>
          <w:color w:val="262626" w:themeColor="text1" w:themeTint="D9"/>
          <w:sz w:val="20"/>
          <w:szCs w:val="20"/>
        </w:rPr>
      </w:pPr>
    </w:p>
    <w:p w14:paraId="55F26502"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55773D3F"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A756F61"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EBFBE"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7719CD1A" w14:textId="2E24512F" w:rsidR="00AD2DB9" w:rsidRPr="009D538D" w:rsidRDefault="00AD2DB9" w:rsidP="00187782">
      <w:pPr>
        <w:spacing w:after="0" w:line="240" w:lineRule="auto"/>
        <w:ind w:right="20"/>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c) wadium</w:t>
      </w:r>
    </w:p>
    <w:p w14:paraId="424B47B9" w14:textId="77777777" w:rsidR="00AD2DB9" w:rsidRPr="009D538D" w:rsidRDefault="00AD2DB9" w:rsidP="00187782">
      <w:pPr>
        <w:spacing w:after="0" w:line="240" w:lineRule="auto"/>
        <w:ind w:right="20"/>
        <w:jc w:val="both"/>
        <w:rPr>
          <w:rFonts w:asciiTheme="majorHAnsi" w:hAnsiTheme="majorHAnsi" w:cstheme="majorHAnsi"/>
          <w:b/>
          <w:color w:val="262626" w:themeColor="text1" w:themeTint="D9"/>
          <w:sz w:val="20"/>
          <w:szCs w:val="20"/>
        </w:rPr>
      </w:pPr>
    </w:p>
    <w:p w14:paraId="4DABAECA" w14:textId="252427DB" w:rsidR="00AD2DB9" w:rsidRPr="009D538D" w:rsidRDefault="00AD2DB9" w:rsidP="00187782">
      <w:pPr>
        <w:spacing w:after="0" w:line="240" w:lineRule="auto"/>
        <w:ind w:right="20"/>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Wymagana forma:</w:t>
      </w:r>
    </w:p>
    <w:p w14:paraId="4E5D5273" w14:textId="189F5E79" w:rsidR="00AD2DB9" w:rsidRPr="009D538D" w:rsidRDefault="00AD2DB9" w:rsidP="00187782">
      <w:pPr>
        <w:pStyle w:val="Tekstpodstawowy"/>
        <w:spacing w:after="0" w:line="240" w:lineRule="auto"/>
        <w:ind w:right="20"/>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Wadium wnoszone w poręczeniach lub gwarancjach należy załączyć do oferty w oryginale w postaci dokumentu elektronicznego podpisanego kwalifikowanym podpisem elektronicznym przez wystawcę dokumentu. </w:t>
      </w:r>
    </w:p>
    <w:p w14:paraId="6D30E229" w14:textId="5C6DA411" w:rsidR="00AD2DB9" w:rsidRPr="009D538D" w:rsidRDefault="00AD2DB9" w:rsidP="00187782">
      <w:pPr>
        <w:pStyle w:val="Tekstpodstawowy"/>
        <w:spacing w:after="0" w:line="240" w:lineRule="auto"/>
        <w:ind w:right="20"/>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Zamawiający zaleca załączenie do oferty dokumentu potwierdzającego wniesienie wadium w pieniądzu na rachunek bankowy zamawiającego. Czynność ta skróci czas badania ofert.</w:t>
      </w:r>
    </w:p>
    <w:p w14:paraId="41E4991E" w14:textId="77777777" w:rsidR="00AD2DB9" w:rsidRPr="009D538D" w:rsidRDefault="00AD2DB9" w:rsidP="00187782">
      <w:pPr>
        <w:spacing w:after="0" w:line="240" w:lineRule="auto"/>
        <w:jc w:val="both"/>
        <w:rPr>
          <w:rFonts w:asciiTheme="majorHAnsi" w:hAnsiTheme="majorHAnsi" w:cstheme="majorHAnsi"/>
          <w:b/>
          <w:bCs/>
          <w:color w:val="262626" w:themeColor="text1" w:themeTint="D9"/>
          <w:sz w:val="20"/>
          <w:szCs w:val="20"/>
        </w:rPr>
      </w:pPr>
    </w:p>
    <w:p w14:paraId="104EBE42" w14:textId="1C79D485" w:rsidR="006D3D6A" w:rsidRPr="009D538D" w:rsidRDefault="00AD2DB9"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37E5A279" w14:textId="18FDCB81"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7F96D425"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85587A0" w14:textId="680A5B11"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9D538D" w:rsidRDefault="00323F73" w:rsidP="00187782">
      <w:pPr>
        <w:spacing w:after="0" w:line="240" w:lineRule="auto"/>
        <w:jc w:val="both"/>
        <w:rPr>
          <w:rFonts w:asciiTheme="majorHAnsi" w:hAnsiTheme="majorHAnsi" w:cstheme="majorHAnsi"/>
          <w:color w:val="262626" w:themeColor="text1" w:themeTint="D9"/>
          <w:sz w:val="20"/>
          <w:szCs w:val="20"/>
        </w:rPr>
      </w:pPr>
    </w:p>
    <w:p w14:paraId="29BBE420" w14:textId="432E998E" w:rsidR="006D3D6A" w:rsidRPr="009D538D" w:rsidRDefault="00AD2DB9"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e</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282B6C21"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7BF0CED4" w14:textId="2C95123B"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603B9A2B" w14:textId="0D99F41B"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656C5" w14:textId="77777777" w:rsidR="00AD2DB9" w:rsidRPr="009D538D" w:rsidRDefault="00AD2DB9" w:rsidP="00CC124D">
      <w:pPr>
        <w:spacing w:after="0" w:line="240" w:lineRule="auto"/>
        <w:rPr>
          <w:rFonts w:asciiTheme="majorHAnsi" w:hAnsiTheme="majorHAnsi" w:cstheme="majorHAnsi"/>
          <w:color w:val="262626" w:themeColor="text1" w:themeTint="D9"/>
          <w:sz w:val="20"/>
          <w:szCs w:val="20"/>
        </w:rPr>
      </w:pPr>
    </w:p>
    <w:p w14:paraId="699646E6"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452AD93E"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7DD0AC0"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5F21875"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3A0F688"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511E7175"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Pzp,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72F1BE65" w14:textId="77777777" w:rsidR="00417878" w:rsidRPr="009D538D" w:rsidRDefault="00417878" w:rsidP="00CC124D">
      <w:pPr>
        <w:spacing w:after="0" w:line="240" w:lineRule="auto"/>
        <w:rPr>
          <w:rFonts w:asciiTheme="majorHAnsi" w:hAnsiTheme="majorHAnsi" w:cstheme="majorHAnsi"/>
          <w:color w:val="262626" w:themeColor="text1" w:themeTint="D9"/>
          <w:sz w:val="20"/>
          <w:szCs w:val="20"/>
        </w:rPr>
      </w:pPr>
    </w:p>
    <w:p w14:paraId="3F221629" w14:textId="77777777" w:rsidR="006D3D6A" w:rsidRPr="009D538D" w:rsidRDefault="00915255" w:rsidP="00CC124D">
      <w:pPr>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9.2.1/</w:t>
      </w:r>
      <w:r w:rsidR="006D3D6A" w:rsidRPr="009D538D">
        <w:rPr>
          <w:rFonts w:asciiTheme="majorHAnsi" w:hAnsiTheme="majorHAnsi" w:cstheme="majorHAnsi"/>
          <w:b/>
          <w:bCs/>
          <w:color w:val="262626" w:themeColor="text1" w:themeTint="D9"/>
          <w:sz w:val="20"/>
          <w:szCs w:val="20"/>
          <w:u w:val="single"/>
        </w:rPr>
        <w:t xml:space="preserve"> potwierdzających brak podstaw wykluczenia:</w:t>
      </w:r>
    </w:p>
    <w:p w14:paraId="19B90B46"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6AF230E1"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odpisu lub informacji </w:t>
      </w:r>
      <w:r w:rsidRPr="009D538D">
        <w:rPr>
          <w:rFonts w:asciiTheme="majorHAnsi" w:hAnsiTheme="majorHAnsi" w:cstheme="majorHAnsi"/>
          <w:color w:val="262626" w:themeColor="text1" w:themeTint="D9"/>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684A0745"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 przypadku składania oferty wspólnej ww. dokument składa każdy z Wykonawców składających ofertę wspólną. </w:t>
      </w:r>
    </w:p>
    <w:p w14:paraId="7B05D2AE" w14:textId="77777777" w:rsidR="00417878" w:rsidRPr="009D538D" w:rsidRDefault="00417878" w:rsidP="00CC124D">
      <w:pPr>
        <w:spacing w:after="0" w:line="240" w:lineRule="auto"/>
        <w:jc w:val="both"/>
        <w:rPr>
          <w:rFonts w:asciiTheme="majorHAnsi" w:hAnsiTheme="majorHAnsi" w:cstheme="majorHAnsi"/>
          <w:color w:val="262626" w:themeColor="text1" w:themeTint="D9"/>
          <w:sz w:val="20"/>
          <w:szCs w:val="20"/>
        </w:rPr>
      </w:pPr>
    </w:p>
    <w:p w14:paraId="29705DA4" w14:textId="77777777" w:rsidR="00417878" w:rsidRPr="009D538D" w:rsidRDefault="00417878" w:rsidP="00323F73">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6C51CF1"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62F42483"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zaświadczenia </w:t>
      </w:r>
      <w:r w:rsidRPr="009D538D">
        <w:rPr>
          <w:rFonts w:asciiTheme="majorHAnsi" w:hAnsiTheme="majorHAnsi" w:cstheme="majorHAnsi"/>
          <w:color w:val="262626" w:themeColor="text1" w:themeTint="D9"/>
          <w:sz w:val="20"/>
          <w:szCs w:val="20"/>
        </w:rPr>
        <w:t xml:space="preserve">właściwego naczelnika urzędu skarbowego potwierdzającego, że Wykonawca nie zalega z opłacaniem podatków i opłat, w zakresie art. 109 ust. 1 pkt 1 ustawy Pzp, wystawionego nie wcześniej niż 3 miesiące przed jego złożeniem, a w przypadku zalegania z opłacaniem podatków lub opłat – także dokumentów potwierdzających, że przed upływem terminu </w:t>
      </w:r>
      <w:r w:rsidRPr="009D538D">
        <w:rPr>
          <w:rFonts w:asciiTheme="majorHAnsi" w:hAnsiTheme="majorHAnsi" w:cstheme="majorHAnsi"/>
          <w:color w:val="262626" w:themeColor="text1" w:themeTint="D9"/>
          <w:sz w:val="20"/>
          <w:szCs w:val="20"/>
        </w:rPr>
        <w:lastRenderedPageBreak/>
        <w:t xml:space="preserve">składania ofert Wykonawca dokonał płatności należnych podatków lub opłat wraz z odsetkami lub grzywnami lub zawarł wiążące porozumienie w sprawie spłat tych należności; </w:t>
      </w:r>
    </w:p>
    <w:p w14:paraId="4B29A30F"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7615EC1" w14:textId="77777777" w:rsidR="00417878" w:rsidRPr="009D538D" w:rsidRDefault="00417878"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 przypadku składania oferty wspólnej ww. zaświadczenie składa każdy z Wykonawców składających ofertę wspólną. </w:t>
      </w:r>
    </w:p>
    <w:p w14:paraId="0D7CBF99" w14:textId="237A8D4F" w:rsidR="00417878" w:rsidRPr="009D538D" w:rsidRDefault="00417878"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 przypadku składania oferty przez spółkę cywilną Wykonawca musi złożyć oddzielnie zaświadczenia dla każdego ze wspólników oraz oddzielnie dla spółki. </w:t>
      </w:r>
    </w:p>
    <w:p w14:paraId="05CF0DE1"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7354142D" w14:textId="1E6B3CE3" w:rsidR="00417878" w:rsidRPr="009D538D" w:rsidRDefault="0041787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c) zaświadczenia </w:t>
      </w:r>
      <w:r w:rsidRPr="009D538D">
        <w:rPr>
          <w:rFonts w:asciiTheme="majorHAnsi" w:hAnsiTheme="majorHAnsi" w:cstheme="majorHAnsi"/>
          <w:color w:val="262626" w:themeColor="text1" w:themeTint="D9"/>
          <w:sz w:val="20"/>
          <w:szCs w:val="20"/>
        </w:rPr>
        <w:t>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w:t>
      </w:r>
      <w:r w:rsidR="00493EE1" w:rsidRPr="009D538D">
        <w:rPr>
          <w:rFonts w:asciiTheme="majorHAnsi" w:hAnsiTheme="majorHAnsi" w:cstheme="majorHAnsi"/>
          <w:color w:val="262626" w:themeColor="text1" w:themeTint="D9"/>
          <w:sz w:val="20"/>
          <w:szCs w:val="20"/>
        </w:rPr>
        <w:t xml:space="preserve"> potwierdzającym, </w:t>
      </w:r>
      <w:r w:rsidRPr="009D538D">
        <w:rPr>
          <w:rFonts w:asciiTheme="majorHAnsi" w:hAnsiTheme="majorHAnsi" w:cstheme="majorHAnsi"/>
          <w:color w:val="262626" w:themeColor="text1" w:themeTint="D9"/>
          <w:sz w:val="20"/>
          <w:szCs w:val="20"/>
        </w:rPr>
        <w:t xml:space="preserve">że przed upływem terminu składania ofert Wykonawca dokonał płatności należnych składek na ubezpieczenia społeczne lub zdrowotne wraz odsetkami lub grzywnami lub zawarł wiążące porozumienie w sprawie spłat tych należności; </w:t>
      </w:r>
    </w:p>
    <w:p w14:paraId="7B96FF53"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ACE1274" w14:textId="77777777" w:rsidR="00417878" w:rsidRPr="009D538D" w:rsidRDefault="00417878"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 przypadku składania oferty wspólnej ww. zaświadczenie składa każdy z Wykonawców składających ofertę wspólną. </w:t>
      </w:r>
    </w:p>
    <w:p w14:paraId="7EA6DD5B" w14:textId="6DC5A4BD" w:rsidR="00417878" w:rsidRPr="009D538D" w:rsidRDefault="00417878"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 przypadku składania oferty przez spółkę cywilną Wykonawca musi złożyć oddzielnie zaświadczenia dla każdego ze wspólników oraz oddzielnie dla spółki. </w:t>
      </w:r>
    </w:p>
    <w:p w14:paraId="6286D794"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6A093BC7"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 aktualnej informacji </w:t>
      </w:r>
      <w:r w:rsidRPr="009D538D">
        <w:rPr>
          <w:rFonts w:asciiTheme="majorHAnsi" w:hAnsiTheme="majorHAnsi" w:cstheme="majorHAnsi"/>
          <w:color w:val="262626" w:themeColor="text1" w:themeTint="D9"/>
          <w:sz w:val="20"/>
          <w:szCs w:val="20"/>
        </w:rPr>
        <w:t xml:space="preserve">z Krajowego Rejestru Karnego w zakresie określonym w art. 108 ust. 1 pkt 1, 2 i 4 Ustawy Pzp – sporządzonej nie wcześniej niż 6 miesięcy przed jej złożeniem. </w:t>
      </w:r>
    </w:p>
    <w:p w14:paraId="7F473A86"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A9D22D5" w14:textId="77777777" w:rsidR="00417878" w:rsidRPr="009D538D" w:rsidRDefault="00417878"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294E44D5"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3AB37818" w14:textId="67F8199E" w:rsidR="00417878" w:rsidRPr="009D538D" w:rsidRDefault="00417878"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e) oświadczenia Wykonawcy </w:t>
      </w:r>
      <w:r w:rsidRPr="009D538D">
        <w:rPr>
          <w:rFonts w:asciiTheme="majorHAnsi" w:hAnsiTheme="majorHAnsi" w:cstheme="majorHAnsi"/>
          <w:color w:val="262626" w:themeColor="text1" w:themeTint="D9"/>
          <w:sz w:val="20"/>
          <w:szCs w:val="20"/>
        </w:rPr>
        <w:t xml:space="preserve">w zakresie art. 108 ust. 1 pkt. 5 ustawy Pzp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7</w:t>
      </w:r>
      <w:r w:rsidR="004D5F48"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do SWZ </w:t>
      </w:r>
    </w:p>
    <w:p w14:paraId="0A11A6A8" w14:textId="16598417" w:rsidR="00417878" w:rsidRPr="009D538D" w:rsidRDefault="00417878"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1E8423F4" w14:textId="77777777" w:rsidR="00866A7D" w:rsidRPr="009D538D" w:rsidRDefault="00866A7D"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62332EF4" w14:textId="77777777" w:rsidR="00417878" w:rsidRPr="009D538D" w:rsidRDefault="00417878" w:rsidP="00CC124D">
      <w:pPr>
        <w:autoSpaceDE w:val="0"/>
        <w:autoSpaceDN w:val="0"/>
        <w:adjustRightInd w:val="0"/>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(dotyczy wszystkich dokumentów na potwierdzenie braku podstaw wykluczenia): </w:t>
      </w:r>
    </w:p>
    <w:p w14:paraId="609D421F" w14:textId="6BB60FA1" w:rsidR="006D3D6A" w:rsidRPr="009D538D" w:rsidRDefault="00417878"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przypadku Wykonawców wspólnie składających ofertę dokumenty, o których mowa w </w:t>
      </w:r>
      <w:r w:rsidR="00AD2DB9" w:rsidRPr="009D538D">
        <w:rPr>
          <w:rFonts w:asciiTheme="majorHAnsi" w:hAnsiTheme="majorHAnsi" w:cstheme="majorHAnsi"/>
          <w:color w:val="262626" w:themeColor="text1" w:themeTint="D9"/>
          <w:sz w:val="20"/>
          <w:szCs w:val="20"/>
        </w:rPr>
        <w:t xml:space="preserve">ust. 9.2.1/ </w:t>
      </w:r>
      <w:r w:rsidRPr="009D538D">
        <w:rPr>
          <w:rFonts w:asciiTheme="majorHAnsi" w:hAnsiTheme="majorHAnsi" w:cstheme="majorHAnsi"/>
          <w:color w:val="262626" w:themeColor="text1" w:themeTint="D9"/>
          <w:sz w:val="20"/>
          <w:szCs w:val="20"/>
        </w:rPr>
        <w:t>pkt a) – e), zobowiązany jest złożyć każdy z Wykonawców wspólnie składających ofertę.</w:t>
      </w:r>
    </w:p>
    <w:p w14:paraId="0BFE864B" w14:textId="77777777" w:rsidR="00417878" w:rsidRPr="009D538D" w:rsidRDefault="00417878" w:rsidP="00CC124D">
      <w:pPr>
        <w:spacing w:after="0" w:line="240" w:lineRule="auto"/>
        <w:rPr>
          <w:rFonts w:asciiTheme="majorHAnsi" w:hAnsiTheme="majorHAnsi" w:cstheme="majorHAnsi"/>
          <w:color w:val="262626" w:themeColor="text1" w:themeTint="D9"/>
          <w:sz w:val="20"/>
          <w:szCs w:val="20"/>
        </w:rPr>
      </w:pPr>
    </w:p>
    <w:p w14:paraId="3E72955B"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CD8A10B" w14:textId="77777777" w:rsidR="004C3DC8" w:rsidRPr="009D538D" w:rsidRDefault="004C3DC8" w:rsidP="004C3DC8">
      <w:pPr>
        <w:spacing w:after="0" w:line="240" w:lineRule="auto"/>
        <w:jc w:val="both"/>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9.2.2/ potwierdzających spełnianie warunków udziału w postępowaniu dotyczących sytuacji ekonomicznej lub finansowej:</w:t>
      </w:r>
    </w:p>
    <w:p w14:paraId="2DA70CCC" w14:textId="77777777" w:rsidR="004C3DC8" w:rsidRPr="009D538D" w:rsidRDefault="004C3DC8" w:rsidP="004C3DC8">
      <w:pPr>
        <w:spacing w:after="0" w:line="240" w:lineRule="auto"/>
        <w:jc w:val="both"/>
        <w:rPr>
          <w:rFonts w:asciiTheme="majorHAnsi" w:hAnsiTheme="majorHAnsi" w:cstheme="majorHAnsi"/>
          <w:b/>
          <w:bCs/>
          <w:color w:val="262626" w:themeColor="text1" w:themeTint="D9"/>
          <w:sz w:val="20"/>
          <w:szCs w:val="20"/>
          <w:u w:val="single"/>
        </w:rPr>
      </w:pPr>
    </w:p>
    <w:p w14:paraId="7CA2B3DD" w14:textId="77777777" w:rsidR="004C3DC8" w:rsidRPr="009D538D" w:rsidRDefault="004C3DC8" w:rsidP="00323F73">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a) informacji banku lub spółdzielczej kasy oszczędnościowo - kredytowej</w:t>
      </w:r>
      <w:r w:rsidRPr="009D538D">
        <w:rPr>
          <w:rFonts w:asciiTheme="majorHAnsi" w:hAnsiTheme="majorHAnsi" w:cstheme="majorHAnsi"/>
          <w:color w:val="262626" w:themeColor="text1" w:themeTint="D9"/>
          <w:sz w:val="20"/>
          <w:szCs w:val="20"/>
        </w:rPr>
        <w:t xml:space="preserve"> potwierdzającej wysokość posiadanych środków finansowych lub zdolność kredytową wykonawcy, w okresie nie wcześniejszym niż 3 miesiące przed jej złożeniem (załącznik Wykonawcy);</w:t>
      </w:r>
    </w:p>
    <w:p w14:paraId="08DB299D" w14:textId="3F2B92C7" w:rsidR="004C3DC8" w:rsidRPr="009D538D" w:rsidRDefault="004C3DC8" w:rsidP="004C3DC8">
      <w:pPr>
        <w:spacing w:after="0" w:line="240" w:lineRule="auto"/>
        <w:ind w:left="567"/>
        <w:jc w:val="both"/>
        <w:rPr>
          <w:rFonts w:asciiTheme="majorHAnsi" w:hAnsiTheme="majorHAnsi" w:cstheme="majorHAnsi"/>
          <w:color w:val="262626" w:themeColor="text1" w:themeTint="D9"/>
          <w:sz w:val="20"/>
          <w:szCs w:val="20"/>
        </w:rPr>
      </w:pPr>
    </w:p>
    <w:p w14:paraId="05AAC353" w14:textId="77777777" w:rsidR="00323F73" w:rsidRPr="009D538D" w:rsidRDefault="00323F73" w:rsidP="004C3DC8">
      <w:pPr>
        <w:spacing w:after="0" w:line="240" w:lineRule="auto"/>
        <w:ind w:left="567"/>
        <w:jc w:val="both"/>
        <w:rPr>
          <w:rFonts w:asciiTheme="majorHAnsi" w:hAnsiTheme="majorHAnsi" w:cstheme="majorHAnsi"/>
          <w:color w:val="262626" w:themeColor="text1" w:themeTint="D9"/>
          <w:sz w:val="20"/>
          <w:szCs w:val="20"/>
        </w:rPr>
      </w:pPr>
    </w:p>
    <w:p w14:paraId="209A1A73" w14:textId="77777777" w:rsidR="006D3D6A" w:rsidRPr="009D538D" w:rsidRDefault="00915255" w:rsidP="004C3DC8">
      <w:pPr>
        <w:spacing w:after="0" w:line="240" w:lineRule="auto"/>
        <w:jc w:val="both"/>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9.2.</w:t>
      </w:r>
      <w:r w:rsidR="004C3DC8" w:rsidRPr="009D538D">
        <w:rPr>
          <w:rFonts w:asciiTheme="majorHAnsi" w:hAnsiTheme="majorHAnsi" w:cstheme="majorHAnsi"/>
          <w:b/>
          <w:bCs/>
          <w:color w:val="262626" w:themeColor="text1" w:themeTint="D9"/>
          <w:sz w:val="20"/>
          <w:szCs w:val="20"/>
          <w:u w:val="single"/>
        </w:rPr>
        <w:t>3</w:t>
      </w:r>
      <w:r w:rsidRPr="009D538D">
        <w:rPr>
          <w:rFonts w:asciiTheme="majorHAnsi" w:hAnsiTheme="majorHAnsi" w:cstheme="majorHAnsi"/>
          <w:b/>
          <w:bCs/>
          <w:color w:val="262626" w:themeColor="text1" w:themeTint="D9"/>
          <w:sz w:val="20"/>
          <w:szCs w:val="20"/>
          <w:u w:val="single"/>
        </w:rPr>
        <w:t>/</w:t>
      </w:r>
      <w:r w:rsidR="006D3D6A" w:rsidRPr="009D538D">
        <w:rPr>
          <w:rFonts w:asciiTheme="majorHAnsi" w:hAnsiTheme="majorHAnsi" w:cstheme="majorHAnsi"/>
          <w:b/>
          <w:bCs/>
          <w:color w:val="262626" w:themeColor="text1" w:themeTint="D9"/>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2FE20FC3" w14:textId="77777777" w:rsidR="006D3D6A" w:rsidRPr="009D538D" w:rsidRDefault="006755A4" w:rsidP="00323F73">
      <w:pPr>
        <w:spacing w:after="0" w:line="240" w:lineRule="auto"/>
        <w:jc w:val="both"/>
        <w:rPr>
          <w:rFonts w:asciiTheme="majorHAnsi" w:hAnsiTheme="majorHAnsi" w:cstheme="majorHAnsi"/>
          <w:i/>
          <w:i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wykazu robót budowlanych </w:t>
      </w:r>
      <w:r w:rsidR="006D3D6A" w:rsidRPr="009D538D">
        <w:rPr>
          <w:rFonts w:asciiTheme="majorHAnsi" w:hAnsiTheme="majorHAnsi" w:cstheme="majorHAnsi"/>
          <w:color w:val="262626" w:themeColor="text1" w:themeTint="D9"/>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006D3D6A" w:rsidRPr="009D538D">
        <w:rPr>
          <w:rFonts w:asciiTheme="majorHAnsi" w:hAnsiTheme="majorHAnsi" w:cstheme="majorHAnsi"/>
          <w:i/>
          <w:iCs/>
          <w:color w:val="262626" w:themeColor="text1" w:themeTint="D9"/>
          <w:sz w:val="20"/>
          <w:szCs w:val="20"/>
        </w:rPr>
        <w:t xml:space="preserve">oraz </w:t>
      </w:r>
      <w:r w:rsidR="006D3D6A" w:rsidRPr="009D538D">
        <w:rPr>
          <w:rFonts w:asciiTheme="majorHAnsi" w:hAnsiTheme="majorHAnsi" w:cstheme="majorHAnsi"/>
          <w:i/>
          <w:iCs/>
          <w:color w:val="262626" w:themeColor="text1" w:themeTint="D9"/>
          <w:sz w:val="20"/>
          <w:szCs w:val="20"/>
          <w:u w:val="single"/>
        </w:rPr>
        <w:t>załączeniem dowodów określających, czy te roboty budowlane zostały wykonane należycie,</w:t>
      </w:r>
      <w:r w:rsidR="006D3D6A" w:rsidRPr="009D538D">
        <w:rPr>
          <w:rFonts w:asciiTheme="majorHAnsi" w:hAnsiTheme="majorHAnsi" w:cstheme="majorHAnsi"/>
          <w:i/>
          <w:iCs/>
          <w:color w:val="262626" w:themeColor="text1" w:themeTint="D9"/>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E837ABE" w14:textId="449A75DE" w:rsidR="006755A4" w:rsidRPr="009D538D" w:rsidRDefault="00845B40" w:rsidP="00323F73">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 xml:space="preserve">Wzór wykazu robót stanowi załącznik nr </w:t>
      </w:r>
      <w:r w:rsidR="004D5F48" w:rsidRPr="009D538D">
        <w:rPr>
          <w:rFonts w:asciiTheme="majorHAnsi" w:hAnsiTheme="majorHAnsi" w:cstheme="majorHAnsi"/>
          <w:b/>
          <w:bCs/>
          <w:color w:val="262626" w:themeColor="text1" w:themeTint="D9"/>
          <w:sz w:val="20"/>
          <w:szCs w:val="20"/>
        </w:rPr>
        <w:t>5</w:t>
      </w:r>
      <w:r w:rsidRPr="009D538D">
        <w:rPr>
          <w:rFonts w:asciiTheme="majorHAnsi" w:hAnsiTheme="majorHAnsi" w:cstheme="majorHAnsi"/>
          <w:b/>
          <w:bCs/>
          <w:color w:val="262626" w:themeColor="text1" w:themeTint="D9"/>
          <w:sz w:val="20"/>
          <w:szCs w:val="20"/>
        </w:rPr>
        <w:t xml:space="preserve"> do SWZ.</w:t>
      </w:r>
    </w:p>
    <w:p w14:paraId="650888C3" w14:textId="77777777" w:rsidR="00845B40" w:rsidRPr="009D538D" w:rsidRDefault="00845B40" w:rsidP="004C3DC8">
      <w:pPr>
        <w:spacing w:after="0" w:line="240" w:lineRule="auto"/>
        <w:ind w:left="567"/>
        <w:jc w:val="both"/>
        <w:rPr>
          <w:rFonts w:asciiTheme="majorHAnsi" w:hAnsiTheme="majorHAnsi" w:cstheme="majorHAnsi"/>
          <w:color w:val="262626" w:themeColor="text1" w:themeTint="D9"/>
          <w:sz w:val="20"/>
          <w:szCs w:val="20"/>
        </w:rPr>
      </w:pPr>
    </w:p>
    <w:p w14:paraId="13739475" w14:textId="77777777" w:rsidR="006D3D6A" w:rsidRPr="009D538D" w:rsidRDefault="006755A4"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wykazu osób</w:t>
      </w:r>
      <w:r w:rsidR="006D3D6A" w:rsidRPr="009D538D">
        <w:rPr>
          <w:rFonts w:asciiTheme="majorHAnsi" w:hAnsiTheme="majorHAnsi" w:cstheme="majorHAnsi"/>
          <w:color w:val="262626" w:themeColor="text1" w:themeTint="D9"/>
          <w:sz w:val="20"/>
          <w:szCs w:val="20"/>
        </w:rPr>
        <w:t xml:space="preserve">, skierowanych przez wykonawcę do realizacji zamówienia publicznego, w szczególności odpowiedzialnych za </w:t>
      </w:r>
      <w:r w:rsidR="006D3D6A" w:rsidRPr="009D538D">
        <w:rPr>
          <w:rFonts w:asciiTheme="majorHAnsi" w:hAnsiTheme="majorHAnsi" w:cstheme="majorHAnsi"/>
          <w:b/>
          <w:bCs/>
          <w:color w:val="262626" w:themeColor="text1" w:themeTint="D9"/>
          <w:sz w:val="20"/>
          <w:szCs w:val="20"/>
        </w:rPr>
        <w:t>kierowanie robotami budowlanymi</w:t>
      </w:r>
      <w:r w:rsidR="006D3D6A" w:rsidRPr="009D538D">
        <w:rPr>
          <w:rFonts w:asciiTheme="majorHAnsi" w:hAnsiTheme="majorHAnsi" w:cstheme="majorHAnsi"/>
          <w:color w:val="262626" w:themeColor="text1" w:themeTint="D9"/>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sidR="00845B40" w:rsidRPr="009D538D">
        <w:rPr>
          <w:rFonts w:asciiTheme="majorHAnsi" w:hAnsiTheme="majorHAnsi" w:cstheme="majorHAnsi"/>
          <w:color w:val="262626" w:themeColor="text1" w:themeTint="D9"/>
          <w:sz w:val="20"/>
          <w:szCs w:val="20"/>
        </w:rPr>
        <w:t xml:space="preserve"> </w:t>
      </w:r>
    </w:p>
    <w:p w14:paraId="54130A65" w14:textId="06C15024" w:rsidR="00845B40" w:rsidRPr="009D538D" w:rsidRDefault="00845B40" w:rsidP="00323F73">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Wzór wykazu osób stanowi załącznik nr </w:t>
      </w:r>
      <w:r w:rsidR="004D5F48" w:rsidRPr="009D538D">
        <w:rPr>
          <w:rFonts w:asciiTheme="majorHAnsi" w:hAnsiTheme="majorHAnsi" w:cstheme="majorHAnsi"/>
          <w:b/>
          <w:bCs/>
          <w:color w:val="262626" w:themeColor="text1" w:themeTint="D9"/>
          <w:sz w:val="20"/>
          <w:szCs w:val="20"/>
        </w:rPr>
        <w:t>6</w:t>
      </w:r>
      <w:r w:rsidRPr="009D538D">
        <w:rPr>
          <w:rFonts w:asciiTheme="majorHAnsi" w:hAnsiTheme="majorHAnsi" w:cstheme="majorHAnsi"/>
          <w:b/>
          <w:bCs/>
          <w:color w:val="262626" w:themeColor="text1" w:themeTint="D9"/>
          <w:sz w:val="20"/>
          <w:szCs w:val="20"/>
        </w:rPr>
        <w:t xml:space="preserve"> do SWZ.</w:t>
      </w:r>
    </w:p>
    <w:p w14:paraId="238BBFF4" w14:textId="040ABB33" w:rsidR="00AD2DB9" w:rsidRPr="009D538D" w:rsidRDefault="00AD2DB9" w:rsidP="00CC124D">
      <w:pPr>
        <w:spacing w:after="0" w:line="240" w:lineRule="auto"/>
        <w:rPr>
          <w:rFonts w:asciiTheme="majorHAnsi" w:hAnsiTheme="majorHAnsi" w:cstheme="majorHAnsi"/>
          <w:color w:val="262626" w:themeColor="text1" w:themeTint="D9"/>
          <w:sz w:val="20"/>
          <w:szCs w:val="20"/>
        </w:rPr>
      </w:pPr>
    </w:p>
    <w:p w14:paraId="2ABC3D27" w14:textId="1282C40B" w:rsidR="00A64DA7" w:rsidRPr="009D538D" w:rsidRDefault="00A64DA7" w:rsidP="00CC124D">
      <w:pPr>
        <w:spacing w:after="0" w:line="240" w:lineRule="auto"/>
        <w:rPr>
          <w:rFonts w:asciiTheme="majorHAnsi" w:hAnsiTheme="majorHAnsi" w:cstheme="majorHAnsi"/>
          <w:color w:val="262626" w:themeColor="text1" w:themeTint="D9"/>
          <w:sz w:val="20"/>
          <w:szCs w:val="20"/>
        </w:rPr>
      </w:pPr>
    </w:p>
    <w:p w14:paraId="233C56C1"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(dotycząca wszystkich oświadczeń i podmiotowych środków dowodowych): </w:t>
      </w:r>
    </w:p>
    <w:p w14:paraId="5CD8DFB0" w14:textId="77777777" w:rsidR="00845B40" w:rsidRPr="009D538D" w:rsidRDefault="00845B40"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p>
    <w:p w14:paraId="070A37E9"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Zamawiający nie wzywa do złożenia podmiotowych środków dowodowych, jeżeli: </w:t>
      </w:r>
    </w:p>
    <w:p w14:paraId="2E0F985F" w14:textId="77777777" w:rsidR="00845B40" w:rsidRPr="009D538D" w:rsidRDefault="00845B40"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p>
    <w:p w14:paraId="27554D3B" w14:textId="7A27922E" w:rsidR="00915255" w:rsidRPr="009D538D" w:rsidRDefault="00915255" w:rsidP="00323F73">
      <w:pPr>
        <w:autoSpaceDE w:val="0"/>
        <w:autoSpaceDN w:val="0"/>
        <w:adjustRightInd w:val="0"/>
        <w:spacing w:after="0" w:line="240" w:lineRule="auto"/>
        <w:ind w:left="426"/>
        <w:jc w:val="both"/>
        <w:rPr>
          <w:rFonts w:asciiTheme="majorHAnsi" w:hAnsiTheme="majorHAnsi" w:cstheme="majorHAnsi"/>
          <w:b/>
          <w:bCs/>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1) </w:t>
      </w:r>
      <w:r w:rsidRPr="009D538D">
        <w:rPr>
          <w:rFonts w:asciiTheme="majorHAnsi" w:hAnsiTheme="majorHAnsi" w:cstheme="majorHAnsi"/>
          <w:b/>
          <w:bCs/>
          <w:color w:val="262626" w:themeColor="text1" w:themeTint="D9"/>
          <w:sz w:val="20"/>
          <w:szCs w:val="20"/>
        </w:rPr>
        <w:t>może je uzyskać za pomocą bezpłatnych i ogólnodostępnych baz danych, w szczególności rejestrów publicznych</w:t>
      </w:r>
      <w:r w:rsidRPr="009D538D">
        <w:rPr>
          <w:rFonts w:asciiTheme="majorHAnsi" w:hAnsiTheme="majorHAnsi" w:cstheme="majorHAnsi"/>
          <w:color w:val="262626" w:themeColor="text1" w:themeTint="D9"/>
          <w:sz w:val="20"/>
          <w:szCs w:val="20"/>
        </w:rPr>
        <w:t xml:space="preserve"> w rozumieniu ustawy z dnia 17 lutego 2005r. </w:t>
      </w:r>
      <w:r w:rsidR="00493EE1" w:rsidRPr="009D538D">
        <w:rPr>
          <w:rFonts w:asciiTheme="majorHAnsi" w:hAnsiTheme="majorHAnsi" w:cstheme="majorHAnsi"/>
          <w:color w:val="262626" w:themeColor="text1" w:themeTint="D9"/>
          <w:sz w:val="20"/>
          <w:szCs w:val="20"/>
        </w:rPr>
        <w:t>o</w:t>
      </w:r>
      <w:r w:rsidRPr="009D538D">
        <w:rPr>
          <w:rFonts w:asciiTheme="majorHAnsi" w:hAnsiTheme="majorHAnsi" w:cstheme="majorHAnsi"/>
          <w:color w:val="262626" w:themeColor="text1" w:themeTint="D9"/>
          <w:sz w:val="20"/>
          <w:szCs w:val="20"/>
        </w:rPr>
        <w:t xml:space="preserve"> informatyzacji działalności podmiotów realizujących zadania publiczne, </w:t>
      </w:r>
      <w:r w:rsidRPr="009D538D">
        <w:rPr>
          <w:rFonts w:asciiTheme="majorHAnsi" w:hAnsiTheme="majorHAnsi" w:cstheme="majorHAnsi"/>
          <w:b/>
          <w:bCs/>
          <w:color w:val="262626" w:themeColor="text1" w:themeTint="D9"/>
          <w:sz w:val="20"/>
          <w:szCs w:val="20"/>
          <w:u w:val="single"/>
        </w:rPr>
        <w:t xml:space="preserve">o ile Wykonawca wskazał w </w:t>
      </w:r>
      <w:r w:rsidR="00845B40" w:rsidRPr="009D538D">
        <w:rPr>
          <w:rFonts w:asciiTheme="majorHAnsi" w:hAnsiTheme="majorHAnsi" w:cstheme="majorHAnsi"/>
          <w:b/>
          <w:bCs/>
          <w:color w:val="262626" w:themeColor="text1" w:themeTint="D9"/>
          <w:sz w:val="20"/>
          <w:szCs w:val="20"/>
          <w:u w:val="single"/>
        </w:rPr>
        <w:t>oświadczeniu</w:t>
      </w:r>
      <w:r w:rsidRPr="009D538D">
        <w:rPr>
          <w:rFonts w:asciiTheme="majorHAnsi" w:hAnsiTheme="majorHAnsi" w:cstheme="majorHAnsi"/>
          <w:b/>
          <w:bCs/>
          <w:color w:val="262626" w:themeColor="text1" w:themeTint="D9"/>
          <w:sz w:val="20"/>
          <w:szCs w:val="20"/>
          <w:u w:val="single"/>
        </w:rPr>
        <w:t xml:space="preserve"> dane umożliwiające dostęp do tych środków; </w:t>
      </w:r>
    </w:p>
    <w:p w14:paraId="0E80864F"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p>
    <w:p w14:paraId="73AD4F2D"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podmiotowym środkiem dowodowym jest oświadczenie, którego treść odpowiada zakresowi oświadczenia, o którym mowa w art. 125 ust.1 Pzp. </w:t>
      </w:r>
    </w:p>
    <w:p w14:paraId="5AC36051"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p>
    <w:p w14:paraId="1452DDB8" w14:textId="50BB2962" w:rsidR="00BC2D78" w:rsidRPr="009D538D" w:rsidRDefault="00BC2D78" w:rsidP="00323F73">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915255" w:rsidRPr="009D538D">
        <w:rPr>
          <w:rFonts w:asciiTheme="majorHAnsi" w:hAnsiTheme="majorHAnsi" w:cstheme="majorHAnsi"/>
          <w:color w:val="262626" w:themeColor="text1" w:themeTint="D9"/>
          <w:sz w:val="20"/>
          <w:szCs w:val="20"/>
        </w:rPr>
        <w:t>Wykonawca nie jest zobowiązany do złożenia podmiotowych środków dowodowych, które Zamawiający posiada, jeżeli Wykonawca wskaże te środki oraz potwierdzi ich prawidłowość i aktualność</w:t>
      </w:r>
      <w:r w:rsidRPr="009D538D">
        <w:rPr>
          <w:rFonts w:asciiTheme="majorHAnsi" w:hAnsiTheme="majorHAnsi" w:cstheme="majorHAnsi"/>
          <w:color w:val="262626" w:themeColor="text1" w:themeTint="D9"/>
          <w:sz w:val="20"/>
          <w:szCs w:val="20"/>
        </w:rPr>
        <w:t xml:space="preserve"> </w:t>
      </w:r>
      <w:r w:rsidR="0084128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załącznik </w:t>
      </w:r>
      <w:r w:rsidR="00841289" w:rsidRPr="009D538D">
        <w:rPr>
          <w:rFonts w:asciiTheme="majorHAnsi" w:hAnsiTheme="majorHAnsi" w:cstheme="majorHAnsi"/>
          <w:b/>
          <w:bCs/>
          <w:color w:val="262626" w:themeColor="text1" w:themeTint="D9"/>
          <w:sz w:val="20"/>
          <w:szCs w:val="20"/>
        </w:rPr>
        <w:t>wykonawcy</w:t>
      </w:r>
      <w:r w:rsidRPr="009D538D">
        <w:rPr>
          <w:rFonts w:asciiTheme="majorHAnsi" w:hAnsiTheme="majorHAnsi" w:cstheme="majorHAnsi"/>
          <w:b/>
          <w:bCs/>
          <w:color w:val="262626" w:themeColor="text1" w:themeTint="D9"/>
          <w:sz w:val="20"/>
          <w:szCs w:val="20"/>
        </w:rPr>
        <w:t xml:space="preserve"> .</w:t>
      </w:r>
    </w:p>
    <w:p w14:paraId="4A108A99"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p>
    <w:p w14:paraId="77A1F69B" w14:textId="77777777" w:rsidR="00845B40" w:rsidRPr="009D538D" w:rsidRDefault="00BC2D78" w:rsidP="00323F73">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845B40" w:rsidRPr="009D538D">
        <w:rPr>
          <w:rFonts w:asciiTheme="majorHAnsi" w:hAnsiTheme="majorHAnsi" w:cstheme="majorHAnsi"/>
          <w:color w:val="262626" w:themeColor="text1" w:themeTint="D9"/>
          <w:sz w:val="20"/>
          <w:szCs w:val="20"/>
        </w:rPr>
        <w:t>Wykonawca składa podmiotowe środki dowodowe aktualne na dzień ich złożenia.</w:t>
      </w:r>
    </w:p>
    <w:p w14:paraId="1B7E8F26" w14:textId="77777777" w:rsidR="00845B40" w:rsidRPr="009D538D" w:rsidRDefault="00845B4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1465B93"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3340E23" w14:textId="77777777" w:rsidR="00915255" w:rsidRPr="009D538D" w:rsidRDefault="00DE00DE"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9.2.</w:t>
      </w:r>
      <w:r w:rsidR="004C3DC8" w:rsidRPr="009D538D">
        <w:rPr>
          <w:rFonts w:asciiTheme="majorHAnsi" w:hAnsiTheme="majorHAnsi" w:cstheme="majorHAnsi"/>
          <w:b/>
          <w:bCs/>
          <w:color w:val="262626" w:themeColor="text1" w:themeTint="D9"/>
          <w:sz w:val="20"/>
          <w:szCs w:val="20"/>
        </w:rPr>
        <w:t>4</w:t>
      </w:r>
      <w:r w:rsidRPr="009D538D">
        <w:rPr>
          <w:rFonts w:asciiTheme="majorHAnsi" w:hAnsiTheme="majorHAnsi" w:cstheme="majorHAnsi"/>
          <w:b/>
          <w:bCs/>
          <w:color w:val="262626" w:themeColor="text1" w:themeTint="D9"/>
          <w:sz w:val="20"/>
          <w:szCs w:val="20"/>
        </w:rPr>
        <w:t>/</w:t>
      </w:r>
      <w:r w:rsidR="00915255" w:rsidRPr="009D538D">
        <w:rPr>
          <w:rFonts w:asciiTheme="majorHAnsi" w:hAnsiTheme="majorHAnsi" w:cstheme="majorHAnsi"/>
          <w:b/>
          <w:bCs/>
          <w:color w:val="262626" w:themeColor="text1" w:themeTint="D9"/>
          <w:sz w:val="20"/>
          <w:szCs w:val="20"/>
        </w:rPr>
        <w:t xml:space="preserve"> Dokumenty składane przez Wykonawcę mającego siedzibę lub miejsce zamieszkania poza granicami Rzeczypospolitej Polskiej, zamiast podmiotowych środków dowodowych wskazanych w pkt 9.2.1/. </w:t>
      </w:r>
    </w:p>
    <w:p w14:paraId="5F0F3898"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5FAFDED"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Jeżeli Wykonawca ma siedzibę lub miejsce zamieszkania poza granicami Rzeczypospolitej Polskiej, zamiast: </w:t>
      </w:r>
    </w:p>
    <w:p w14:paraId="68EC5DB6" w14:textId="77777777" w:rsidR="00DE00DE" w:rsidRPr="009D538D" w:rsidRDefault="00DE00DE"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ED40F8B" w14:textId="77777777" w:rsidR="00915255" w:rsidRPr="009D538D" w:rsidRDefault="00845B40"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DE00DE" w:rsidRPr="009D538D">
        <w:rPr>
          <w:rFonts w:asciiTheme="majorHAnsi" w:hAnsiTheme="majorHAnsi" w:cstheme="majorHAnsi"/>
          <w:color w:val="262626" w:themeColor="text1" w:themeTint="D9"/>
          <w:sz w:val="20"/>
          <w:szCs w:val="20"/>
        </w:rPr>
        <w:t>/</w:t>
      </w:r>
      <w:r w:rsidR="00915255" w:rsidRPr="009D538D">
        <w:rPr>
          <w:rFonts w:asciiTheme="majorHAnsi" w:hAnsiTheme="majorHAnsi" w:cstheme="majorHAnsi"/>
          <w:color w:val="262626" w:themeColor="text1" w:themeTint="D9"/>
          <w:sz w:val="20"/>
          <w:szCs w:val="20"/>
        </w:rPr>
        <w:t xml:space="preserve"> odpisu albo informacji z Krajowego Rejestru Sądowego lub z Centralnej Ewidencji i Informacji o Działalności Gospodarczej, o których mowa w pkt </w:t>
      </w:r>
      <w:r w:rsidRPr="009D538D">
        <w:rPr>
          <w:rFonts w:asciiTheme="majorHAnsi" w:hAnsiTheme="majorHAnsi" w:cstheme="majorHAnsi"/>
          <w:color w:val="262626" w:themeColor="text1" w:themeTint="D9"/>
          <w:sz w:val="20"/>
          <w:szCs w:val="20"/>
        </w:rPr>
        <w:t>9.2.1/</w:t>
      </w:r>
      <w:r w:rsidR="00915255" w:rsidRPr="009D538D">
        <w:rPr>
          <w:rFonts w:asciiTheme="majorHAnsi" w:hAnsiTheme="majorHAnsi" w:cstheme="majorHAnsi"/>
          <w:color w:val="262626" w:themeColor="text1" w:themeTint="D9"/>
          <w:sz w:val="20"/>
          <w:szCs w:val="20"/>
        </w:rPr>
        <w:t xml:space="preserve"> ppkt. a), zamiast zaświadczenia, o którym mowa w pkt </w:t>
      </w:r>
      <w:r w:rsidRPr="009D538D">
        <w:rPr>
          <w:rFonts w:asciiTheme="majorHAnsi" w:hAnsiTheme="majorHAnsi" w:cstheme="majorHAnsi"/>
          <w:color w:val="262626" w:themeColor="text1" w:themeTint="D9"/>
          <w:sz w:val="20"/>
          <w:szCs w:val="20"/>
        </w:rPr>
        <w:t>9</w:t>
      </w:r>
      <w:r w:rsidR="00915255" w:rsidRPr="009D538D">
        <w:rPr>
          <w:rFonts w:asciiTheme="majorHAnsi" w:hAnsiTheme="majorHAnsi" w:cstheme="majorHAnsi"/>
          <w:color w:val="262626" w:themeColor="text1" w:themeTint="D9"/>
          <w:sz w:val="20"/>
          <w:szCs w:val="20"/>
        </w:rPr>
        <w:t xml:space="preserve">.2.1 ppkt. b), zamiast zaświadczenia albo innego dokumentu potwierdzającego, że Wykonawca nie zalega z opłacaniem składek na ubezpieczenia społeczne lub zdrowotne, o których mowa w pkt </w:t>
      </w:r>
      <w:r w:rsidRPr="009D538D">
        <w:rPr>
          <w:rFonts w:asciiTheme="majorHAnsi" w:hAnsiTheme="majorHAnsi" w:cstheme="majorHAnsi"/>
          <w:color w:val="262626" w:themeColor="text1" w:themeTint="D9"/>
          <w:sz w:val="20"/>
          <w:szCs w:val="20"/>
        </w:rPr>
        <w:t>9</w:t>
      </w:r>
      <w:r w:rsidR="00915255" w:rsidRPr="009D538D">
        <w:rPr>
          <w:rFonts w:asciiTheme="majorHAnsi" w:hAnsiTheme="majorHAnsi" w:cstheme="majorHAnsi"/>
          <w:color w:val="262626" w:themeColor="text1" w:themeTint="D9"/>
          <w:sz w:val="20"/>
          <w:szCs w:val="20"/>
        </w:rPr>
        <w:t xml:space="preserve">.2.1 ppkt. c) - składa dokument lub dokumenty wystawione w kraju, w którym Wykonawca ma siedzibę lub miejsce zamieszkania, potwierdzające odpowiednio, że: </w:t>
      </w:r>
    </w:p>
    <w:p w14:paraId="38652E13"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nie naruszył obowiązków dotyczących płatności podatków, opłat lub składek na ubezpieczenie społeczne lub zdrowotne, </w:t>
      </w:r>
    </w:p>
    <w:p w14:paraId="1CA55BEE"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EC488D0"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4C154C1" w14:textId="77777777" w:rsidR="00915255" w:rsidRPr="009D538D" w:rsidRDefault="00845B4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915255" w:rsidRPr="009D538D">
        <w:rPr>
          <w:rFonts w:asciiTheme="majorHAnsi" w:hAnsiTheme="majorHAnsi" w:cstheme="majorHAnsi"/>
          <w:color w:val="262626" w:themeColor="text1" w:themeTint="D9"/>
          <w:sz w:val="20"/>
          <w:szCs w:val="20"/>
        </w:rPr>
        <w:t xml:space="preserve"> informacji z Krajowego Rejestru Karnego o której mowa w pkt. </w:t>
      </w:r>
      <w:r w:rsidRPr="009D538D">
        <w:rPr>
          <w:rFonts w:asciiTheme="majorHAnsi" w:hAnsiTheme="majorHAnsi" w:cstheme="majorHAnsi"/>
          <w:color w:val="262626" w:themeColor="text1" w:themeTint="D9"/>
          <w:sz w:val="20"/>
          <w:szCs w:val="20"/>
        </w:rPr>
        <w:t>9</w:t>
      </w:r>
      <w:r w:rsidR="00915255" w:rsidRPr="009D538D">
        <w:rPr>
          <w:rFonts w:asciiTheme="majorHAnsi" w:hAnsiTheme="majorHAnsi" w:cstheme="majorHAnsi"/>
          <w:color w:val="262626" w:themeColor="text1" w:themeTint="D9"/>
          <w:sz w:val="20"/>
          <w:szCs w:val="20"/>
        </w:rPr>
        <w:t>.2.1 ppkt.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w:t>
      </w:r>
      <w:r w:rsidR="00BC2D78" w:rsidRPr="009D538D">
        <w:rPr>
          <w:rFonts w:asciiTheme="majorHAnsi" w:hAnsiTheme="majorHAnsi" w:cstheme="majorHAnsi"/>
          <w:color w:val="262626" w:themeColor="text1" w:themeTint="D9"/>
          <w:sz w:val="20"/>
          <w:szCs w:val="20"/>
        </w:rPr>
        <w:t xml:space="preserve"> </w:t>
      </w:r>
      <w:r w:rsidR="00915255" w:rsidRPr="009D538D">
        <w:rPr>
          <w:rFonts w:asciiTheme="majorHAnsi" w:hAnsiTheme="majorHAnsi" w:cstheme="majorHAnsi"/>
          <w:color w:val="262626" w:themeColor="text1" w:themeTint="D9"/>
          <w:sz w:val="20"/>
          <w:szCs w:val="20"/>
        </w:rPr>
        <w:t xml:space="preserve">1, 2 i 4 ustawy Pzp </w:t>
      </w:r>
    </w:p>
    <w:p w14:paraId="27DD24A4"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9D367B7"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3</w:t>
      </w:r>
      <w:r w:rsidR="00845B40"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Dokumenty o których mowa </w:t>
      </w:r>
      <w:r w:rsidRPr="009D538D">
        <w:rPr>
          <w:rFonts w:asciiTheme="majorHAnsi" w:hAnsiTheme="majorHAnsi" w:cstheme="majorHAnsi"/>
          <w:b/>
          <w:bCs/>
          <w:color w:val="262626" w:themeColor="text1" w:themeTint="D9"/>
          <w:sz w:val="20"/>
          <w:szCs w:val="20"/>
        </w:rPr>
        <w:t>w pkt.</w:t>
      </w:r>
      <w:r w:rsidR="00845B40"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powinny być wystawione nie wcześniej </w:t>
      </w:r>
      <w:r w:rsidRPr="009D538D">
        <w:rPr>
          <w:rFonts w:asciiTheme="majorHAnsi" w:hAnsiTheme="majorHAnsi" w:cstheme="majorHAnsi"/>
          <w:b/>
          <w:bCs/>
          <w:color w:val="262626" w:themeColor="text1" w:themeTint="D9"/>
          <w:sz w:val="20"/>
          <w:szCs w:val="20"/>
        </w:rPr>
        <w:t>niż 3 miesiące</w:t>
      </w:r>
      <w:r w:rsidRPr="009D538D">
        <w:rPr>
          <w:rFonts w:asciiTheme="majorHAnsi" w:hAnsiTheme="majorHAnsi" w:cstheme="majorHAnsi"/>
          <w:color w:val="262626" w:themeColor="text1" w:themeTint="D9"/>
          <w:sz w:val="20"/>
          <w:szCs w:val="20"/>
        </w:rPr>
        <w:t xml:space="preserve"> przed ich złożeniem a dokument o którym mowa </w:t>
      </w:r>
      <w:r w:rsidRPr="009D538D">
        <w:rPr>
          <w:rFonts w:asciiTheme="majorHAnsi" w:hAnsiTheme="majorHAnsi" w:cstheme="majorHAnsi"/>
          <w:b/>
          <w:bCs/>
          <w:color w:val="262626" w:themeColor="text1" w:themeTint="D9"/>
          <w:sz w:val="20"/>
          <w:szCs w:val="20"/>
        </w:rPr>
        <w:t>w pkt.</w:t>
      </w:r>
      <w:r w:rsidR="00845B40"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powinien być wystawiony nie wcześniej </w:t>
      </w:r>
      <w:r w:rsidRPr="009D538D">
        <w:rPr>
          <w:rFonts w:asciiTheme="majorHAnsi" w:hAnsiTheme="majorHAnsi" w:cstheme="majorHAnsi"/>
          <w:b/>
          <w:bCs/>
          <w:color w:val="262626" w:themeColor="text1" w:themeTint="D9"/>
          <w:sz w:val="20"/>
          <w:szCs w:val="20"/>
        </w:rPr>
        <w:t>niż 6 miesięcy</w:t>
      </w:r>
      <w:r w:rsidRPr="009D538D">
        <w:rPr>
          <w:rFonts w:asciiTheme="majorHAnsi" w:hAnsiTheme="majorHAnsi" w:cstheme="majorHAnsi"/>
          <w:color w:val="262626" w:themeColor="text1" w:themeTint="D9"/>
          <w:sz w:val="20"/>
          <w:szCs w:val="20"/>
        </w:rPr>
        <w:t xml:space="preserve"> przed jego złożeniem. </w:t>
      </w:r>
    </w:p>
    <w:p w14:paraId="6E3EC3E6"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8EE4863"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w:t>
      </w:r>
      <w:r w:rsidR="00845B40"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Jeżeli w kraju, w którym Wykonawca ma siedzibę lub miejsce zamieszkania, nie wydaje się dokumentów, o których mowa w pkt.</w:t>
      </w:r>
      <w:r w:rsidR="00845B40"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1 i pkt.</w:t>
      </w:r>
      <w:r w:rsidR="00845B40"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2., lub gdy dokumenty te nie odnoszą się do wszystkich przypadków, o których mowa w art. 108 ust.</w:t>
      </w:r>
      <w:r w:rsidR="001360CD"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1 pkt.</w:t>
      </w:r>
      <w:r w:rsidR="001360CD"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1,</w:t>
      </w:r>
      <w:r w:rsidR="001360CD"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2 i 4 art. 109 ust. 1 pkt 1 , 2 lit. a i b oraz pkt.</w:t>
      </w:r>
      <w:r w:rsidR="001360CD"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w:t>
      </w:r>
      <w:r w:rsidRPr="009D538D">
        <w:rPr>
          <w:rFonts w:asciiTheme="majorHAnsi" w:hAnsiTheme="majorHAnsi" w:cstheme="majorHAnsi"/>
          <w:color w:val="262626" w:themeColor="text1" w:themeTint="D9"/>
          <w:sz w:val="20"/>
          <w:szCs w:val="20"/>
        </w:rPr>
        <w:lastRenderedPageBreak/>
        <w:t>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w:t>
      </w:r>
      <w:r w:rsidR="00845B40"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3 powyżej.</w:t>
      </w:r>
    </w:p>
    <w:p w14:paraId="685BE54A" w14:textId="77777777" w:rsidR="00915255" w:rsidRPr="009D538D" w:rsidRDefault="00915255" w:rsidP="00CC124D">
      <w:pPr>
        <w:spacing w:after="0" w:line="240" w:lineRule="auto"/>
        <w:rPr>
          <w:rFonts w:asciiTheme="majorHAnsi" w:hAnsiTheme="majorHAnsi" w:cstheme="majorHAnsi"/>
          <w:color w:val="262626" w:themeColor="text1" w:themeTint="D9"/>
          <w:sz w:val="20"/>
          <w:szCs w:val="20"/>
        </w:rPr>
      </w:pPr>
    </w:p>
    <w:p w14:paraId="267B67CF"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674A3103"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4471E80" w14:textId="3AE62128" w:rsidR="001C7A0B" w:rsidRPr="009D538D" w:rsidRDefault="001C7A0B" w:rsidP="00CC124D">
      <w:pPr>
        <w:autoSpaceDE w:val="0"/>
        <w:autoSpaceDN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10.1/ Wykonawca przystępujący do postępowania jest zobowiązany, przed upływem terminu składania ofert, wnieść wadium w </w:t>
      </w:r>
      <w:r w:rsidRPr="009D538D">
        <w:rPr>
          <w:rFonts w:asciiTheme="majorHAnsi" w:hAnsiTheme="majorHAnsi" w:cstheme="majorHAnsi"/>
          <w:bCs/>
          <w:color w:val="262626" w:themeColor="text1" w:themeTint="D9"/>
          <w:sz w:val="20"/>
          <w:szCs w:val="20"/>
        </w:rPr>
        <w:t xml:space="preserve">kwocie: </w:t>
      </w:r>
      <w:r w:rsidR="00A75717">
        <w:rPr>
          <w:rFonts w:asciiTheme="majorHAnsi" w:hAnsiTheme="majorHAnsi" w:cstheme="majorHAnsi"/>
          <w:b/>
          <w:color w:val="262626" w:themeColor="text1" w:themeTint="D9"/>
          <w:sz w:val="20"/>
          <w:szCs w:val="20"/>
        </w:rPr>
        <w:t>1</w:t>
      </w:r>
      <w:r w:rsidR="004D53C8" w:rsidRPr="009D538D">
        <w:rPr>
          <w:rFonts w:asciiTheme="majorHAnsi" w:hAnsiTheme="majorHAnsi" w:cstheme="majorHAnsi"/>
          <w:b/>
          <w:color w:val="262626" w:themeColor="text1" w:themeTint="D9"/>
          <w:sz w:val="20"/>
          <w:szCs w:val="20"/>
        </w:rPr>
        <w:t>0 000,00 zł.</w:t>
      </w:r>
      <w:r w:rsidRPr="009D538D">
        <w:rPr>
          <w:rFonts w:asciiTheme="majorHAnsi" w:hAnsiTheme="majorHAnsi" w:cstheme="majorHAnsi"/>
          <w:bCs/>
          <w:color w:val="262626" w:themeColor="text1" w:themeTint="D9"/>
          <w:sz w:val="20"/>
          <w:szCs w:val="20"/>
        </w:rPr>
        <w:t xml:space="preserve"> (słownie: </w:t>
      </w:r>
      <w:r w:rsidR="00F9742E" w:rsidRPr="009D538D">
        <w:rPr>
          <w:rFonts w:asciiTheme="majorHAnsi" w:hAnsiTheme="majorHAnsi" w:cstheme="majorHAnsi"/>
          <w:bCs/>
          <w:color w:val="262626" w:themeColor="text1" w:themeTint="D9"/>
          <w:sz w:val="20"/>
          <w:szCs w:val="20"/>
        </w:rPr>
        <w:t>pięćdziesiąt</w:t>
      </w:r>
      <w:r w:rsidR="004D53C8" w:rsidRPr="009D538D">
        <w:rPr>
          <w:rFonts w:asciiTheme="majorHAnsi" w:hAnsiTheme="majorHAnsi" w:cstheme="majorHAnsi"/>
          <w:bCs/>
          <w:color w:val="262626" w:themeColor="text1" w:themeTint="D9"/>
          <w:sz w:val="20"/>
          <w:szCs w:val="20"/>
        </w:rPr>
        <w:t xml:space="preserve"> tysięcy złotych</w:t>
      </w:r>
      <w:r w:rsidRPr="009D538D">
        <w:rPr>
          <w:rFonts w:asciiTheme="majorHAnsi" w:hAnsiTheme="majorHAnsi" w:cstheme="majorHAnsi"/>
          <w:bCs/>
          <w:color w:val="262626" w:themeColor="text1" w:themeTint="D9"/>
          <w:sz w:val="20"/>
          <w:szCs w:val="20"/>
        </w:rPr>
        <w:t>).</w:t>
      </w:r>
    </w:p>
    <w:p w14:paraId="5769E93E" w14:textId="77777777" w:rsidR="001C7A0B" w:rsidRPr="009D538D" w:rsidRDefault="001C7A0B" w:rsidP="00CC124D">
      <w:pPr>
        <w:autoSpaceDE w:val="0"/>
        <w:autoSpaceDN w:val="0"/>
        <w:spacing w:after="0" w:line="240" w:lineRule="auto"/>
        <w:jc w:val="both"/>
        <w:rPr>
          <w:rFonts w:asciiTheme="majorHAnsi" w:hAnsiTheme="majorHAnsi" w:cstheme="majorHAnsi"/>
          <w:bCs/>
          <w:color w:val="262626" w:themeColor="text1" w:themeTint="D9"/>
          <w:sz w:val="20"/>
          <w:szCs w:val="20"/>
        </w:rPr>
      </w:pPr>
    </w:p>
    <w:p w14:paraId="1525DA13" w14:textId="77777777" w:rsidR="001C7A0B" w:rsidRPr="009D538D" w:rsidRDefault="001C7A0B" w:rsidP="00CC124D">
      <w:pPr>
        <w:autoSpaceDE w:val="0"/>
        <w:autoSpaceDN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10.2/ Wadium musi obejmować pełen okres związania.</w:t>
      </w:r>
    </w:p>
    <w:p w14:paraId="682BC99D" w14:textId="77777777" w:rsidR="001C7A0B" w:rsidRPr="009D538D" w:rsidRDefault="001C7A0B" w:rsidP="00CC124D">
      <w:pPr>
        <w:autoSpaceDE w:val="0"/>
        <w:autoSpaceDN w:val="0"/>
        <w:spacing w:after="0" w:line="240" w:lineRule="auto"/>
        <w:jc w:val="both"/>
        <w:rPr>
          <w:rFonts w:asciiTheme="majorHAnsi" w:hAnsiTheme="majorHAnsi" w:cstheme="majorHAnsi"/>
          <w:b/>
          <w:color w:val="262626" w:themeColor="text1" w:themeTint="D9"/>
          <w:sz w:val="20"/>
          <w:szCs w:val="20"/>
        </w:rPr>
      </w:pPr>
    </w:p>
    <w:p w14:paraId="72E28D82" w14:textId="77777777" w:rsidR="001C7A0B" w:rsidRPr="009D538D" w:rsidRDefault="001C7A0B" w:rsidP="00CC124D">
      <w:pPr>
        <w:autoSpaceDE w:val="0"/>
        <w:autoSpaceDN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10.3/ Wadium może być wniesione w jednej lub kilku następujących formach:</w:t>
      </w:r>
    </w:p>
    <w:p w14:paraId="785BAFA1" w14:textId="77777777" w:rsidR="001C7A0B" w:rsidRPr="009D538D" w:rsidRDefault="001C7A0B" w:rsidP="00CC124D">
      <w:pPr>
        <w:spacing w:after="0" w:line="240" w:lineRule="auto"/>
        <w:ind w:left="71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pieniądzu </w:t>
      </w:r>
    </w:p>
    <w:p w14:paraId="706DB9FB" w14:textId="77777777" w:rsidR="001C7A0B" w:rsidRPr="009D538D" w:rsidRDefault="001C7A0B" w:rsidP="00CC124D">
      <w:pPr>
        <w:spacing w:after="0" w:line="240" w:lineRule="auto"/>
        <w:ind w:left="71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gwarancjach bankowych;</w:t>
      </w:r>
    </w:p>
    <w:p w14:paraId="3C84D42F" w14:textId="77777777" w:rsidR="001C7A0B" w:rsidRPr="009D538D" w:rsidRDefault="001C7A0B" w:rsidP="00CC124D">
      <w:pPr>
        <w:spacing w:after="0" w:line="240" w:lineRule="auto"/>
        <w:ind w:left="71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gwarancjach ubezpieczeniowych;</w:t>
      </w:r>
    </w:p>
    <w:p w14:paraId="4ECCEE9B" w14:textId="77777777" w:rsidR="001C7A0B" w:rsidRPr="009D538D" w:rsidRDefault="001C7A0B" w:rsidP="00CC124D">
      <w:pPr>
        <w:spacing w:after="0" w:line="240" w:lineRule="auto"/>
        <w:ind w:left="71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poręczeniach udzielanych przez podmioty, o których mowa w </w:t>
      </w:r>
      <w:hyperlink r:id="rId14" w:anchor="/document/16888361?unitId=art(6(b))ust(5)pkt(2)&amp;cm=DOCUMENT" w:history="1">
        <w:r w:rsidRPr="009D538D">
          <w:rPr>
            <w:rFonts w:asciiTheme="majorHAnsi" w:hAnsiTheme="majorHAnsi" w:cstheme="majorHAnsi"/>
            <w:color w:val="262626" w:themeColor="text1" w:themeTint="D9"/>
            <w:sz w:val="20"/>
            <w:szCs w:val="20"/>
          </w:rPr>
          <w:t>art. 6b ust. 5 pkt 2</w:t>
        </w:r>
      </w:hyperlink>
      <w:r w:rsidRPr="009D538D">
        <w:rPr>
          <w:rFonts w:asciiTheme="majorHAnsi" w:hAnsiTheme="majorHAnsi" w:cstheme="majorHAnsi"/>
          <w:color w:val="262626" w:themeColor="text1" w:themeTint="D9"/>
          <w:sz w:val="20"/>
          <w:szCs w:val="20"/>
        </w:rPr>
        <w:t xml:space="preserve"> ustawy z 9 listopada 2000 r. o utworzeniu Polskiej Agencji Rozwoju Przedsiębiorczości.</w:t>
      </w:r>
    </w:p>
    <w:p w14:paraId="26EAA0DA" w14:textId="77777777" w:rsidR="001C7A0B" w:rsidRPr="009D538D" w:rsidRDefault="001C7A0B" w:rsidP="00CC124D">
      <w:pPr>
        <w:spacing w:after="0" w:line="240" w:lineRule="auto"/>
        <w:ind w:left="714"/>
        <w:jc w:val="both"/>
        <w:rPr>
          <w:rFonts w:asciiTheme="majorHAnsi" w:hAnsiTheme="majorHAnsi" w:cstheme="majorHAnsi"/>
          <w:color w:val="262626" w:themeColor="text1" w:themeTint="D9"/>
          <w:sz w:val="20"/>
          <w:szCs w:val="20"/>
        </w:rPr>
      </w:pPr>
    </w:p>
    <w:p w14:paraId="12299E4B" w14:textId="7F85CE8C" w:rsidR="00175322" w:rsidRPr="009D538D" w:rsidRDefault="00175322"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10.4/ Wadium wnoszone w pieniądzu należy wpłacić przelewem na rachunek bankowy zamawiającego</w:t>
      </w:r>
      <w:r w:rsidR="00A75717">
        <w:rPr>
          <w:rFonts w:asciiTheme="majorHAnsi" w:hAnsiTheme="majorHAnsi" w:cstheme="majorHAnsi"/>
          <w:color w:val="262626" w:themeColor="text1" w:themeTint="D9"/>
          <w:sz w:val="20"/>
          <w:szCs w:val="20"/>
        </w:rPr>
        <w:t xml:space="preserve"> </w:t>
      </w:r>
      <w:r w:rsidR="00A75717" w:rsidRPr="00A75717">
        <w:rPr>
          <w:b/>
          <w:bCs/>
          <w:sz w:val="20"/>
          <w:szCs w:val="20"/>
        </w:rPr>
        <w:t xml:space="preserve">Bank Spółdzielczy Suchedniów o/Łączna </w:t>
      </w:r>
      <w:r w:rsidR="00A75717" w:rsidRPr="00A75717">
        <w:rPr>
          <w:b/>
          <w:sz w:val="20"/>
          <w:szCs w:val="20"/>
        </w:rPr>
        <w:t xml:space="preserve">Nr </w:t>
      </w:r>
      <w:r w:rsidR="00A75717" w:rsidRPr="00A75717">
        <w:rPr>
          <w:b/>
          <w:bCs/>
          <w:color w:val="000000"/>
          <w:sz w:val="20"/>
          <w:szCs w:val="20"/>
          <w:u w:val="single"/>
        </w:rPr>
        <w:t>67 8520 0007 2003 0030 2364 0001</w:t>
      </w:r>
      <w:r w:rsidR="00DD2609" w:rsidRPr="009D538D">
        <w:rPr>
          <w:rFonts w:asciiTheme="majorHAnsi" w:hAnsiTheme="majorHAnsi" w:cstheme="majorHAnsi"/>
          <w:color w:val="262626" w:themeColor="text1" w:themeTint="D9"/>
          <w:sz w:val="20"/>
          <w:szCs w:val="20"/>
        </w:rPr>
        <w:t>,</w:t>
      </w:r>
      <w:r w:rsidR="00DD2609" w:rsidRPr="009D538D">
        <w:rPr>
          <w:rFonts w:asciiTheme="majorHAnsi" w:hAnsiTheme="majorHAnsi" w:cstheme="majorHAnsi"/>
          <w:bCs/>
          <w:i/>
          <w:color w:val="262626" w:themeColor="text1" w:themeTint="D9"/>
          <w:sz w:val="20"/>
          <w:szCs w:val="20"/>
        </w:rPr>
        <w:t xml:space="preserve"> </w:t>
      </w:r>
      <w:r w:rsidR="00DD2609" w:rsidRPr="009D538D">
        <w:rPr>
          <w:rFonts w:asciiTheme="majorHAnsi" w:hAnsiTheme="majorHAnsi" w:cstheme="majorHAnsi"/>
          <w:bCs/>
          <w:i/>
          <w:color w:val="262626" w:themeColor="text1" w:themeTint="D9"/>
          <w:sz w:val="20"/>
          <w:szCs w:val="20"/>
          <w:u w:val="single"/>
        </w:rPr>
        <w:t>w tytule przelewu powołując się na nazwę postępowania</w:t>
      </w:r>
      <w:r w:rsidR="00DD2609" w:rsidRPr="009D538D">
        <w:rPr>
          <w:rFonts w:asciiTheme="majorHAnsi" w:hAnsiTheme="majorHAnsi" w:cstheme="majorHAnsi"/>
          <w:bCs/>
          <w: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p w14:paraId="61AA6794" w14:textId="77777777" w:rsidR="00DD2609" w:rsidRPr="009D538D" w:rsidRDefault="00DD260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1548BC7" w14:textId="77777777" w:rsidR="00175322" w:rsidRPr="009D538D" w:rsidRDefault="00175322"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przypadku wnoszenia wadium w pieniądzu, Zamawiający uzna je za wniesione skutecznie jedynie w przypadku </w:t>
      </w:r>
      <w:r w:rsidRPr="009D538D">
        <w:rPr>
          <w:rFonts w:asciiTheme="majorHAnsi" w:hAnsiTheme="majorHAnsi" w:cstheme="majorHAnsi"/>
          <w:b/>
          <w:bCs/>
          <w:color w:val="262626" w:themeColor="text1" w:themeTint="D9"/>
          <w:sz w:val="20"/>
          <w:szCs w:val="20"/>
        </w:rPr>
        <w:t xml:space="preserve">wpływu pieniędzy na rachunek bankowy Zamawiającego przed upływem terminu składania ofert. </w:t>
      </w:r>
    </w:p>
    <w:p w14:paraId="03834A88" w14:textId="77777777" w:rsidR="00175322" w:rsidRPr="009D538D" w:rsidRDefault="00175322"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ECEF2D6" w14:textId="77777777" w:rsidR="00956068" w:rsidRPr="009D538D" w:rsidRDefault="00175322" w:rsidP="00CC124D">
      <w:pPr>
        <w:autoSpaceDE w:val="0"/>
        <w:autoSpaceDN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color w:val="262626" w:themeColor="text1" w:themeTint="D9"/>
          <w:sz w:val="20"/>
          <w:szCs w:val="20"/>
        </w:rPr>
        <w:t xml:space="preserve">10.5/ </w:t>
      </w:r>
      <w:r w:rsidR="00956068" w:rsidRPr="009D538D">
        <w:rPr>
          <w:rFonts w:asciiTheme="majorHAnsi" w:hAnsiTheme="majorHAnsi" w:cstheme="majorHAnsi"/>
          <w:bCs/>
          <w:color w:val="262626" w:themeColor="text1" w:themeTint="D9"/>
          <w:sz w:val="20"/>
          <w:szCs w:val="20"/>
        </w:rPr>
        <w:t xml:space="preserve">Wadium wnoszone w poręczeniach lub gwarancjach, </w:t>
      </w:r>
      <w:r w:rsidR="00956068" w:rsidRPr="009D538D">
        <w:rPr>
          <w:rFonts w:asciiTheme="majorHAnsi" w:hAnsiTheme="majorHAnsi" w:cstheme="majorHAnsi"/>
          <w:color w:val="262626" w:themeColor="text1" w:themeTint="D9"/>
          <w:sz w:val="20"/>
          <w:szCs w:val="20"/>
        </w:rPr>
        <w:t>o których mowa w ust. 10.3/ pkt b - d</w:t>
      </w:r>
      <w:r w:rsidR="00956068" w:rsidRPr="009D538D">
        <w:rPr>
          <w:rFonts w:asciiTheme="majorHAnsi" w:hAnsiTheme="majorHAnsi" w:cstheme="majorHAnsi"/>
          <w:bCs/>
          <w:color w:val="262626" w:themeColor="text1" w:themeTint="D9"/>
          <w:sz w:val="20"/>
          <w:szCs w:val="20"/>
        </w:rPr>
        <w:t xml:space="preserve"> należy załączyć do oferty w oryginale w postaci dokumentu elektronicznego </w:t>
      </w:r>
      <w:r w:rsidR="00956068" w:rsidRPr="009D538D">
        <w:rPr>
          <w:rFonts w:asciiTheme="majorHAnsi" w:hAnsiTheme="majorHAnsi" w:cstheme="majorHAnsi"/>
          <w:b/>
          <w:color w:val="262626" w:themeColor="text1" w:themeTint="D9"/>
          <w:sz w:val="20"/>
          <w:szCs w:val="20"/>
        </w:rPr>
        <w:t xml:space="preserve">podpisanego kwalifikowanym podpisem elektronicznym przez wystawcę dokumentu. </w:t>
      </w:r>
    </w:p>
    <w:p w14:paraId="4446D4C2" w14:textId="77777777" w:rsidR="00175322" w:rsidRPr="009D538D" w:rsidRDefault="00175322" w:rsidP="00CC124D">
      <w:pPr>
        <w:autoSpaceDE w:val="0"/>
        <w:autoSpaceDN w:val="0"/>
        <w:spacing w:after="0" w:line="240" w:lineRule="auto"/>
        <w:jc w:val="both"/>
        <w:rPr>
          <w:rFonts w:asciiTheme="majorHAnsi" w:hAnsiTheme="majorHAnsi" w:cstheme="majorHAnsi"/>
          <w:color w:val="262626" w:themeColor="text1" w:themeTint="D9"/>
          <w:sz w:val="20"/>
          <w:szCs w:val="20"/>
        </w:rPr>
      </w:pPr>
    </w:p>
    <w:p w14:paraId="6C5CE839" w14:textId="77777777" w:rsidR="001C7A0B" w:rsidRPr="009D538D" w:rsidRDefault="001C7A0B" w:rsidP="00CC124D">
      <w:pPr>
        <w:autoSpaceDE w:val="0"/>
        <w:autoSpaceDN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10.</w:t>
      </w:r>
      <w:r w:rsidR="00956068" w:rsidRPr="009D538D">
        <w:rPr>
          <w:rFonts w:asciiTheme="majorHAnsi" w:hAnsiTheme="majorHAnsi" w:cstheme="majorHAnsi"/>
          <w:bCs/>
          <w:color w:val="262626" w:themeColor="text1" w:themeTint="D9"/>
          <w:sz w:val="20"/>
          <w:szCs w:val="20"/>
        </w:rPr>
        <w:t>6</w:t>
      </w:r>
      <w:r w:rsidRPr="009D538D">
        <w:rPr>
          <w:rFonts w:asciiTheme="majorHAnsi" w:hAnsiTheme="majorHAnsi" w:cstheme="majorHAnsi"/>
          <w:bCs/>
          <w:color w:val="262626" w:themeColor="text1" w:themeTint="D9"/>
          <w:sz w:val="20"/>
          <w:szCs w:val="20"/>
        </w:rPr>
        <w:t>/ W przypadku wnoszenia przez wykonawcę wadium w formie gwarancji/poręczenia, gwarancja/poręczenie powinny być sporządzone zgodnie z obowiązującym prawem i zawierać następujące elementy:</w:t>
      </w:r>
    </w:p>
    <w:p w14:paraId="4345B311" w14:textId="6B6B8001" w:rsidR="001C7A0B" w:rsidRPr="009D538D" w:rsidRDefault="001C7A0B" w:rsidP="00CC124D">
      <w:pPr>
        <w:numPr>
          <w:ilvl w:val="0"/>
          <w:numId w:val="30"/>
        </w:numPr>
        <w:spacing w:after="0" w:line="240" w:lineRule="auto"/>
        <w:ind w:left="714" w:hanging="35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nazwę dającego zlecenie (wykonawcy), beneficjenta gwarancji (zamawiającego), gwaranta/poręczyciela oraz wskazanie ich siedzib. Beneficjentem wskazanym w gwarancji lub poręczeniu musi być</w:t>
      </w:r>
      <w:r w:rsidR="005E1FCD"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5E1FCD" w:rsidRPr="009D538D">
        <w:rPr>
          <w:rFonts w:asciiTheme="majorHAnsi" w:hAnsiTheme="majorHAnsi" w:cstheme="majorHAnsi"/>
          <w:i/>
          <w:iCs/>
          <w:color w:val="262626" w:themeColor="text1" w:themeTint="D9"/>
          <w:sz w:val="20"/>
          <w:szCs w:val="20"/>
        </w:rPr>
        <w:t xml:space="preserve">Gmina </w:t>
      </w:r>
      <w:r w:rsidR="001D27EE">
        <w:rPr>
          <w:rFonts w:asciiTheme="majorHAnsi" w:hAnsiTheme="majorHAnsi" w:cstheme="majorHAnsi"/>
          <w:i/>
          <w:iCs/>
          <w:color w:val="262626" w:themeColor="text1" w:themeTint="D9"/>
          <w:sz w:val="20"/>
          <w:szCs w:val="20"/>
        </w:rPr>
        <w:t>Łączna</w:t>
      </w:r>
      <w:r w:rsidRPr="009D538D">
        <w:rPr>
          <w:rFonts w:asciiTheme="majorHAnsi" w:hAnsiTheme="majorHAnsi" w:cstheme="majorHAnsi"/>
          <w:color w:val="262626" w:themeColor="text1" w:themeTint="D9"/>
          <w:sz w:val="20"/>
          <w:szCs w:val="20"/>
        </w:rPr>
        <w:t>,</w:t>
      </w:r>
    </w:p>
    <w:p w14:paraId="63F35D6E" w14:textId="77777777" w:rsidR="001C7A0B" w:rsidRPr="009D538D" w:rsidRDefault="001C7A0B" w:rsidP="00CC124D">
      <w:pPr>
        <w:numPr>
          <w:ilvl w:val="0"/>
          <w:numId w:val="30"/>
        </w:numPr>
        <w:spacing w:after="0" w:line="240" w:lineRule="auto"/>
        <w:ind w:left="714" w:hanging="35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określenie wierzytelności, która ma być zabezpieczona gwarancją/poręczeniem,</w:t>
      </w:r>
    </w:p>
    <w:p w14:paraId="0A541F07" w14:textId="77777777" w:rsidR="001C7A0B" w:rsidRPr="009D538D" w:rsidRDefault="001C7A0B" w:rsidP="00CC124D">
      <w:pPr>
        <w:numPr>
          <w:ilvl w:val="0"/>
          <w:numId w:val="30"/>
        </w:numPr>
        <w:spacing w:after="0" w:line="240" w:lineRule="auto"/>
        <w:ind w:left="714" w:hanging="35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kwotę gwarancji/poręczenia,</w:t>
      </w:r>
    </w:p>
    <w:p w14:paraId="58370FC1" w14:textId="77777777" w:rsidR="001C7A0B" w:rsidRPr="009D538D" w:rsidRDefault="001C7A0B" w:rsidP="00CC124D">
      <w:pPr>
        <w:numPr>
          <w:ilvl w:val="0"/>
          <w:numId w:val="30"/>
        </w:numPr>
        <w:spacing w:after="0" w:line="240" w:lineRule="auto"/>
        <w:ind w:left="714" w:hanging="35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termin ważności gwarancji/poręczenia,</w:t>
      </w:r>
    </w:p>
    <w:p w14:paraId="53645281" w14:textId="77777777" w:rsidR="001C7A0B" w:rsidRPr="009D538D" w:rsidRDefault="001C7A0B" w:rsidP="00CC124D">
      <w:pPr>
        <w:numPr>
          <w:ilvl w:val="0"/>
          <w:numId w:val="30"/>
        </w:numPr>
        <w:spacing w:after="0" w:line="240" w:lineRule="auto"/>
        <w:ind w:left="714" w:hanging="35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gwaranta, do zapłacenia kwoty gwarancji/poręczenia bezwarunkowo, na pierwsze pisemne żądanie zamawiającego, w sytuacjach określonych w art</w:t>
      </w:r>
      <w:bookmarkStart w:id="5" w:name="_Toc42045495"/>
      <w:r w:rsidRPr="009D538D">
        <w:rPr>
          <w:rFonts w:asciiTheme="majorHAnsi" w:hAnsiTheme="majorHAnsi" w:cstheme="majorHAnsi"/>
          <w:color w:val="262626" w:themeColor="text1" w:themeTint="D9"/>
          <w:sz w:val="20"/>
          <w:szCs w:val="20"/>
        </w:rPr>
        <w:t>. 98 ust. 6 ustawy Pzp.</w:t>
      </w:r>
    </w:p>
    <w:p w14:paraId="4ABDEE36" w14:textId="77777777" w:rsidR="00D67BD6" w:rsidRPr="009D538D" w:rsidRDefault="00D67BD6" w:rsidP="00CC124D">
      <w:pPr>
        <w:autoSpaceDE w:val="0"/>
        <w:autoSpaceDN w:val="0"/>
        <w:adjustRightInd w:val="0"/>
        <w:spacing w:after="0" w:line="240" w:lineRule="auto"/>
        <w:ind w:left="720"/>
        <w:jc w:val="both"/>
        <w:rPr>
          <w:rFonts w:asciiTheme="majorHAnsi" w:hAnsiTheme="majorHAnsi" w:cstheme="majorHAnsi"/>
          <w:color w:val="262626" w:themeColor="text1" w:themeTint="D9"/>
          <w:sz w:val="20"/>
          <w:szCs w:val="20"/>
        </w:rPr>
      </w:pPr>
    </w:p>
    <w:p w14:paraId="7368752A" w14:textId="6DC25CE5" w:rsidR="00D67BD6" w:rsidRPr="009D538D" w:rsidRDefault="00D67BD6"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10.</w:t>
      </w:r>
      <w:r w:rsidR="001360CD"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 treści gwarancji (poręczenia) musi jednoznacznie wynikać nieodwoływalne i bezwarunkowe, na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w:t>
      </w:r>
    </w:p>
    <w:p w14:paraId="0963CD83" w14:textId="77777777" w:rsidR="001C7A0B" w:rsidRPr="009D538D" w:rsidRDefault="001C7A0B" w:rsidP="00CC124D">
      <w:pPr>
        <w:spacing w:after="0" w:line="240" w:lineRule="auto"/>
        <w:ind w:left="714"/>
        <w:jc w:val="both"/>
        <w:rPr>
          <w:rFonts w:asciiTheme="majorHAnsi" w:hAnsiTheme="majorHAnsi" w:cstheme="majorHAnsi"/>
          <w:color w:val="262626" w:themeColor="text1" w:themeTint="D9"/>
          <w:sz w:val="20"/>
          <w:szCs w:val="20"/>
        </w:rPr>
      </w:pPr>
    </w:p>
    <w:p w14:paraId="54CFDACD" w14:textId="77777777" w:rsidR="001C7A0B" w:rsidRPr="009D538D" w:rsidRDefault="001C7A0B" w:rsidP="00CC124D">
      <w:pPr>
        <w:autoSpaceDE w:val="0"/>
        <w:autoSpaceDN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10.</w:t>
      </w:r>
      <w:r w:rsidR="001360CD" w:rsidRPr="009D538D">
        <w:rPr>
          <w:rFonts w:asciiTheme="majorHAnsi" w:hAnsiTheme="majorHAnsi" w:cstheme="majorHAnsi"/>
          <w:bCs/>
          <w:color w:val="262626" w:themeColor="text1" w:themeTint="D9"/>
          <w:sz w:val="20"/>
          <w:szCs w:val="20"/>
        </w:rPr>
        <w:t>8</w:t>
      </w:r>
      <w:r w:rsidRPr="009D538D">
        <w:rPr>
          <w:rFonts w:asciiTheme="majorHAnsi" w:hAnsiTheme="majorHAnsi" w:cstheme="majorHAnsi"/>
          <w:bCs/>
          <w:color w:val="262626" w:themeColor="text1" w:themeTint="D9"/>
          <w:sz w:val="20"/>
          <w:szCs w:val="20"/>
        </w:rPr>
        <w:t>/ W przypadku gdy wykonawca nie wniósł wadium, lub wniósł je w sposób nieprawidłowy, lub nie utrzymywał wadium nieprzerwanie do upływu terminu związania ofertą bądź złożył wniosek o zwrot wadium w przypadku, o którym mowa w art. 98 ust. 2 pkt 3 ustawy Pzp, zamawiający odrzuci ofertę na podstawie art. 226 ust. 1 pkt 14 ustawy Pzp.</w:t>
      </w:r>
    </w:p>
    <w:p w14:paraId="4509DDDD" w14:textId="77777777" w:rsidR="001C7A0B" w:rsidRPr="009D538D" w:rsidRDefault="001C7A0B" w:rsidP="00CC124D">
      <w:pPr>
        <w:autoSpaceDE w:val="0"/>
        <w:autoSpaceDN w:val="0"/>
        <w:spacing w:after="0" w:line="240" w:lineRule="auto"/>
        <w:jc w:val="both"/>
        <w:rPr>
          <w:rFonts w:asciiTheme="majorHAnsi" w:hAnsiTheme="majorHAnsi" w:cstheme="majorHAnsi"/>
          <w:bCs/>
          <w:color w:val="262626" w:themeColor="text1" w:themeTint="D9"/>
          <w:sz w:val="20"/>
          <w:szCs w:val="20"/>
        </w:rPr>
      </w:pPr>
      <w:bookmarkStart w:id="6" w:name="_Toc42045496"/>
      <w:bookmarkEnd w:id="5"/>
    </w:p>
    <w:p w14:paraId="269136A3" w14:textId="77777777" w:rsidR="001C7A0B" w:rsidRPr="009D538D" w:rsidRDefault="001C7A0B" w:rsidP="00CC124D">
      <w:pPr>
        <w:autoSpaceDE w:val="0"/>
        <w:autoSpaceDN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10.</w:t>
      </w:r>
      <w:r w:rsidR="001360CD" w:rsidRPr="009D538D">
        <w:rPr>
          <w:rFonts w:asciiTheme="majorHAnsi" w:hAnsiTheme="majorHAnsi" w:cstheme="majorHAnsi"/>
          <w:bCs/>
          <w:color w:val="262626" w:themeColor="text1" w:themeTint="D9"/>
          <w:sz w:val="20"/>
          <w:szCs w:val="20"/>
        </w:rPr>
        <w:t>9</w:t>
      </w:r>
      <w:r w:rsidRPr="009D538D">
        <w:rPr>
          <w:rFonts w:asciiTheme="majorHAnsi" w:hAnsiTheme="majorHAnsi" w:cstheme="majorHAnsi"/>
          <w:bCs/>
          <w:color w:val="262626" w:themeColor="text1" w:themeTint="D9"/>
          <w:sz w:val="20"/>
          <w:szCs w:val="20"/>
        </w:rPr>
        <w:t>/ Zamawiający dokona zwrotu wadium na zasadach określonych w art. 98 ust. 1–5 ustawy Pzp.</w:t>
      </w:r>
      <w:bookmarkEnd w:id="6"/>
    </w:p>
    <w:p w14:paraId="2BE9CC67" w14:textId="77777777" w:rsidR="001C7A0B" w:rsidRPr="009D538D" w:rsidRDefault="001C7A0B" w:rsidP="00CC124D">
      <w:pPr>
        <w:autoSpaceDE w:val="0"/>
        <w:autoSpaceDN w:val="0"/>
        <w:spacing w:after="0" w:line="240" w:lineRule="auto"/>
        <w:jc w:val="both"/>
        <w:rPr>
          <w:rFonts w:asciiTheme="majorHAnsi" w:hAnsiTheme="majorHAnsi" w:cstheme="majorHAnsi"/>
          <w:bCs/>
          <w:color w:val="262626" w:themeColor="text1" w:themeTint="D9"/>
          <w:sz w:val="20"/>
          <w:szCs w:val="20"/>
        </w:rPr>
      </w:pPr>
    </w:p>
    <w:p w14:paraId="4353664E" w14:textId="77777777" w:rsidR="001C7A0B" w:rsidRPr="009D538D" w:rsidRDefault="001C7A0B" w:rsidP="00CC124D">
      <w:pPr>
        <w:autoSpaceDE w:val="0"/>
        <w:autoSpaceDN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10</w:t>
      </w:r>
      <w:r w:rsidR="00956068" w:rsidRPr="009D538D">
        <w:rPr>
          <w:rFonts w:asciiTheme="majorHAnsi" w:hAnsiTheme="majorHAnsi" w:cstheme="majorHAnsi"/>
          <w:bCs/>
          <w:color w:val="262626" w:themeColor="text1" w:themeTint="D9"/>
          <w:sz w:val="20"/>
          <w:szCs w:val="20"/>
        </w:rPr>
        <w:t>.</w:t>
      </w:r>
      <w:r w:rsidR="001360CD" w:rsidRPr="009D538D">
        <w:rPr>
          <w:rFonts w:asciiTheme="majorHAnsi" w:hAnsiTheme="majorHAnsi" w:cstheme="majorHAnsi"/>
          <w:bCs/>
          <w:color w:val="262626" w:themeColor="text1" w:themeTint="D9"/>
          <w:sz w:val="20"/>
          <w:szCs w:val="20"/>
        </w:rPr>
        <w:t>10</w:t>
      </w:r>
      <w:r w:rsidRPr="009D538D">
        <w:rPr>
          <w:rFonts w:asciiTheme="majorHAnsi" w:hAnsiTheme="majorHAnsi" w:cstheme="majorHAnsi"/>
          <w:bCs/>
          <w:color w:val="262626" w:themeColor="text1" w:themeTint="D9"/>
          <w:sz w:val="20"/>
          <w:szCs w:val="20"/>
        </w:rPr>
        <w:t>/ Zamawiający zatrzymuje wadium wraz z odsetkami na podstawie art. 98 ust. 6 ustawy Pzp.</w:t>
      </w:r>
    </w:p>
    <w:p w14:paraId="2228922A" w14:textId="637333F4" w:rsidR="001C7A0B" w:rsidRPr="009D538D" w:rsidRDefault="001C7A0B"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9D0C87" w14:textId="77777777" w:rsidR="00A64DA7" w:rsidRDefault="00A64DA7"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C61F90A" w14:textId="77777777" w:rsidR="00EC3577" w:rsidRPr="009D538D" w:rsidRDefault="00EC3577"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97C28CE"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B362E9D"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68A73DAF"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72F65E21"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708605F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0A060E6"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03B234F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6A7BB2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4BC3C0ED"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FCD244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11.4/ Sposób złożenia oferty został opisany w Instrukcji użytkownika systemu miniPortal-ePUAP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6BF6A6DD"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06C670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11.5/  Wykonawca może złożyć tylko jedną ofertę.</w:t>
      </w:r>
    </w:p>
    <w:p w14:paraId="09B8F2AD"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74291D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6FE0D6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FA0CC1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6C31B9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3605A23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A3C5A01"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2424D151"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337EC6E6" w14:textId="3D5C5D94"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1A1416B"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wniosku” dostępnego na ePUAP i udostępnionego również na miniPortalu. Sposób wycofania oferty został opisany w „Instrukcji użytkownika” dostępnej na miniPortalu.</w:t>
      </w:r>
    </w:p>
    <w:p w14:paraId="425773D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30050F39" w14:textId="77777777" w:rsidR="00A476DA" w:rsidRPr="009D538D"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4D25D60C"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F916A1E"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48A0DFFB"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5EBD8D47" w14:textId="4C775D8E" w:rsidR="00474FE0"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12.1/ </w:t>
      </w:r>
      <w:r w:rsidR="006D3D6A" w:rsidRPr="009D538D">
        <w:rPr>
          <w:rFonts w:asciiTheme="majorHAnsi" w:hAnsiTheme="majorHAnsi" w:cstheme="majorHAnsi"/>
          <w:color w:val="262626" w:themeColor="text1" w:themeTint="D9"/>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03A4682F" w14:textId="77777777" w:rsidR="00F9742E" w:rsidRPr="009D538D" w:rsidRDefault="00F9742E" w:rsidP="00CC124D">
      <w:pPr>
        <w:spacing w:after="0" w:line="240" w:lineRule="auto"/>
        <w:jc w:val="both"/>
        <w:rPr>
          <w:rFonts w:asciiTheme="majorHAnsi" w:hAnsiTheme="majorHAnsi" w:cstheme="majorHAnsi"/>
          <w:color w:val="262626" w:themeColor="text1" w:themeTint="D9"/>
          <w:sz w:val="20"/>
          <w:szCs w:val="20"/>
        </w:rPr>
      </w:pPr>
    </w:p>
    <w:p w14:paraId="61C3D1D4"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12.2/ </w:t>
      </w:r>
      <w:r w:rsidR="006D3D6A" w:rsidRPr="009D538D">
        <w:rPr>
          <w:rFonts w:asciiTheme="majorHAnsi" w:hAnsiTheme="majorHAnsi" w:cstheme="majorHAnsi"/>
          <w:color w:val="262626" w:themeColor="text1" w:themeTint="D9"/>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5D225F62"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12.3/ </w:t>
      </w:r>
      <w:r w:rsidR="006D3D6A" w:rsidRPr="009D538D">
        <w:rPr>
          <w:rFonts w:asciiTheme="majorHAnsi" w:hAnsiTheme="majorHAnsi" w:cstheme="majorHAnsi"/>
          <w:color w:val="262626" w:themeColor="text1" w:themeTint="D9"/>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9D538D" w:rsidRDefault="00474FE0" w:rsidP="00CC124D">
      <w:pPr>
        <w:spacing w:after="0" w:line="240" w:lineRule="auto"/>
        <w:jc w:val="both"/>
        <w:rPr>
          <w:rFonts w:asciiTheme="majorHAnsi" w:hAnsiTheme="majorHAnsi" w:cstheme="majorHAnsi"/>
          <w:color w:val="262626" w:themeColor="text1" w:themeTint="D9"/>
          <w:sz w:val="20"/>
          <w:szCs w:val="20"/>
        </w:rPr>
      </w:pPr>
    </w:p>
    <w:p w14:paraId="6F2BF356" w14:textId="77777777" w:rsidR="006D3D6A" w:rsidRPr="009D538D" w:rsidRDefault="0000796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12.4/ </w:t>
      </w:r>
      <w:r w:rsidR="006D3D6A" w:rsidRPr="009D538D">
        <w:rPr>
          <w:rFonts w:asciiTheme="majorHAnsi" w:hAnsiTheme="majorHAnsi" w:cstheme="majorHAnsi"/>
          <w:color w:val="262626" w:themeColor="text1" w:themeTint="D9"/>
          <w:sz w:val="20"/>
          <w:szCs w:val="20"/>
        </w:rPr>
        <w:t>Cena oferty jest ceną ryczałtową.</w:t>
      </w:r>
    </w:p>
    <w:p w14:paraId="04231B9D"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51E702C4" w14:textId="77777777" w:rsidR="006D3D6A" w:rsidRPr="009D538D" w:rsidRDefault="00FD3323"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12.5/ </w:t>
      </w:r>
      <w:r w:rsidR="006D3D6A" w:rsidRPr="009D538D">
        <w:rPr>
          <w:rFonts w:asciiTheme="majorHAnsi" w:hAnsiTheme="majorHAnsi" w:cstheme="majorHAnsi"/>
          <w:color w:val="262626" w:themeColor="text1" w:themeTint="D9"/>
          <w:sz w:val="20"/>
          <w:szCs w:val="20"/>
        </w:rPr>
        <w:t>Zamawiający poprawi w ofercie Wykonawcy:</w:t>
      </w:r>
    </w:p>
    <w:p w14:paraId="266203E7"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pisarskie;</w:t>
      </w:r>
    </w:p>
    <w:p w14:paraId="193C8193"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rachunkowe z uwzględnieniem konsekwencji rachunkowych dokonanych poprawek;</w:t>
      </w:r>
    </w:p>
    <w:p w14:paraId="414390E9"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istotnych zmian w treści ofert </w:t>
      </w:r>
    </w:p>
    <w:p w14:paraId="581B107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215271B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6D09713" w14:textId="04F67EAC"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F6647F9" w14:textId="77777777" w:rsidR="00A64DA7" w:rsidRPr="009D538D" w:rsidRDefault="00A64DA7" w:rsidP="00CC124D">
      <w:pPr>
        <w:spacing w:after="0" w:line="240" w:lineRule="auto"/>
        <w:rPr>
          <w:rFonts w:asciiTheme="majorHAnsi" w:hAnsiTheme="majorHAnsi" w:cstheme="majorHAnsi"/>
          <w:color w:val="262626" w:themeColor="text1" w:themeTint="D9"/>
          <w:sz w:val="20"/>
          <w:szCs w:val="20"/>
        </w:rPr>
      </w:pPr>
    </w:p>
    <w:p w14:paraId="7B407E27"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4349E98"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21B513F3"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3ACB05F4"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19B02FB8"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72363AA" w14:textId="0A3ACFEA"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bookmarkStart w:id="7" w:name="_Hlk64302069"/>
      <w:r w:rsidRPr="009D538D">
        <w:rPr>
          <w:rFonts w:asciiTheme="majorHAnsi" w:hAnsiTheme="majorHAnsi" w:cstheme="majorHAnsi"/>
          <w:color w:val="262626" w:themeColor="text1" w:themeTint="D9"/>
          <w:sz w:val="20"/>
          <w:szCs w:val="20"/>
        </w:rPr>
        <w:t xml:space="preserve">1.1/ Zamawiający: Gmina </w:t>
      </w:r>
      <w:r w:rsidR="00FE7BFE">
        <w:rPr>
          <w:rFonts w:asciiTheme="majorHAnsi" w:hAnsiTheme="majorHAnsi" w:cstheme="majorHAnsi"/>
          <w:color w:val="262626" w:themeColor="text1" w:themeTint="D9"/>
          <w:sz w:val="20"/>
          <w:szCs w:val="20"/>
        </w:rPr>
        <w:t>Łączna Czerwona Górka 1B, 26-140 Łączna</w:t>
      </w:r>
      <w:r w:rsidRPr="009D538D">
        <w:rPr>
          <w:rFonts w:asciiTheme="majorHAnsi" w:hAnsiTheme="majorHAnsi" w:cstheme="majorHAnsi"/>
          <w:color w:val="262626" w:themeColor="text1" w:themeTint="D9"/>
          <w:sz w:val="20"/>
          <w:szCs w:val="20"/>
        </w:rPr>
        <w:t xml:space="preserve">, tel. </w:t>
      </w:r>
      <w:r w:rsidR="00FE7BFE">
        <w:rPr>
          <w:rFonts w:asciiTheme="majorHAnsi" w:hAnsiTheme="majorHAnsi" w:cstheme="majorHAnsi"/>
          <w:color w:val="262626" w:themeColor="text1" w:themeTint="D9"/>
          <w:sz w:val="20"/>
          <w:szCs w:val="20"/>
        </w:rPr>
        <w:t>41 25 48 960</w:t>
      </w:r>
      <w:r w:rsidRPr="009D538D">
        <w:rPr>
          <w:rFonts w:asciiTheme="majorHAnsi" w:hAnsiTheme="majorHAnsi" w:cstheme="majorHAnsi"/>
          <w:color w:val="262626" w:themeColor="text1" w:themeTint="D9"/>
          <w:sz w:val="20"/>
          <w:szCs w:val="20"/>
        </w:rPr>
        <w:t xml:space="preserve">, e-mail: </w:t>
      </w:r>
      <w:r w:rsidR="00FE7BFE">
        <w:rPr>
          <w:rFonts w:asciiTheme="majorHAnsi" w:hAnsiTheme="majorHAnsi" w:cstheme="majorHAnsi"/>
          <w:color w:val="262626" w:themeColor="text1" w:themeTint="D9"/>
          <w:sz w:val="20"/>
          <w:szCs w:val="20"/>
        </w:rPr>
        <w:t>przetargi@laczna.pl</w:t>
      </w:r>
      <w:r w:rsidRPr="009D538D">
        <w:rPr>
          <w:rFonts w:asciiTheme="majorHAnsi" w:hAnsiTheme="majorHAnsi" w:cstheme="majorHAnsi"/>
          <w:color w:val="262626" w:themeColor="text1" w:themeTint="D9"/>
          <w:sz w:val="20"/>
          <w:szCs w:val="20"/>
        </w:rPr>
        <w:t xml:space="preserve"> </w:t>
      </w:r>
    </w:p>
    <w:p w14:paraId="43B31E9D"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p>
    <w:p w14:paraId="49AA4D2B" w14:textId="3720AE85"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5" w:history="1">
        <w:r w:rsidR="00FE7BFE" w:rsidRPr="00F86226">
          <w:rPr>
            <w:rStyle w:val="Hipercze"/>
            <w:rFonts w:asciiTheme="majorHAnsi" w:hAnsiTheme="majorHAnsi" w:cstheme="majorHAnsi"/>
            <w:sz w:val="20"/>
            <w:szCs w:val="20"/>
          </w:rPr>
          <w:t>przetargi@laczna.pl.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255F462F"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p>
    <w:p w14:paraId="53145190"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miniPortal – dostępnego pod adresem: https://miniportal.uzp.gov.pl/WarunkiUslugi </w:t>
      </w:r>
    </w:p>
    <w:p w14:paraId="460367EB" w14:textId="77777777" w:rsidR="00323F73" w:rsidRPr="009D538D" w:rsidRDefault="00323F73" w:rsidP="00CC124D">
      <w:pPr>
        <w:pStyle w:val="Default"/>
        <w:spacing w:after="0" w:line="240" w:lineRule="auto"/>
        <w:ind w:left="284"/>
        <w:rPr>
          <w:rFonts w:asciiTheme="majorHAnsi" w:hAnsiTheme="majorHAnsi" w:cstheme="majorHAnsi"/>
          <w:color w:val="262626" w:themeColor="text1" w:themeTint="D9"/>
          <w:sz w:val="20"/>
          <w:szCs w:val="20"/>
        </w:rPr>
      </w:pPr>
    </w:p>
    <w:p w14:paraId="3FA2F692"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miniPortal-ePUAP – dostępnego pod adresem https://miniportal.uzp.gov.pl/Instrukcja_uzytkownika_miniPortal-ePUAP.pdf </w:t>
      </w:r>
    </w:p>
    <w:p w14:paraId="69DA068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p>
    <w:bookmarkEnd w:id="7"/>
    <w:p w14:paraId="6C390118" w14:textId="1FDA1431"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61EBDB52"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3049BE51" w14:textId="5B77B786"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469A313A" w14:textId="15094A8D"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45F6061"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7A0128B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19835576"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5E726236"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format danych oraz kodowanie miniPortal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652EA35B"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93DCFE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miniPortal - wszelkie operacje opierają się   o czas serwera i dane zapisywane są z dokładnością co do setnej części sekundy, </w:t>
      </w:r>
    </w:p>
    <w:p w14:paraId="635E5FDB"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36904D92"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ePUAP jest wykonana w wykorzystaniem standardowego mechanizmu ePUAP. </w:t>
      </w:r>
    </w:p>
    <w:p w14:paraId="58FC9AED"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6DD05B79"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D5227F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03D3337A" w14:textId="1554BA7B"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586A8A96"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0A539056" w14:textId="77777777" w:rsidR="00B729A7" w:rsidRPr="009D538D" w:rsidRDefault="00B729A7" w:rsidP="00CC124D">
      <w:pPr>
        <w:pStyle w:val="Default"/>
        <w:spacing w:after="0" w:line="240" w:lineRule="auto"/>
        <w:jc w:val="both"/>
        <w:rPr>
          <w:rFonts w:asciiTheme="majorHAnsi" w:hAnsiTheme="majorHAnsi" w:cstheme="majorHAnsi"/>
          <w:color w:val="262626" w:themeColor="text1" w:themeTint="D9"/>
          <w:sz w:val="20"/>
          <w:szCs w:val="20"/>
        </w:rPr>
      </w:pPr>
    </w:p>
    <w:p w14:paraId="42D4DFAD" w14:textId="2A9C1429"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3AC0A99F" w14:textId="03D471B7" w:rsidR="00F12FDE" w:rsidRPr="009D538D" w:rsidRDefault="00F12FDE" w:rsidP="00CC124D">
      <w:pPr>
        <w:pStyle w:val="Default"/>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r w:rsidR="00FE7BFE" w:rsidRPr="00FE7BFE">
        <w:rPr>
          <w:rStyle w:val="Hipercze"/>
          <w:rFonts w:asciiTheme="majorHAnsi" w:hAnsiTheme="majorHAnsi" w:cstheme="majorHAnsi"/>
          <w:b/>
          <w:bCs/>
          <w:color w:val="262626" w:themeColor="text1" w:themeTint="D9"/>
          <w:sz w:val="20"/>
          <w:szCs w:val="20"/>
        </w:rPr>
        <w:t>https://www.uglaczna.bip.doc.pl/</w:t>
      </w:r>
    </w:p>
    <w:p w14:paraId="0C380A36"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5CEC7E1A" w14:textId="080817DD" w:rsidR="00F12FDE" w:rsidRPr="009D538D" w:rsidRDefault="00F12FDE" w:rsidP="00771879">
      <w:pPr>
        <w:pStyle w:val="Default"/>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za na adres e-mail: </w:t>
      </w:r>
      <w:hyperlink r:id="rId16" w:history="1">
        <w:r w:rsidR="00FE7BFE" w:rsidRPr="00F86226">
          <w:rPr>
            <w:rStyle w:val="Hipercze"/>
            <w:rFonts w:asciiTheme="majorHAnsi" w:hAnsiTheme="majorHAnsi" w:cstheme="majorHAnsi"/>
            <w:b/>
            <w:bCs/>
            <w:sz w:val="20"/>
            <w:szCs w:val="20"/>
          </w:rPr>
          <w:t>przetargi@laczna.pl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(udostępniając je na stronie internetowej prowadzonego postępowania </w:t>
      </w:r>
      <w:r w:rsidR="00FE7BFE" w:rsidRPr="00FE7BFE">
        <w:rPr>
          <w:rStyle w:val="Hipercze"/>
          <w:rFonts w:asciiTheme="majorHAnsi" w:hAnsiTheme="majorHAnsi" w:cstheme="majorHAnsi"/>
          <w:color w:val="262626" w:themeColor="text1" w:themeTint="D9"/>
          <w:sz w:val="20"/>
          <w:szCs w:val="20"/>
        </w:rPr>
        <w:t>https://www.uglaczna.bip.doc.pl/</w:t>
      </w:r>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77AE8608" w14:textId="77777777" w:rsidR="00F12FDE" w:rsidRPr="009D538D" w:rsidRDefault="00F12FDE" w:rsidP="00771879">
      <w:pPr>
        <w:pStyle w:val="Default"/>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7D58D1E5"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3378FE06" w14:textId="77777777" w:rsidR="003A6E45" w:rsidRDefault="003A6E45" w:rsidP="003A6E45">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1.10/ Treść zapytań (bez ujawniania źródła zapytania) wraz z wyjaśnieniami bądź informacje o dokonaniu modyfikacji SWZ, Zamawiający udostępni na stronie internetowej prowadzonego postępowania.</w:t>
      </w:r>
    </w:p>
    <w:p w14:paraId="6CDD002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755AC7DA" w14:textId="231BB56C"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6537EDF0" w14:textId="3529BC6C" w:rsidR="00C226CE" w:rsidRDefault="00C226CE" w:rsidP="00323F73">
      <w:pPr>
        <w:spacing w:after="0" w:line="240" w:lineRule="auto"/>
        <w:jc w:val="both"/>
        <w:rPr>
          <w:rFonts w:asciiTheme="majorHAnsi" w:hAnsiTheme="majorHAnsi" w:cstheme="majorHAnsi"/>
          <w:color w:val="262626" w:themeColor="text1" w:themeTint="D9"/>
          <w:sz w:val="20"/>
          <w:szCs w:val="20"/>
        </w:rPr>
      </w:pPr>
      <w:bookmarkStart w:id="8" w:name="_Hlk64372931"/>
      <w:r w:rsidRPr="009D538D">
        <w:rPr>
          <w:rFonts w:asciiTheme="majorHAnsi" w:hAnsiTheme="majorHAnsi" w:cstheme="majorHAnsi"/>
          <w:color w:val="262626" w:themeColor="text1" w:themeTint="D9"/>
          <w:sz w:val="20"/>
          <w:szCs w:val="20"/>
        </w:rPr>
        <w:t xml:space="preserve">- </w:t>
      </w:r>
      <w:r w:rsidR="00FE7BFE">
        <w:rPr>
          <w:rFonts w:asciiTheme="majorHAnsi" w:hAnsiTheme="majorHAnsi" w:cstheme="majorHAnsi"/>
          <w:color w:val="262626" w:themeColor="text1" w:themeTint="D9"/>
          <w:sz w:val="20"/>
          <w:szCs w:val="20"/>
        </w:rPr>
        <w:t>Krzysztof Pastuszka</w:t>
      </w:r>
      <w:r w:rsidRPr="009D538D">
        <w:rPr>
          <w:rFonts w:asciiTheme="majorHAnsi" w:hAnsiTheme="majorHAnsi" w:cstheme="majorHAnsi"/>
          <w:color w:val="262626" w:themeColor="text1" w:themeTint="D9"/>
          <w:sz w:val="20"/>
          <w:szCs w:val="20"/>
        </w:rPr>
        <w:t xml:space="preserve"> – tel. </w:t>
      </w:r>
      <w:r w:rsidR="00FE7BFE">
        <w:rPr>
          <w:rFonts w:asciiTheme="majorHAnsi" w:hAnsiTheme="majorHAnsi" w:cstheme="majorHAnsi"/>
          <w:color w:val="262626" w:themeColor="text1" w:themeTint="D9"/>
          <w:sz w:val="20"/>
          <w:szCs w:val="20"/>
        </w:rPr>
        <w:t>41 25 48 975;</w:t>
      </w:r>
    </w:p>
    <w:p w14:paraId="1D2E5201" w14:textId="6AED2C5D" w:rsidR="00FE7BFE" w:rsidRPr="009D538D" w:rsidRDefault="00FE7BFE" w:rsidP="00323F73">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Sylwia Jaworska – tel. 41 25 48 972.</w:t>
      </w:r>
    </w:p>
    <w:bookmarkEnd w:id="8"/>
    <w:p w14:paraId="2DAFEFA6"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51897684" w14:textId="27CBCEB1"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w:t>
      </w:r>
    </w:p>
    <w:p w14:paraId="21947D2C"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5892C4F1" w14:textId="5314FAEE"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48DDDE83" w14:textId="6E833F9A"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Dane postępowanie można wyszukać na Liście wszystkich postępowań w miniPortalu, klikając wcześniej opcję „Dla Wykonawców” lub ze strony głównej z zakładki Postępowania.</w:t>
      </w:r>
    </w:p>
    <w:p w14:paraId="02AE3238"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6FC92DA9" w14:textId="064F237B"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622172D" w14:textId="0FA4AB62"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Wyjaśnienia SWZ udzielane będą z zachowaniem zasad określonych w art. 284 ustawy Pzp.</w:t>
      </w:r>
    </w:p>
    <w:p w14:paraId="64DFC674"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77CD3750" w14:textId="769F6F84"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16CFFCD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4423727C"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EEBE999"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5B6D514C"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0BD4ABBA" w14:textId="2B06EB3E" w:rsidR="005445DE" w:rsidRPr="00FE7BFE" w:rsidRDefault="007D6CDE" w:rsidP="007A4314">
      <w:pPr>
        <w:shd w:val="clear" w:color="auto" w:fill="F2F2F2" w:themeFill="background1" w:themeFillShade="F2"/>
        <w:spacing w:after="0" w:line="240" w:lineRule="auto"/>
        <w:rPr>
          <w:rFonts w:asciiTheme="majorHAnsi" w:hAnsiTheme="majorHAnsi" w:cstheme="majorHAnsi"/>
          <w:b/>
          <w:bCs/>
          <w:color w:val="C00000"/>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895639">
        <w:rPr>
          <w:rFonts w:asciiTheme="majorHAnsi" w:hAnsiTheme="majorHAnsi" w:cstheme="majorHAnsi"/>
          <w:b/>
          <w:bCs/>
          <w:color w:val="C00000"/>
          <w:sz w:val="20"/>
          <w:szCs w:val="20"/>
        </w:rPr>
        <w:t>1</w:t>
      </w:r>
      <w:r w:rsidR="009B263D">
        <w:rPr>
          <w:rFonts w:asciiTheme="majorHAnsi" w:hAnsiTheme="majorHAnsi" w:cstheme="majorHAnsi"/>
          <w:b/>
          <w:bCs/>
          <w:color w:val="C00000"/>
          <w:sz w:val="20"/>
          <w:szCs w:val="20"/>
        </w:rPr>
        <w:t>4</w:t>
      </w:r>
      <w:r w:rsidR="00895639">
        <w:rPr>
          <w:rFonts w:asciiTheme="majorHAnsi" w:hAnsiTheme="majorHAnsi" w:cstheme="majorHAnsi"/>
          <w:b/>
          <w:bCs/>
          <w:color w:val="C00000"/>
          <w:sz w:val="20"/>
          <w:szCs w:val="20"/>
        </w:rPr>
        <w:t>.01.2022r.</w:t>
      </w:r>
      <w:r w:rsidR="005445DE" w:rsidRPr="00FE7BFE">
        <w:rPr>
          <w:rFonts w:asciiTheme="majorHAnsi" w:hAnsiTheme="majorHAnsi" w:cstheme="majorHAnsi"/>
          <w:b/>
          <w:bCs/>
          <w:color w:val="C00000"/>
          <w:sz w:val="20"/>
          <w:szCs w:val="20"/>
        </w:rPr>
        <w:t xml:space="preserve"> do godz. </w:t>
      </w:r>
      <w:r w:rsidR="00FE7BFE" w:rsidRPr="00FE7BFE">
        <w:rPr>
          <w:rFonts w:asciiTheme="majorHAnsi" w:hAnsiTheme="majorHAnsi" w:cstheme="majorHAnsi"/>
          <w:b/>
          <w:bCs/>
          <w:color w:val="C00000"/>
          <w:sz w:val="20"/>
          <w:szCs w:val="20"/>
        </w:rPr>
        <w:t>10</w:t>
      </w:r>
      <w:r w:rsidR="00050405" w:rsidRPr="00FE7BFE">
        <w:rPr>
          <w:rFonts w:asciiTheme="majorHAnsi" w:hAnsiTheme="majorHAnsi" w:cstheme="majorHAnsi"/>
          <w:b/>
          <w:bCs/>
          <w:color w:val="C00000"/>
          <w:sz w:val="20"/>
          <w:szCs w:val="20"/>
        </w:rPr>
        <w:t>:00</w:t>
      </w:r>
    </w:p>
    <w:p w14:paraId="78CCAD3F"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9D538D"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4F58BB71"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A1BC89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2CD8083"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20C7D046" w14:textId="7A4C1CFE"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895639">
        <w:rPr>
          <w:rFonts w:asciiTheme="majorHAnsi" w:hAnsiTheme="majorHAnsi" w:cstheme="majorHAnsi"/>
          <w:b/>
          <w:bCs/>
          <w:color w:val="C00000"/>
          <w:sz w:val="20"/>
          <w:szCs w:val="20"/>
        </w:rPr>
        <w:t>1</w:t>
      </w:r>
      <w:r w:rsidR="009B263D">
        <w:rPr>
          <w:rFonts w:asciiTheme="majorHAnsi" w:hAnsiTheme="majorHAnsi" w:cstheme="majorHAnsi"/>
          <w:b/>
          <w:bCs/>
          <w:color w:val="C00000"/>
          <w:sz w:val="20"/>
          <w:szCs w:val="20"/>
        </w:rPr>
        <w:t>4</w:t>
      </w:r>
      <w:r w:rsidR="00895639">
        <w:rPr>
          <w:rFonts w:asciiTheme="majorHAnsi" w:hAnsiTheme="majorHAnsi" w:cstheme="majorHAnsi"/>
          <w:b/>
          <w:bCs/>
          <w:color w:val="C00000"/>
          <w:sz w:val="20"/>
          <w:szCs w:val="20"/>
        </w:rPr>
        <w:t>.01.2022r.</w:t>
      </w:r>
      <w:r w:rsidR="005445DE" w:rsidRPr="00FE7BFE">
        <w:rPr>
          <w:rFonts w:asciiTheme="majorHAnsi" w:hAnsiTheme="majorHAnsi" w:cstheme="majorHAnsi"/>
          <w:b/>
          <w:bCs/>
          <w:color w:val="C00000"/>
          <w:sz w:val="20"/>
          <w:szCs w:val="20"/>
        </w:rPr>
        <w:t xml:space="preserve"> o godz. 12:</w:t>
      </w:r>
      <w:r w:rsidR="00050405" w:rsidRPr="00FE7BFE">
        <w:rPr>
          <w:rFonts w:asciiTheme="majorHAnsi" w:hAnsiTheme="majorHAnsi" w:cstheme="majorHAnsi"/>
          <w:b/>
          <w:bCs/>
          <w:color w:val="C00000"/>
          <w:sz w:val="20"/>
          <w:szCs w:val="20"/>
        </w:rPr>
        <w:t>0</w:t>
      </w:r>
      <w:r w:rsidR="005445DE" w:rsidRPr="00FE7BFE">
        <w:rPr>
          <w:rFonts w:asciiTheme="majorHAnsi" w:hAnsiTheme="majorHAnsi" w:cstheme="majorHAnsi"/>
          <w:b/>
          <w:bCs/>
          <w:color w:val="C00000"/>
          <w:sz w:val="20"/>
          <w:szCs w:val="20"/>
        </w:rPr>
        <w:t>0</w:t>
      </w:r>
      <w:r w:rsidR="005445DE" w:rsidRPr="00FE7BFE">
        <w:rPr>
          <w:rFonts w:asciiTheme="majorHAnsi" w:hAnsiTheme="majorHAnsi" w:cstheme="majorHAnsi"/>
          <w:color w:val="C00000"/>
          <w:sz w:val="20"/>
          <w:szCs w:val="20"/>
        </w:rPr>
        <w:t xml:space="preserve"> </w:t>
      </w:r>
      <w:r w:rsidR="00771879"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poprzez odszyfrowanie ofert.</w:t>
      </w:r>
    </w:p>
    <w:p w14:paraId="2C8DC72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561D0239"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230E3D66"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745625FA"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054BE80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4C101879" w14:textId="66F91F8F"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7E3CA0AA" w14:textId="77777777" w:rsidR="00323F73" w:rsidRPr="009D538D" w:rsidRDefault="00323F73" w:rsidP="00E47AFB">
      <w:pPr>
        <w:spacing w:after="0" w:line="240" w:lineRule="auto"/>
        <w:jc w:val="both"/>
        <w:rPr>
          <w:rFonts w:asciiTheme="majorHAnsi" w:hAnsiTheme="majorHAnsi" w:cstheme="majorHAnsi"/>
          <w:color w:val="262626" w:themeColor="text1" w:themeTint="D9"/>
          <w:sz w:val="20"/>
          <w:szCs w:val="20"/>
        </w:rPr>
      </w:pPr>
    </w:p>
    <w:p w14:paraId="2087B6F2" w14:textId="64EDF16B" w:rsidR="005445DE" w:rsidRDefault="005445DE" w:rsidP="00CC124D">
      <w:pPr>
        <w:spacing w:after="0" w:line="240" w:lineRule="auto"/>
        <w:rPr>
          <w:rFonts w:asciiTheme="majorHAnsi" w:hAnsiTheme="majorHAnsi" w:cstheme="majorHAnsi"/>
          <w:color w:val="262626" w:themeColor="text1" w:themeTint="D9"/>
          <w:sz w:val="20"/>
          <w:szCs w:val="20"/>
        </w:rPr>
      </w:pPr>
    </w:p>
    <w:p w14:paraId="175373C2" w14:textId="778CA3CD" w:rsidR="00B17B63" w:rsidRDefault="00B17B63" w:rsidP="00CC124D">
      <w:pPr>
        <w:spacing w:after="0" w:line="240" w:lineRule="auto"/>
        <w:rPr>
          <w:rFonts w:asciiTheme="majorHAnsi" w:hAnsiTheme="majorHAnsi" w:cstheme="majorHAnsi"/>
          <w:color w:val="262626" w:themeColor="text1" w:themeTint="D9"/>
          <w:sz w:val="20"/>
          <w:szCs w:val="20"/>
        </w:rPr>
      </w:pPr>
    </w:p>
    <w:p w14:paraId="6974F6DE" w14:textId="472F852E" w:rsidR="00B17B63" w:rsidRDefault="00B17B63" w:rsidP="00CC124D">
      <w:pPr>
        <w:spacing w:after="0" w:line="240" w:lineRule="auto"/>
        <w:rPr>
          <w:rFonts w:asciiTheme="majorHAnsi" w:hAnsiTheme="majorHAnsi" w:cstheme="majorHAnsi"/>
          <w:color w:val="262626" w:themeColor="text1" w:themeTint="D9"/>
          <w:sz w:val="20"/>
          <w:szCs w:val="20"/>
        </w:rPr>
      </w:pPr>
    </w:p>
    <w:p w14:paraId="05150A16" w14:textId="77777777" w:rsidR="00B17B63" w:rsidRPr="009D538D" w:rsidRDefault="00B17B63" w:rsidP="00CC124D">
      <w:pPr>
        <w:spacing w:after="0" w:line="240" w:lineRule="auto"/>
        <w:rPr>
          <w:rFonts w:asciiTheme="majorHAnsi" w:hAnsiTheme="majorHAnsi" w:cstheme="majorHAnsi"/>
          <w:color w:val="262626" w:themeColor="text1" w:themeTint="D9"/>
          <w:sz w:val="20"/>
          <w:szCs w:val="20"/>
        </w:rPr>
      </w:pPr>
    </w:p>
    <w:p w14:paraId="1182255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48DFB374"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E5881BE" w14:textId="72CEDD49" w:rsidR="005445DE" w:rsidRPr="009D538D" w:rsidRDefault="00A83695" w:rsidP="00FE7BFE">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w:t>
      </w:r>
      <w:r w:rsidR="00FE7BFE">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w:t>
      </w:r>
    </w:p>
    <w:p w14:paraId="047632F0"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458CDDA8"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48203FE9"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1840AB3C" w14:textId="28D36257" w:rsidR="00CE1ECD" w:rsidRPr="009D538D" w:rsidRDefault="00830E8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r w:rsidR="00CE1ECD"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00CE1ECD"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50706FA8"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0F5840D1" w14:textId="0ABAC001" w:rsidR="0041413B" w:rsidRPr="009D538D"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 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 związania ofertą, następuje wraz z przedłużeniem okresu ważności wadium albo, jeżeli nie jest to możliwe, z wniesieniem nowego wadium na przedłużonym okres związania ofertą.</w:t>
      </w:r>
    </w:p>
    <w:p w14:paraId="75D5786C" w14:textId="77777777" w:rsidR="0041413B" w:rsidRPr="009D538D" w:rsidRDefault="0041413B" w:rsidP="00CC124D">
      <w:pPr>
        <w:spacing w:after="0" w:line="240" w:lineRule="auto"/>
        <w:jc w:val="both"/>
        <w:rPr>
          <w:rFonts w:asciiTheme="majorHAnsi" w:hAnsiTheme="majorHAnsi" w:cstheme="majorHAnsi"/>
          <w:color w:val="262626" w:themeColor="text1" w:themeTint="D9"/>
          <w:sz w:val="20"/>
          <w:szCs w:val="20"/>
        </w:rPr>
      </w:pPr>
    </w:p>
    <w:p w14:paraId="52650B2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0969FF63"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42772420"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6FB1AB13"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0DFCF4BC" w14:textId="77777777" w:rsidR="003D75BE" w:rsidRPr="009D538D"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3C459B73" w14:textId="77777777" w:rsidR="003D75BE" w:rsidRPr="009D538D"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9D538D">
        <w:rPr>
          <w:rFonts w:asciiTheme="majorHAnsi" w:eastAsia="Verdana" w:hAnsiTheme="majorHAnsi" w:cstheme="majorHAnsi"/>
          <w:b/>
          <w:color w:val="262626" w:themeColor="text1" w:themeTint="D9"/>
          <w:sz w:val="20"/>
          <w:szCs w:val="20"/>
        </w:rPr>
        <w:t xml:space="preserve">cena </w:t>
      </w:r>
      <w:r w:rsidRPr="009D538D">
        <w:rPr>
          <w:rFonts w:asciiTheme="majorHAnsi" w:eastAsia="Verdana" w:hAnsiTheme="majorHAnsi" w:cstheme="majorHAnsi"/>
          <w:color w:val="262626" w:themeColor="text1" w:themeTint="D9"/>
          <w:sz w:val="20"/>
          <w:szCs w:val="20"/>
        </w:rPr>
        <w:t xml:space="preserve">  </w:t>
      </w:r>
      <w:r w:rsidRPr="009D538D">
        <w:rPr>
          <w:rFonts w:asciiTheme="majorHAnsi" w:eastAsia="Verdana" w:hAnsiTheme="majorHAnsi" w:cstheme="majorHAnsi"/>
          <w:color w:val="262626" w:themeColor="text1" w:themeTint="D9"/>
          <w:sz w:val="20"/>
          <w:szCs w:val="20"/>
        </w:rPr>
        <w:tab/>
      </w:r>
      <w:r w:rsidRPr="009D538D">
        <w:rPr>
          <w:rFonts w:asciiTheme="majorHAnsi" w:eastAsia="Verdana" w:hAnsiTheme="majorHAnsi" w:cstheme="majorHAnsi"/>
          <w:color w:val="262626" w:themeColor="text1" w:themeTint="D9"/>
          <w:sz w:val="20"/>
          <w:szCs w:val="20"/>
        </w:rPr>
        <w:tab/>
      </w:r>
      <w:r w:rsidRPr="009D538D">
        <w:rPr>
          <w:rFonts w:asciiTheme="majorHAnsi" w:eastAsia="Verdana" w:hAnsiTheme="majorHAnsi" w:cstheme="majorHAnsi"/>
          <w:color w:val="262626" w:themeColor="text1" w:themeTint="D9"/>
          <w:sz w:val="20"/>
          <w:szCs w:val="20"/>
        </w:rPr>
        <w:tab/>
        <w:t xml:space="preserve">– waga kryterium </w:t>
      </w:r>
      <w:r w:rsidRPr="009D538D">
        <w:rPr>
          <w:rFonts w:asciiTheme="majorHAnsi" w:eastAsia="Verdana" w:hAnsiTheme="majorHAnsi" w:cstheme="majorHAnsi"/>
          <w:b/>
          <w:color w:val="262626" w:themeColor="text1" w:themeTint="D9"/>
          <w:sz w:val="20"/>
          <w:szCs w:val="20"/>
        </w:rPr>
        <w:t>60%</w:t>
      </w:r>
    </w:p>
    <w:p w14:paraId="55696BBC" w14:textId="77777777" w:rsidR="003D75BE" w:rsidRPr="009D538D"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9D538D">
        <w:rPr>
          <w:rFonts w:asciiTheme="majorHAnsi" w:eastAsia="Verdana" w:hAnsiTheme="majorHAnsi" w:cstheme="majorHAnsi"/>
          <w:b/>
          <w:color w:val="262626" w:themeColor="text1" w:themeTint="D9"/>
          <w:sz w:val="20"/>
          <w:szCs w:val="20"/>
        </w:rPr>
        <w:t xml:space="preserve">okres gwarancji </w:t>
      </w:r>
      <w:r w:rsidRPr="009D538D">
        <w:rPr>
          <w:rFonts w:asciiTheme="majorHAnsi" w:eastAsia="Verdana" w:hAnsiTheme="majorHAnsi" w:cstheme="majorHAnsi"/>
          <w:b/>
          <w:color w:val="262626" w:themeColor="text1" w:themeTint="D9"/>
          <w:sz w:val="20"/>
          <w:szCs w:val="20"/>
        </w:rPr>
        <w:tab/>
      </w:r>
      <w:r w:rsidRPr="009D538D">
        <w:rPr>
          <w:rFonts w:asciiTheme="majorHAnsi" w:eastAsia="Verdana" w:hAnsiTheme="majorHAnsi" w:cstheme="majorHAnsi"/>
          <w:b/>
          <w:color w:val="262626" w:themeColor="text1" w:themeTint="D9"/>
          <w:sz w:val="20"/>
          <w:szCs w:val="20"/>
        </w:rPr>
        <w:tab/>
      </w:r>
      <w:r w:rsidRPr="009D538D">
        <w:rPr>
          <w:rFonts w:asciiTheme="majorHAnsi" w:eastAsia="Verdana" w:hAnsiTheme="majorHAnsi" w:cstheme="majorHAnsi"/>
          <w:color w:val="262626" w:themeColor="text1" w:themeTint="D9"/>
          <w:sz w:val="20"/>
          <w:szCs w:val="20"/>
        </w:rPr>
        <w:t xml:space="preserve">– waga kryterium </w:t>
      </w:r>
      <w:r w:rsidRPr="009D538D">
        <w:rPr>
          <w:rFonts w:asciiTheme="majorHAnsi" w:eastAsia="Verdana" w:hAnsiTheme="majorHAnsi" w:cstheme="majorHAnsi"/>
          <w:b/>
          <w:color w:val="262626" w:themeColor="text1" w:themeTint="D9"/>
          <w:sz w:val="20"/>
          <w:szCs w:val="20"/>
        </w:rPr>
        <w:t>40%</w:t>
      </w:r>
    </w:p>
    <w:p w14:paraId="4856E6C9" w14:textId="77777777" w:rsidR="003D75BE" w:rsidRPr="009D538D"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48E07E8B" w14:textId="77777777" w:rsidR="003D75BE" w:rsidRPr="009D538D" w:rsidRDefault="003D75BE" w:rsidP="00CC124D">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eastAsia="Verdana" w:hAnsiTheme="majorHAnsi" w:cstheme="majorHAnsi"/>
          <w:b/>
          <w:color w:val="262626" w:themeColor="text1" w:themeTint="D9"/>
          <w:sz w:val="20"/>
          <w:szCs w:val="20"/>
        </w:rPr>
        <w:t>Zamawiający przyjmuje 1% = 1 punkt</w:t>
      </w:r>
    </w:p>
    <w:p w14:paraId="676365F2" w14:textId="77777777" w:rsidR="00A904C4" w:rsidRPr="009D538D"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6B4AF1BE"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Łączna ocena punktowa (</w:t>
      </w:r>
      <w:r w:rsidR="003D75BE" w:rsidRPr="009D538D">
        <w:rPr>
          <w:rFonts w:asciiTheme="majorHAnsi" w:hAnsiTheme="majorHAnsi" w:cstheme="majorHAnsi"/>
          <w:color w:val="262626" w:themeColor="text1" w:themeTint="D9"/>
          <w:sz w:val="20"/>
          <w:szCs w:val="20"/>
        </w:rPr>
        <w:t>P</w:t>
      </w:r>
      <w:r w:rsidRPr="009D538D">
        <w:rPr>
          <w:rFonts w:asciiTheme="majorHAnsi" w:hAnsiTheme="majorHAnsi" w:cstheme="majorHAnsi"/>
          <w:color w:val="262626" w:themeColor="text1" w:themeTint="D9"/>
          <w:sz w:val="20"/>
          <w:szCs w:val="20"/>
        </w:rPr>
        <w:t>) obliczona zostanie wg wzoru:</w:t>
      </w:r>
    </w:p>
    <w:p w14:paraId="3528F764" w14:textId="77777777" w:rsidR="003D75BE" w:rsidRPr="009D538D" w:rsidRDefault="003D75BE" w:rsidP="00CC124D">
      <w:pPr>
        <w:tabs>
          <w:tab w:val="left" w:pos="360"/>
        </w:tabs>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P = PC + PG</w:t>
      </w:r>
    </w:p>
    <w:p w14:paraId="7FA78A6C" w14:textId="77777777" w:rsidR="003D75BE" w:rsidRPr="009D538D"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p>
    <w:p w14:paraId="59763BEE" w14:textId="77777777" w:rsidR="003D75BE" w:rsidRPr="009D538D"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gdzie:</w:t>
      </w:r>
      <w:r w:rsidRPr="009D538D">
        <w:rPr>
          <w:rFonts w:asciiTheme="majorHAnsi" w:hAnsiTheme="majorHAnsi" w:cstheme="majorHAnsi"/>
          <w:bCs/>
          <w:color w:val="262626" w:themeColor="text1" w:themeTint="D9"/>
          <w:sz w:val="20"/>
          <w:szCs w:val="20"/>
        </w:rPr>
        <w:tab/>
      </w:r>
      <w:r w:rsidRPr="009D538D">
        <w:rPr>
          <w:rFonts w:asciiTheme="majorHAnsi" w:hAnsiTheme="majorHAnsi" w:cstheme="majorHAnsi"/>
          <w:bCs/>
          <w:color w:val="262626" w:themeColor="text1" w:themeTint="D9"/>
          <w:sz w:val="20"/>
          <w:szCs w:val="20"/>
        </w:rPr>
        <w:tab/>
      </w:r>
    </w:p>
    <w:p w14:paraId="27E60C7A" w14:textId="77777777" w:rsidR="003D75BE" w:rsidRPr="009D538D"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
          <w:bCs/>
          <w:color w:val="262626" w:themeColor="text1" w:themeTint="D9"/>
          <w:sz w:val="20"/>
          <w:szCs w:val="20"/>
        </w:rPr>
        <w:tab/>
        <w:t>P</w:t>
      </w:r>
      <w:r w:rsidRPr="009D538D">
        <w:rPr>
          <w:rFonts w:asciiTheme="majorHAnsi" w:hAnsiTheme="majorHAnsi" w:cstheme="majorHAnsi"/>
          <w:b/>
          <w:bCs/>
          <w:color w:val="262626" w:themeColor="text1" w:themeTint="D9"/>
          <w:sz w:val="20"/>
          <w:szCs w:val="20"/>
        </w:rPr>
        <w:tab/>
      </w:r>
      <w:r w:rsidRPr="009D538D">
        <w:rPr>
          <w:rFonts w:asciiTheme="majorHAnsi" w:hAnsiTheme="majorHAnsi" w:cstheme="majorHAnsi"/>
          <w:bCs/>
          <w:color w:val="262626" w:themeColor="text1" w:themeTint="D9"/>
          <w:sz w:val="20"/>
          <w:szCs w:val="20"/>
        </w:rPr>
        <w:t>- ilość punktów oferty badanej</w:t>
      </w:r>
    </w:p>
    <w:p w14:paraId="3F797731" w14:textId="77777777" w:rsidR="003D75BE" w:rsidRPr="009D538D"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ab/>
        <w:t>PC</w:t>
      </w:r>
      <w:r w:rsidRPr="009D538D">
        <w:rPr>
          <w:rFonts w:asciiTheme="majorHAnsi" w:hAnsiTheme="majorHAnsi" w:cstheme="majorHAnsi"/>
          <w:b/>
          <w:bCs/>
          <w:color w:val="262626" w:themeColor="text1" w:themeTint="D9"/>
          <w:sz w:val="20"/>
          <w:szCs w:val="20"/>
          <w:vertAlign w:val="subscript"/>
        </w:rPr>
        <w:tab/>
      </w:r>
      <w:r w:rsidRPr="009D538D">
        <w:rPr>
          <w:rFonts w:asciiTheme="majorHAnsi" w:hAnsiTheme="majorHAnsi" w:cstheme="majorHAnsi"/>
          <w:bCs/>
          <w:color w:val="262626" w:themeColor="text1" w:themeTint="D9"/>
          <w:sz w:val="20"/>
          <w:szCs w:val="20"/>
        </w:rPr>
        <w:t>- ilość punktów oferty badanej w kryterium ceny</w:t>
      </w:r>
    </w:p>
    <w:p w14:paraId="31DE6898" w14:textId="77777777" w:rsidR="003D75BE" w:rsidRPr="009D538D" w:rsidRDefault="003D75BE" w:rsidP="00CC124D">
      <w:pPr>
        <w:tabs>
          <w:tab w:val="left" w:pos="360"/>
        </w:tabs>
        <w:spacing w:after="0" w:line="240" w:lineRule="auto"/>
        <w:rPr>
          <w:rFonts w:asciiTheme="majorHAnsi" w:hAnsiTheme="majorHAnsi" w:cstheme="majorHAnsi"/>
          <w:bCs/>
          <w:color w:val="262626" w:themeColor="text1" w:themeTint="D9"/>
          <w:sz w:val="20"/>
          <w:szCs w:val="20"/>
        </w:rPr>
      </w:pPr>
      <w:r w:rsidRPr="009D538D">
        <w:rPr>
          <w:rFonts w:asciiTheme="majorHAnsi" w:hAnsiTheme="majorHAnsi" w:cstheme="majorHAnsi"/>
          <w:b/>
          <w:bCs/>
          <w:color w:val="262626" w:themeColor="text1" w:themeTint="D9"/>
          <w:sz w:val="20"/>
          <w:szCs w:val="20"/>
        </w:rPr>
        <w:tab/>
        <w:t>PG</w:t>
      </w:r>
      <w:r w:rsidRPr="009D538D">
        <w:rPr>
          <w:rFonts w:asciiTheme="majorHAnsi" w:hAnsiTheme="majorHAnsi" w:cstheme="majorHAnsi"/>
          <w:bCs/>
          <w:color w:val="262626" w:themeColor="text1" w:themeTint="D9"/>
          <w:sz w:val="20"/>
          <w:szCs w:val="20"/>
        </w:rPr>
        <w:tab/>
        <w:t xml:space="preserve">- ilość punktów oferty badanej w kryterium okresu gwarancji </w:t>
      </w:r>
    </w:p>
    <w:p w14:paraId="3C5F683C" w14:textId="77777777" w:rsidR="003D75BE" w:rsidRPr="009D538D" w:rsidRDefault="003D75BE" w:rsidP="00CC124D">
      <w:pPr>
        <w:spacing w:after="0" w:line="240" w:lineRule="auto"/>
        <w:rPr>
          <w:rFonts w:asciiTheme="majorHAnsi" w:hAnsiTheme="majorHAnsi" w:cstheme="majorHAnsi"/>
          <w:color w:val="262626" w:themeColor="text1" w:themeTint="D9"/>
          <w:sz w:val="20"/>
          <w:szCs w:val="20"/>
        </w:rPr>
      </w:pPr>
    </w:p>
    <w:p w14:paraId="332E978B"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1D788FDB" w14:textId="77777777" w:rsidR="003D75BE" w:rsidRPr="009D538D" w:rsidRDefault="003D75BE" w:rsidP="00CC124D">
      <w:pPr>
        <w:spacing w:after="0" w:line="240" w:lineRule="auto"/>
        <w:rPr>
          <w:rFonts w:asciiTheme="majorHAnsi" w:hAnsiTheme="majorHAnsi" w:cstheme="majorHAnsi"/>
          <w:color w:val="262626" w:themeColor="text1" w:themeTint="D9"/>
          <w:sz w:val="20"/>
          <w:szCs w:val="20"/>
        </w:rPr>
      </w:pPr>
    </w:p>
    <w:p w14:paraId="35338EAA"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5.3/  Oferty oceniane będą punktowo.</w:t>
      </w:r>
    </w:p>
    <w:p w14:paraId="15F4DBE3" w14:textId="77777777" w:rsidR="003D75BE" w:rsidRPr="009D538D" w:rsidRDefault="003D75BE" w:rsidP="00CC124D">
      <w:pPr>
        <w:spacing w:after="0" w:line="240" w:lineRule="auto"/>
        <w:rPr>
          <w:rFonts w:asciiTheme="majorHAnsi" w:hAnsiTheme="majorHAnsi" w:cstheme="majorHAnsi"/>
          <w:color w:val="262626" w:themeColor="text1" w:themeTint="D9"/>
          <w:sz w:val="20"/>
          <w:szCs w:val="20"/>
        </w:rPr>
      </w:pPr>
    </w:p>
    <w:p w14:paraId="6DA45BEB"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9D538D" w:rsidRDefault="003D75BE" w:rsidP="00CC124D">
      <w:pPr>
        <w:spacing w:after="0" w:line="240" w:lineRule="auto"/>
        <w:rPr>
          <w:rFonts w:asciiTheme="majorHAnsi" w:hAnsiTheme="majorHAnsi" w:cstheme="majorHAnsi"/>
          <w:color w:val="262626" w:themeColor="text1" w:themeTint="D9"/>
          <w:sz w:val="20"/>
          <w:szCs w:val="20"/>
        </w:rPr>
      </w:pPr>
    </w:p>
    <w:p w14:paraId="7402FEA1" w14:textId="77777777" w:rsidR="00A904C4" w:rsidRPr="009D538D" w:rsidRDefault="003D75B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5.5/ </w:t>
      </w:r>
      <w:r w:rsidR="00A904C4" w:rsidRPr="009D538D">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31EF5ED3" w14:textId="13308F57" w:rsidR="003D75BE" w:rsidRDefault="003D75BE" w:rsidP="00CC124D">
      <w:pPr>
        <w:spacing w:after="0" w:line="240" w:lineRule="auto"/>
        <w:jc w:val="both"/>
        <w:rPr>
          <w:rFonts w:asciiTheme="majorHAnsi" w:hAnsiTheme="majorHAnsi" w:cstheme="majorHAnsi"/>
          <w:b/>
          <w:color w:val="262626" w:themeColor="text1" w:themeTint="D9"/>
          <w:sz w:val="20"/>
          <w:szCs w:val="20"/>
          <w:u w:val="single"/>
        </w:rPr>
      </w:pPr>
    </w:p>
    <w:p w14:paraId="48F7A990" w14:textId="77777777" w:rsidR="00B17B63" w:rsidRPr="009D538D" w:rsidRDefault="00B17B63" w:rsidP="00CC124D">
      <w:pPr>
        <w:spacing w:after="0" w:line="240" w:lineRule="auto"/>
        <w:jc w:val="both"/>
        <w:rPr>
          <w:rFonts w:asciiTheme="majorHAnsi" w:hAnsiTheme="majorHAnsi" w:cstheme="majorHAnsi"/>
          <w:b/>
          <w:color w:val="262626" w:themeColor="text1" w:themeTint="D9"/>
          <w:sz w:val="20"/>
          <w:szCs w:val="20"/>
          <w:u w:val="single"/>
        </w:rPr>
      </w:pPr>
    </w:p>
    <w:p w14:paraId="471593B4" w14:textId="77777777" w:rsidR="00A904C4" w:rsidRPr="009D538D" w:rsidRDefault="003D75BE" w:rsidP="00CC124D">
      <w:pPr>
        <w:spacing w:after="0" w:line="240" w:lineRule="auto"/>
        <w:jc w:val="both"/>
        <w:rPr>
          <w:rFonts w:asciiTheme="majorHAnsi" w:hAnsiTheme="majorHAnsi" w:cstheme="majorHAnsi"/>
          <w:b/>
          <w:color w:val="262626" w:themeColor="text1" w:themeTint="D9"/>
          <w:sz w:val="20"/>
          <w:szCs w:val="20"/>
          <w:u w:val="single"/>
        </w:rPr>
      </w:pPr>
      <w:r w:rsidRPr="009D538D">
        <w:rPr>
          <w:rFonts w:asciiTheme="majorHAnsi" w:hAnsiTheme="majorHAnsi" w:cstheme="majorHAnsi"/>
          <w:b/>
          <w:color w:val="262626" w:themeColor="text1" w:themeTint="D9"/>
          <w:sz w:val="20"/>
          <w:szCs w:val="20"/>
          <w:u w:val="single"/>
        </w:rPr>
        <w:t>1) K</w:t>
      </w:r>
      <w:r w:rsidR="00A904C4" w:rsidRPr="009D538D">
        <w:rPr>
          <w:rFonts w:asciiTheme="majorHAnsi" w:hAnsiTheme="majorHAnsi" w:cstheme="majorHAnsi"/>
          <w:b/>
          <w:color w:val="262626" w:themeColor="text1" w:themeTint="D9"/>
          <w:sz w:val="20"/>
          <w:szCs w:val="20"/>
          <w:u w:val="single"/>
        </w:rPr>
        <w:t xml:space="preserve">ryterium </w:t>
      </w:r>
      <w:r w:rsidRPr="009D538D">
        <w:rPr>
          <w:rFonts w:asciiTheme="majorHAnsi" w:hAnsiTheme="majorHAnsi" w:cstheme="majorHAnsi"/>
          <w:b/>
          <w:color w:val="262626" w:themeColor="text1" w:themeTint="D9"/>
          <w:sz w:val="20"/>
          <w:szCs w:val="20"/>
          <w:u w:val="single"/>
        </w:rPr>
        <w:t xml:space="preserve">- </w:t>
      </w:r>
      <w:r w:rsidR="00A904C4" w:rsidRPr="009D538D">
        <w:rPr>
          <w:rFonts w:asciiTheme="majorHAnsi" w:hAnsiTheme="majorHAnsi" w:cstheme="majorHAnsi"/>
          <w:b/>
          <w:color w:val="262626" w:themeColor="text1" w:themeTint="D9"/>
          <w:sz w:val="20"/>
          <w:szCs w:val="20"/>
          <w:u w:val="single"/>
        </w:rPr>
        <w:t xml:space="preserve">cena </w:t>
      </w:r>
    </w:p>
    <w:p w14:paraId="21D02C12" w14:textId="77777777" w:rsidR="00A904C4" w:rsidRPr="009D538D" w:rsidRDefault="00A904C4" w:rsidP="00CC124D">
      <w:pPr>
        <w:autoSpaceDE w:val="0"/>
        <w:spacing w:after="0" w:line="240" w:lineRule="auto"/>
        <w:jc w:val="both"/>
        <w:rPr>
          <w:rFonts w:asciiTheme="majorHAnsi" w:eastAsia="Verdana" w:hAnsiTheme="majorHAnsi" w:cstheme="majorHAnsi"/>
          <w:bCs/>
          <w:color w:val="262626" w:themeColor="text1" w:themeTint="D9"/>
          <w:sz w:val="20"/>
          <w:szCs w:val="20"/>
        </w:rPr>
      </w:pPr>
      <w:r w:rsidRPr="009D538D">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4A37738C" w14:textId="77777777" w:rsidR="00A904C4" w:rsidRPr="009D538D" w:rsidRDefault="00A904C4" w:rsidP="00CC124D">
      <w:pPr>
        <w:spacing w:after="0" w:line="240" w:lineRule="auto"/>
        <w:ind w:left="2832"/>
        <w:jc w:val="both"/>
        <w:rPr>
          <w:rFonts w:asciiTheme="majorHAnsi" w:hAnsiTheme="majorHAnsi" w:cstheme="majorHAnsi"/>
          <w:color w:val="262626" w:themeColor="text1" w:themeTint="D9"/>
          <w:sz w:val="20"/>
          <w:szCs w:val="20"/>
        </w:rPr>
      </w:pPr>
    </w:p>
    <w:p w14:paraId="4C58A6DD" w14:textId="77777777" w:rsidR="00A904C4" w:rsidRPr="009D538D" w:rsidRDefault="00A904C4" w:rsidP="00CC124D">
      <w:pPr>
        <w:autoSpaceDE w:val="0"/>
        <w:spacing w:after="0" w:line="240" w:lineRule="auto"/>
        <w:jc w:val="both"/>
        <w:rPr>
          <w:rFonts w:asciiTheme="majorHAnsi" w:eastAsia="Verdana" w:hAnsiTheme="majorHAnsi" w:cstheme="majorHAnsi"/>
          <w:b/>
          <w:bCs/>
          <w:color w:val="262626" w:themeColor="text1" w:themeTint="D9"/>
          <w:sz w:val="20"/>
          <w:szCs w:val="20"/>
        </w:rPr>
      </w:pPr>
      <w:r w:rsidRPr="009D538D">
        <w:rPr>
          <w:rFonts w:asciiTheme="majorHAnsi" w:eastAsia="Verdana" w:hAnsiTheme="majorHAnsi" w:cstheme="majorHAnsi"/>
          <w:b/>
          <w:bCs/>
          <w:color w:val="262626" w:themeColor="text1" w:themeTint="D9"/>
          <w:sz w:val="20"/>
          <w:szCs w:val="20"/>
        </w:rPr>
        <w:t>PC = CN/CR x 60pkt.</w:t>
      </w:r>
    </w:p>
    <w:p w14:paraId="0006406F" w14:textId="77777777" w:rsidR="00A904C4" w:rsidRPr="009D538D"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AE29521" w14:textId="77777777" w:rsidR="00A904C4" w:rsidRPr="009D538D"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PC</w:t>
      </w:r>
      <w:r w:rsidRPr="009D538D">
        <w:rPr>
          <w:rFonts w:asciiTheme="majorHAnsi" w:eastAsia="Verdana" w:hAnsiTheme="majorHAnsi" w:cstheme="majorHAnsi"/>
          <w:color w:val="262626" w:themeColor="text1" w:themeTint="D9"/>
          <w:sz w:val="20"/>
          <w:szCs w:val="20"/>
        </w:rPr>
        <w:tab/>
        <w:t>– liczba punktów badanej oferty dla kryterium ceny brutto zamówienia</w:t>
      </w:r>
    </w:p>
    <w:p w14:paraId="317FCC50" w14:textId="77777777" w:rsidR="00A904C4" w:rsidRPr="009D538D"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CN</w:t>
      </w:r>
      <w:r w:rsidRPr="009D538D">
        <w:rPr>
          <w:rFonts w:asciiTheme="majorHAnsi" w:eastAsia="Verdana" w:hAnsiTheme="majorHAnsi" w:cstheme="majorHAnsi"/>
          <w:color w:val="262626" w:themeColor="text1" w:themeTint="D9"/>
          <w:sz w:val="20"/>
          <w:szCs w:val="20"/>
        </w:rPr>
        <w:tab/>
        <w:t>– najniższa oferowana cena brutto zamówienia</w:t>
      </w:r>
    </w:p>
    <w:p w14:paraId="0ECDD879" w14:textId="77777777" w:rsidR="00A904C4" w:rsidRPr="009D538D"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 xml:space="preserve">CR </w:t>
      </w:r>
      <w:r w:rsidRPr="009D538D">
        <w:rPr>
          <w:rFonts w:asciiTheme="majorHAnsi" w:eastAsia="Verdana" w:hAnsiTheme="majorHAnsi" w:cstheme="majorHAnsi"/>
          <w:color w:val="262626" w:themeColor="text1" w:themeTint="D9"/>
          <w:sz w:val="20"/>
          <w:szCs w:val="20"/>
        </w:rPr>
        <w:tab/>
        <w:t>– cena brutto zamówienia oferty rozpatrywanej</w:t>
      </w:r>
    </w:p>
    <w:p w14:paraId="09F65F32" w14:textId="77777777" w:rsidR="00A904C4" w:rsidRPr="009D538D" w:rsidRDefault="00A904C4" w:rsidP="00CC124D">
      <w:pPr>
        <w:autoSpaceDE w:val="0"/>
        <w:spacing w:after="0" w:line="240" w:lineRule="auto"/>
        <w:rPr>
          <w:rFonts w:asciiTheme="majorHAnsi" w:hAnsiTheme="majorHAnsi" w:cstheme="majorHAnsi"/>
          <w:b/>
          <w:color w:val="262626" w:themeColor="text1" w:themeTint="D9"/>
          <w:sz w:val="20"/>
          <w:szCs w:val="20"/>
          <w:u w:val="single"/>
        </w:rPr>
      </w:pPr>
    </w:p>
    <w:p w14:paraId="089EB6D4" w14:textId="77777777" w:rsidR="00E47AFB" w:rsidRPr="009D538D" w:rsidRDefault="00E47AFB" w:rsidP="00CC124D">
      <w:pPr>
        <w:autoSpaceDE w:val="0"/>
        <w:spacing w:after="0" w:line="240" w:lineRule="auto"/>
        <w:rPr>
          <w:rFonts w:asciiTheme="majorHAnsi" w:hAnsiTheme="majorHAnsi" w:cstheme="majorHAnsi"/>
          <w:b/>
          <w:color w:val="262626" w:themeColor="text1" w:themeTint="D9"/>
          <w:sz w:val="20"/>
          <w:szCs w:val="20"/>
          <w:u w:val="single"/>
        </w:rPr>
      </w:pPr>
    </w:p>
    <w:p w14:paraId="4BD891C5" w14:textId="77777777" w:rsidR="003D75BE" w:rsidRPr="009D538D" w:rsidRDefault="003D75BE" w:rsidP="00CC124D">
      <w:pPr>
        <w:autoSpaceDE w:val="0"/>
        <w:spacing w:after="0" w:line="240" w:lineRule="auto"/>
        <w:rPr>
          <w:rFonts w:asciiTheme="majorHAnsi" w:eastAsia="Verdana" w:hAnsiTheme="majorHAnsi" w:cstheme="majorHAnsi"/>
          <w:b/>
          <w:color w:val="262626" w:themeColor="text1" w:themeTint="D9"/>
          <w:sz w:val="20"/>
          <w:szCs w:val="20"/>
          <w:u w:val="single"/>
        </w:rPr>
      </w:pPr>
      <w:r w:rsidRPr="009D538D">
        <w:rPr>
          <w:rFonts w:asciiTheme="majorHAnsi" w:hAnsiTheme="majorHAnsi" w:cstheme="majorHAnsi"/>
          <w:b/>
          <w:color w:val="262626" w:themeColor="text1" w:themeTint="D9"/>
          <w:sz w:val="20"/>
          <w:szCs w:val="20"/>
          <w:u w:val="single"/>
        </w:rPr>
        <w:t xml:space="preserve">2) kryterium - </w:t>
      </w:r>
      <w:r w:rsidRPr="009D538D">
        <w:rPr>
          <w:rFonts w:asciiTheme="majorHAnsi" w:eastAsia="Verdana" w:hAnsiTheme="majorHAnsi" w:cstheme="majorHAnsi"/>
          <w:b/>
          <w:color w:val="262626" w:themeColor="text1" w:themeTint="D9"/>
          <w:sz w:val="20"/>
          <w:szCs w:val="20"/>
          <w:u w:val="single"/>
        </w:rPr>
        <w:t xml:space="preserve">okres gwarancji </w:t>
      </w:r>
    </w:p>
    <w:p w14:paraId="4E5D1998" w14:textId="77777777" w:rsidR="00A904C4" w:rsidRPr="009D538D" w:rsidRDefault="00A904C4" w:rsidP="00CC124D">
      <w:pPr>
        <w:spacing w:after="0" w:line="240" w:lineRule="auto"/>
        <w:jc w:val="both"/>
        <w:rPr>
          <w:rFonts w:asciiTheme="majorHAnsi" w:hAnsiTheme="majorHAnsi" w:cstheme="majorHAnsi"/>
          <w:bCs/>
          <w:color w:val="262626" w:themeColor="text1" w:themeTint="D9"/>
          <w:sz w:val="20"/>
          <w:szCs w:val="20"/>
        </w:rPr>
      </w:pPr>
    </w:p>
    <w:p w14:paraId="64ABACB1" w14:textId="30B33DF5" w:rsidR="00A904C4" w:rsidRPr="009D538D" w:rsidRDefault="00A904C4" w:rsidP="00CC124D">
      <w:pPr>
        <w:widowControl w:val="0"/>
        <w:spacing w:after="0" w:line="240" w:lineRule="auto"/>
        <w:rPr>
          <w:rFonts w:asciiTheme="majorHAnsi" w:hAnsiTheme="majorHAnsi" w:cstheme="majorHAnsi"/>
          <w:b/>
          <w:bCs/>
          <w:color w:val="262626" w:themeColor="text1" w:themeTint="D9"/>
          <w:spacing w:val="-1"/>
          <w:sz w:val="20"/>
          <w:szCs w:val="20"/>
        </w:rPr>
      </w:pPr>
      <w:r w:rsidRPr="009D538D">
        <w:rPr>
          <w:rFonts w:asciiTheme="majorHAnsi" w:hAnsiTheme="majorHAnsi" w:cstheme="majorHAnsi"/>
          <w:b/>
          <w:bCs/>
          <w:color w:val="262626" w:themeColor="text1" w:themeTint="D9"/>
          <w:spacing w:val="-1"/>
          <w:sz w:val="20"/>
          <w:szCs w:val="20"/>
        </w:rPr>
        <w:t xml:space="preserve">Okres udzielonej przez Wykonawcę gwarancji na cały zakres zamówienia nie może być krótszy niż </w:t>
      </w:r>
      <w:r w:rsidR="00DA0D2A" w:rsidRPr="009D538D">
        <w:rPr>
          <w:rFonts w:asciiTheme="majorHAnsi" w:hAnsiTheme="majorHAnsi" w:cstheme="majorHAnsi"/>
          <w:b/>
          <w:bCs/>
          <w:color w:val="262626" w:themeColor="text1" w:themeTint="D9"/>
          <w:spacing w:val="-1"/>
          <w:sz w:val="20"/>
          <w:szCs w:val="20"/>
        </w:rPr>
        <w:t>48</w:t>
      </w:r>
      <w:r w:rsidRPr="009D538D">
        <w:rPr>
          <w:rFonts w:asciiTheme="majorHAnsi" w:hAnsiTheme="majorHAnsi" w:cstheme="majorHAnsi"/>
          <w:b/>
          <w:bCs/>
          <w:color w:val="262626" w:themeColor="text1" w:themeTint="D9"/>
          <w:spacing w:val="-1"/>
          <w:sz w:val="20"/>
          <w:szCs w:val="20"/>
        </w:rPr>
        <w:t xml:space="preserve"> miesięcy oraz dłuższy niż 84 miesiące.</w:t>
      </w:r>
    </w:p>
    <w:p w14:paraId="290CDF4A" w14:textId="77777777" w:rsidR="00A904C4" w:rsidRPr="009D538D" w:rsidRDefault="00A904C4" w:rsidP="00CC124D">
      <w:pPr>
        <w:widowControl w:val="0"/>
        <w:spacing w:after="0" w:line="240" w:lineRule="auto"/>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Zamawiający w tym kryterium przydzieli punktację według poniższego wzoru:</w:t>
      </w:r>
    </w:p>
    <w:p w14:paraId="6DDEDD51" w14:textId="77777777" w:rsidR="008C5D15" w:rsidRPr="009D538D" w:rsidRDefault="008C5D15"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19DD588D" w14:textId="77777777" w:rsidR="003D75BE" w:rsidRPr="009D538D"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 xml:space="preserve">Okres gwarancji </w:t>
      </w:r>
    </w:p>
    <w:p w14:paraId="5B9AD0E5" w14:textId="77777777" w:rsidR="003D75BE" w:rsidRPr="009D538D"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9D538D">
        <w:rPr>
          <w:rFonts w:asciiTheme="majorHAnsi" w:hAnsiTheme="majorHAnsi" w:cstheme="majorHAnsi"/>
          <w:bCs/>
          <w:color w:val="262626" w:themeColor="text1" w:themeTint="D9"/>
          <w:spacing w:val="-1"/>
          <w:sz w:val="20"/>
          <w:szCs w:val="20"/>
          <w:u w:val="single"/>
        </w:rPr>
        <w:t>na cały zakres zamówienia                       Ilość punktów</w:t>
      </w:r>
    </w:p>
    <w:p w14:paraId="6373964B" w14:textId="6798A6B6" w:rsidR="003D75BE" w:rsidRPr="009D538D" w:rsidRDefault="003D75BE" w:rsidP="00CC124D">
      <w:pPr>
        <w:widowControl w:val="0"/>
        <w:spacing w:after="0" w:line="240" w:lineRule="auto"/>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ab/>
        <w:t xml:space="preserve">48 miesięcy </w:t>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Pr="009D538D">
        <w:rPr>
          <w:rFonts w:asciiTheme="majorHAnsi" w:hAnsiTheme="majorHAnsi" w:cstheme="majorHAnsi"/>
          <w:bCs/>
          <w:color w:val="262626" w:themeColor="text1" w:themeTint="D9"/>
          <w:spacing w:val="-1"/>
          <w:sz w:val="20"/>
          <w:szCs w:val="20"/>
        </w:rPr>
        <w:t>10</w:t>
      </w:r>
    </w:p>
    <w:p w14:paraId="64599E73" w14:textId="46A888F8" w:rsidR="003D75BE" w:rsidRPr="009D538D" w:rsidRDefault="003D75BE" w:rsidP="00CC124D">
      <w:pPr>
        <w:widowControl w:val="0"/>
        <w:spacing w:after="0" w:line="240" w:lineRule="auto"/>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ab/>
        <w:t xml:space="preserve">60 miesięcy </w:t>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Pr="009D538D">
        <w:rPr>
          <w:rFonts w:asciiTheme="majorHAnsi" w:hAnsiTheme="majorHAnsi" w:cstheme="majorHAnsi"/>
          <w:bCs/>
          <w:color w:val="262626" w:themeColor="text1" w:themeTint="D9"/>
          <w:spacing w:val="-1"/>
          <w:sz w:val="20"/>
          <w:szCs w:val="20"/>
        </w:rPr>
        <w:t>20</w:t>
      </w:r>
    </w:p>
    <w:p w14:paraId="5D208E7F" w14:textId="45172613" w:rsidR="003D75BE" w:rsidRPr="009D538D" w:rsidRDefault="003D75BE" w:rsidP="00CC124D">
      <w:pPr>
        <w:widowControl w:val="0"/>
        <w:spacing w:after="0" w:line="240" w:lineRule="auto"/>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ab/>
        <w:t xml:space="preserve">72 miesięcy </w:t>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Pr="009D538D">
        <w:rPr>
          <w:rFonts w:asciiTheme="majorHAnsi" w:hAnsiTheme="majorHAnsi" w:cstheme="majorHAnsi"/>
          <w:bCs/>
          <w:color w:val="262626" w:themeColor="text1" w:themeTint="D9"/>
          <w:spacing w:val="-1"/>
          <w:sz w:val="20"/>
          <w:szCs w:val="20"/>
        </w:rPr>
        <w:t>30</w:t>
      </w:r>
    </w:p>
    <w:p w14:paraId="45078D7B" w14:textId="4D85D0BF" w:rsidR="003D75BE" w:rsidRPr="009D538D" w:rsidRDefault="003D75BE" w:rsidP="00CC124D">
      <w:pPr>
        <w:widowControl w:val="0"/>
        <w:spacing w:after="0" w:line="240" w:lineRule="auto"/>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ab/>
        <w:t xml:space="preserve">84 miesięcy </w:t>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Pr="009D538D">
        <w:rPr>
          <w:rFonts w:asciiTheme="majorHAnsi" w:hAnsiTheme="majorHAnsi" w:cstheme="majorHAnsi"/>
          <w:bCs/>
          <w:color w:val="262626" w:themeColor="text1" w:themeTint="D9"/>
          <w:spacing w:val="-1"/>
          <w:sz w:val="20"/>
          <w:szCs w:val="20"/>
        </w:rPr>
        <w:t>40</w:t>
      </w:r>
    </w:p>
    <w:p w14:paraId="4DCB7E60" w14:textId="21A60BC7" w:rsidR="00A904C4" w:rsidRPr="009D538D" w:rsidRDefault="00A904C4" w:rsidP="00CC124D">
      <w:pPr>
        <w:spacing w:after="0" w:line="240" w:lineRule="auto"/>
        <w:jc w:val="both"/>
        <w:rPr>
          <w:rFonts w:asciiTheme="majorHAnsi" w:hAnsiTheme="majorHAnsi" w:cstheme="majorHAnsi"/>
          <w:bCs/>
          <w:color w:val="262626" w:themeColor="text1" w:themeTint="D9"/>
          <w:sz w:val="20"/>
          <w:szCs w:val="20"/>
        </w:rPr>
      </w:pPr>
    </w:p>
    <w:p w14:paraId="7A1E8358" w14:textId="7FA1ADB1" w:rsidR="00DA0D2A" w:rsidRDefault="00DA0D2A" w:rsidP="00CC124D">
      <w:pPr>
        <w:spacing w:after="0" w:line="240" w:lineRule="auto"/>
        <w:jc w:val="both"/>
        <w:rPr>
          <w:rFonts w:asciiTheme="majorHAnsi" w:hAnsiTheme="majorHAnsi" w:cstheme="majorHAnsi"/>
          <w:bCs/>
          <w:color w:val="262626" w:themeColor="text1" w:themeTint="D9"/>
          <w:sz w:val="20"/>
          <w:szCs w:val="20"/>
        </w:rPr>
      </w:pPr>
    </w:p>
    <w:p w14:paraId="050C318F" w14:textId="77777777" w:rsidR="00FE7BFE" w:rsidRPr="009D538D" w:rsidRDefault="00FE7BFE" w:rsidP="00CC124D">
      <w:pPr>
        <w:spacing w:after="0" w:line="240" w:lineRule="auto"/>
        <w:jc w:val="both"/>
        <w:rPr>
          <w:rFonts w:asciiTheme="majorHAnsi" w:hAnsiTheme="majorHAnsi" w:cstheme="majorHAnsi"/>
          <w:bCs/>
          <w:color w:val="262626" w:themeColor="text1" w:themeTint="D9"/>
          <w:sz w:val="20"/>
          <w:szCs w:val="20"/>
        </w:rPr>
      </w:pPr>
    </w:p>
    <w:p w14:paraId="12BC08C9" w14:textId="77777777" w:rsidR="00A904C4" w:rsidRPr="009D538D"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9D538D">
        <w:rPr>
          <w:rFonts w:asciiTheme="majorHAnsi" w:hAnsiTheme="majorHAnsi" w:cstheme="majorHAnsi"/>
          <w:b/>
          <w:bCs/>
          <w:color w:val="262626" w:themeColor="text1" w:themeTint="D9"/>
          <w:spacing w:val="-1"/>
          <w:sz w:val="20"/>
          <w:szCs w:val="20"/>
        </w:rPr>
        <w:t>UWAGA!</w:t>
      </w:r>
    </w:p>
    <w:p w14:paraId="52A9CDAD" w14:textId="77777777" w:rsidR="008C5D15" w:rsidRPr="009D538D" w:rsidRDefault="00A904C4" w:rsidP="00CC124D">
      <w:pPr>
        <w:widowControl w:val="0"/>
        <w:spacing w:after="0" w:line="240" w:lineRule="auto"/>
        <w:jc w:val="both"/>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treścią SWZ na podstawie art. 226 ust. 1 pkt 5 ustawy Pzp. </w:t>
      </w:r>
    </w:p>
    <w:p w14:paraId="36BDEC0E" w14:textId="77777777" w:rsidR="00DA0D2A" w:rsidRPr="009D538D"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 xml:space="preserve">W przypadku gdy Wykonawca nie zaoferuje żadnego terminu gwarancji Zamawiający przyjmie, iż zaoferował minimalny tj. </w:t>
      </w:r>
      <w:r w:rsidR="00DA0D2A" w:rsidRPr="009D538D">
        <w:rPr>
          <w:rFonts w:asciiTheme="majorHAnsi" w:hAnsiTheme="majorHAnsi" w:cstheme="majorHAnsi"/>
          <w:b/>
          <w:bCs/>
          <w:color w:val="262626" w:themeColor="text1" w:themeTint="D9"/>
          <w:spacing w:val="-1"/>
          <w:sz w:val="20"/>
          <w:szCs w:val="20"/>
        </w:rPr>
        <w:t>48</w:t>
      </w:r>
    </w:p>
    <w:p w14:paraId="57444AB3" w14:textId="2F15B033" w:rsidR="00A904C4" w:rsidRPr="009D538D" w:rsidRDefault="00A904C4" w:rsidP="00CC124D">
      <w:pPr>
        <w:widowControl w:val="0"/>
        <w:spacing w:after="0" w:line="240" w:lineRule="auto"/>
        <w:jc w:val="both"/>
        <w:rPr>
          <w:rFonts w:asciiTheme="majorHAnsi" w:hAnsiTheme="majorHAnsi" w:cstheme="majorHAnsi"/>
          <w:bCs/>
          <w:color w:val="262626" w:themeColor="text1" w:themeTint="D9"/>
          <w:spacing w:val="-1"/>
          <w:sz w:val="20"/>
          <w:szCs w:val="20"/>
        </w:rPr>
      </w:pPr>
      <w:r w:rsidRPr="009D538D">
        <w:rPr>
          <w:rFonts w:asciiTheme="majorHAnsi" w:hAnsiTheme="majorHAnsi" w:cstheme="majorHAnsi"/>
          <w:b/>
          <w:bCs/>
          <w:color w:val="262626" w:themeColor="text1" w:themeTint="D9"/>
          <w:spacing w:val="-1"/>
          <w:sz w:val="20"/>
          <w:szCs w:val="20"/>
        </w:rPr>
        <w:t>m-cy</w:t>
      </w:r>
      <w:r w:rsidRPr="009D538D">
        <w:rPr>
          <w:rFonts w:asciiTheme="majorHAnsi" w:hAnsiTheme="majorHAnsi" w:cstheme="majorHAnsi"/>
          <w:bCs/>
          <w:color w:val="262626" w:themeColor="text1" w:themeTint="D9"/>
          <w:spacing w:val="-1"/>
          <w:sz w:val="20"/>
          <w:szCs w:val="20"/>
        </w:rPr>
        <w:t xml:space="preserve"> od dnia podpisania umowy.</w:t>
      </w:r>
    </w:p>
    <w:p w14:paraId="71F2A199" w14:textId="77777777" w:rsidR="008C5D15" w:rsidRPr="009D538D" w:rsidRDefault="008C5D15" w:rsidP="00CC124D">
      <w:pPr>
        <w:widowControl w:val="0"/>
        <w:spacing w:after="0" w:line="240" w:lineRule="auto"/>
        <w:jc w:val="both"/>
        <w:rPr>
          <w:rFonts w:asciiTheme="majorHAnsi" w:hAnsiTheme="majorHAnsi" w:cstheme="majorHAnsi"/>
          <w:bCs/>
          <w:color w:val="262626" w:themeColor="text1" w:themeTint="D9"/>
          <w:spacing w:val="-1"/>
          <w:sz w:val="20"/>
          <w:szCs w:val="20"/>
        </w:rPr>
      </w:pPr>
    </w:p>
    <w:p w14:paraId="042E4BFE" w14:textId="77777777"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 z zachowaniem zasady zaokrągleń matematycznych.</w:t>
      </w:r>
    </w:p>
    <w:p w14:paraId="7F2607D7"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7107C8A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Wybór oferty najkorzystniejszej nastąpi zgodnie z art. 239 ustawy Pzp.</w:t>
      </w:r>
    </w:p>
    <w:p w14:paraId="52A89657"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89C56F5"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10C0B632"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28965671"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A7EF31C" w14:textId="136291CC"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r w:rsidR="001D27EE" w:rsidRPr="001D27EE">
        <w:rPr>
          <w:rStyle w:val="Hipercze"/>
          <w:rFonts w:asciiTheme="majorHAnsi" w:hAnsiTheme="majorHAnsi" w:cstheme="majorHAnsi"/>
          <w:color w:val="262626" w:themeColor="text1" w:themeTint="D9"/>
          <w:sz w:val="20"/>
          <w:szCs w:val="20"/>
        </w:rPr>
        <w:t>https://www.uglaczna.bip.doc.pl/</w:t>
      </w:r>
      <w:r w:rsidR="00CE1ECD" w:rsidRPr="009D538D">
        <w:rPr>
          <w:rFonts w:asciiTheme="majorHAnsi" w:hAnsiTheme="majorHAnsi" w:cstheme="majorHAnsi"/>
          <w:color w:val="262626" w:themeColor="text1" w:themeTint="D9"/>
          <w:sz w:val="20"/>
          <w:szCs w:val="20"/>
        </w:rPr>
        <w:t xml:space="preserve"> .</w:t>
      </w:r>
    </w:p>
    <w:p w14:paraId="63414CA4"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5B2616C1"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4670916C" w14:textId="1EF9DC66"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5.10/</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6787C6C8" w14:textId="1B3C1AF1"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6BE24F2A" w14:textId="77777777" w:rsidR="00A64DA7" w:rsidRPr="009D538D" w:rsidRDefault="00A64DA7" w:rsidP="00CC124D">
      <w:pPr>
        <w:spacing w:after="0" w:line="240" w:lineRule="auto"/>
        <w:rPr>
          <w:rFonts w:asciiTheme="majorHAnsi" w:hAnsiTheme="majorHAnsi" w:cstheme="majorHAnsi"/>
          <w:color w:val="262626" w:themeColor="text1" w:themeTint="D9"/>
          <w:sz w:val="20"/>
          <w:szCs w:val="20"/>
        </w:rPr>
      </w:pPr>
    </w:p>
    <w:p w14:paraId="1A5D3480"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04B3C0BC"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7EF5A28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0699BD1" w14:textId="439F8C63"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5E8B7B5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280881D8"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969F3E3"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20BE430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1F1FAA"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4B0EA3B5"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0BAB46A0" w14:textId="77777777" w:rsidR="007C65DB" w:rsidRPr="009D538D" w:rsidRDefault="005D1DDF"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.1/ </w:t>
      </w:r>
      <w:r w:rsidR="007C65DB" w:rsidRPr="009D538D">
        <w:rPr>
          <w:rFonts w:asciiTheme="majorHAnsi" w:hAnsiTheme="majorHAnsi" w:cstheme="majorHAnsi"/>
          <w:color w:val="262626" w:themeColor="text1" w:themeTint="D9"/>
          <w:sz w:val="20"/>
          <w:szCs w:val="20"/>
        </w:rPr>
        <w:t>Wykonawca, przed podpisaniem umowy zobowiązany jest do wniesienia zabezpieczenia należytego wykonania umowy</w:t>
      </w:r>
    </w:p>
    <w:p w14:paraId="44C122DE" w14:textId="77777777" w:rsidR="00697944" w:rsidRPr="009D538D" w:rsidRDefault="007C65DB"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na sumę stanowiącą </w:t>
      </w:r>
      <w:r w:rsidRPr="009D538D">
        <w:rPr>
          <w:rFonts w:asciiTheme="majorHAnsi" w:hAnsiTheme="majorHAnsi" w:cstheme="majorHAnsi"/>
          <w:b/>
          <w:color w:val="262626" w:themeColor="text1" w:themeTint="D9"/>
          <w:sz w:val="20"/>
          <w:szCs w:val="20"/>
        </w:rPr>
        <w:t xml:space="preserve">5% </w:t>
      </w:r>
      <w:r w:rsidRPr="009D538D">
        <w:rPr>
          <w:rFonts w:asciiTheme="majorHAnsi" w:hAnsiTheme="majorHAnsi" w:cstheme="majorHAnsi"/>
          <w:color w:val="262626" w:themeColor="text1" w:themeTint="D9"/>
          <w:sz w:val="20"/>
          <w:szCs w:val="20"/>
        </w:rPr>
        <w:t>ceny ofertowej brutto</w:t>
      </w:r>
      <w:r w:rsidR="00697944" w:rsidRPr="009D538D">
        <w:rPr>
          <w:rFonts w:asciiTheme="majorHAnsi" w:hAnsiTheme="majorHAnsi" w:cstheme="majorHAnsi"/>
          <w:color w:val="262626" w:themeColor="text1" w:themeTint="D9"/>
          <w:sz w:val="20"/>
          <w:szCs w:val="20"/>
        </w:rPr>
        <w:t xml:space="preserve"> podanej w ofercie za wykonanie całości przedmiotu zamówienia. </w:t>
      </w:r>
    </w:p>
    <w:p w14:paraId="40638813" w14:textId="77777777" w:rsidR="005D1DDF" w:rsidRPr="009D538D" w:rsidRDefault="005D1DDF" w:rsidP="00CC124D">
      <w:pPr>
        <w:spacing w:after="0" w:line="240" w:lineRule="auto"/>
        <w:rPr>
          <w:rFonts w:asciiTheme="majorHAnsi" w:hAnsiTheme="majorHAnsi" w:cstheme="majorHAnsi"/>
          <w:color w:val="262626" w:themeColor="text1" w:themeTint="D9"/>
          <w:sz w:val="20"/>
          <w:szCs w:val="20"/>
        </w:rPr>
      </w:pPr>
    </w:p>
    <w:p w14:paraId="45680A2F"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.2/ Zabezpieczenie służy pokryciu roszczeń z tytułu niewykonania lub nienależytego wykonania umowy.</w:t>
      </w:r>
    </w:p>
    <w:p w14:paraId="435B7947"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7486838"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7.3/ </w:t>
      </w:r>
      <w:r w:rsidR="00697944" w:rsidRPr="009D538D">
        <w:rPr>
          <w:rFonts w:asciiTheme="majorHAnsi" w:hAnsiTheme="majorHAnsi" w:cstheme="majorHAnsi"/>
          <w:color w:val="262626" w:themeColor="text1" w:themeTint="D9"/>
          <w:sz w:val="20"/>
          <w:szCs w:val="20"/>
        </w:rPr>
        <w:t>Zabezpieczenie może być wnoszone według wyboru Wykonawcy w jednej lub w kilku następujących formach:</w:t>
      </w:r>
    </w:p>
    <w:p w14:paraId="1FD2F481"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pieniądzu;</w:t>
      </w:r>
    </w:p>
    <w:p w14:paraId="7AFAA944"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poręczeniach bankowych lub poręczeniach spółdzielczej kasy oszczędnościowo- kredytowej, z tym że zobowiązanie kasy jest zawsze zobowiązaniem pieniężnym;</w:t>
      </w:r>
    </w:p>
    <w:p w14:paraId="7D3C7C94"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gwarancjach bankowych;</w:t>
      </w:r>
    </w:p>
    <w:p w14:paraId="148422BE"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gwarancjach ubezpieczeniowych;</w:t>
      </w:r>
    </w:p>
    <w:p w14:paraId="2C3598EF"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poręczeniach udzielanych przez podmioty, o których mowa w art. 6b ust. 5 pkt 2 ustawy z dnia 9 listopada 2000 r. o utworzeniu Polskiej Agencji Rozwoju Przedsiębiorczości.</w:t>
      </w:r>
    </w:p>
    <w:p w14:paraId="1F38CE5C"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6151687A"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w:t>
      </w:r>
      <w:r w:rsidR="00697944" w:rsidRPr="009D538D">
        <w:rPr>
          <w:rFonts w:asciiTheme="majorHAnsi" w:hAnsiTheme="majorHAnsi" w:cstheme="majorHAnsi"/>
          <w:color w:val="262626" w:themeColor="text1" w:themeTint="D9"/>
          <w:sz w:val="20"/>
          <w:szCs w:val="20"/>
        </w:rPr>
        <w:t>Zamawiający nie wyraża zgody na wniesienie zabezpieczenia w formie określonej w art. 450 ust. 2 ustawy Pzp.</w:t>
      </w:r>
    </w:p>
    <w:p w14:paraId="0B21EDFC"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FB391F9"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7.5/ </w:t>
      </w:r>
      <w:r w:rsidR="00697944" w:rsidRPr="009D538D">
        <w:rPr>
          <w:rFonts w:asciiTheme="majorHAnsi" w:hAnsiTheme="majorHAnsi" w:cstheme="majorHAnsi"/>
          <w:color w:val="262626" w:themeColor="text1" w:themeTint="D9"/>
          <w:sz w:val="20"/>
          <w:szCs w:val="20"/>
        </w:rPr>
        <w:t>Zabezpieczenie winno zostać wniesione przed zawarciem umowy z zastrzeżeniem, iż zabezpieczenie wnoszone w pieniądzu uznaje się za wniesione, jeżeli pieniądze wpłyną na rachunek Zamawiającego przed zawarciem umowy.</w:t>
      </w:r>
    </w:p>
    <w:p w14:paraId="16F3C47E"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0C5D0BF"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7.6/ </w:t>
      </w:r>
      <w:r w:rsidR="00697944" w:rsidRPr="009D538D">
        <w:rPr>
          <w:rFonts w:asciiTheme="majorHAnsi" w:hAnsiTheme="majorHAnsi" w:cstheme="majorHAnsi"/>
          <w:color w:val="262626" w:themeColor="text1" w:themeTint="D9"/>
          <w:sz w:val="20"/>
          <w:szCs w:val="20"/>
        </w:rPr>
        <w:t>Jeżeli zabezpieczenie wniesiono w pieniądzu, Zamawiający przechowuje je na oprocentowanym rachunku bankowym.</w:t>
      </w:r>
    </w:p>
    <w:p w14:paraId="5FE5E0FD"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10F52D31"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7.7/ </w:t>
      </w:r>
      <w:r w:rsidR="00697944" w:rsidRPr="009D538D">
        <w:rPr>
          <w:rFonts w:asciiTheme="majorHAnsi" w:hAnsiTheme="majorHAnsi" w:cstheme="majorHAnsi"/>
          <w:color w:val="262626" w:themeColor="text1" w:themeTint="D9"/>
          <w:sz w:val="20"/>
          <w:szCs w:val="20"/>
        </w:rPr>
        <w:t xml:space="preserve">W przypadku wnoszenia przez Wykonawcę zabezpieczenia należytego wykonania umowy w formie gwarancji lub poręczenia zabezpieczenie musi być bezwarunkowe, nieodwołalne, niepodlegające przeniesieniu na rzecz osób trzecich i płatne </w:t>
      </w:r>
      <w:r w:rsidR="00697944" w:rsidRPr="009D538D">
        <w:rPr>
          <w:rFonts w:asciiTheme="majorHAnsi" w:hAnsiTheme="majorHAnsi" w:cstheme="majorHAnsi"/>
          <w:color w:val="262626" w:themeColor="text1" w:themeTint="D9"/>
          <w:sz w:val="20"/>
          <w:szCs w:val="20"/>
        </w:rPr>
        <w:lastRenderedPageBreak/>
        <w:t>na pierwsze żądanie Zamawiającego. Gwarancje /poręczenia powinny zawierać (oprócz elementów właściwych dla każdej formy, określonych przepisami prawa):</w:t>
      </w:r>
    </w:p>
    <w:p w14:paraId="28D37E21"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nazwę i adres Zamawiającego;</w:t>
      </w:r>
    </w:p>
    <w:p w14:paraId="549A7CD9"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nazwę i adres Wykonawcy;</w:t>
      </w:r>
    </w:p>
    <w:p w14:paraId="45B467E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oznaczenie (numer referencyjny postępowania);</w:t>
      </w:r>
    </w:p>
    <w:p w14:paraId="3502BEF1"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określenie przedmiotu zamówienia;</w:t>
      </w:r>
    </w:p>
    <w:p w14:paraId="4563FBF7"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określenie wierzytelności, która ma być zabezpieczona gwarancją/ poręczeniem;</w:t>
      </w:r>
    </w:p>
    <w:p w14:paraId="27C61975"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w:t>
      </w:r>
      <w:r w:rsidR="00697944" w:rsidRPr="009D538D">
        <w:rPr>
          <w:rFonts w:asciiTheme="majorHAnsi" w:hAnsiTheme="majorHAnsi" w:cstheme="majorHAnsi"/>
          <w:color w:val="262626" w:themeColor="text1" w:themeTint="D9"/>
          <w:sz w:val="20"/>
          <w:szCs w:val="20"/>
        </w:rPr>
        <w:t>termin ważności gwarancji/poręczenia (nie krótszy niż termin realizacji umowy oraz okres rękojmi za wady).</w:t>
      </w:r>
    </w:p>
    <w:p w14:paraId="75CB7877"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19D95AB4"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7.8/ </w:t>
      </w:r>
      <w:r w:rsidR="00697944" w:rsidRPr="009D538D">
        <w:rPr>
          <w:rFonts w:asciiTheme="majorHAnsi" w:hAnsiTheme="majorHAnsi" w:cstheme="majorHAnsi"/>
          <w:color w:val="262626" w:themeColor="text1" w:themeTint="D9"/>
          <w:sz w:val="20"/>
          <w:szCs w:val="20"/>
        </w:rPr>
        <w:t>W przypadku składania przez Wykonawcę zabezpieczenia w formie gwarancji lub poręczenia, Zamawiający nie uzna dokumentów które nie spełniają wymagań, o których mowa w pkt 7</w:t>
      </w:r>
      <w:r w:rsidR="007C65DB"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 </w:t>
      </w:r>
    </w:p>
    <w:p w14:paraId="42796D67"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4766E33B"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7.9/ </w:t>
      </w:r>
      <w:r w:rsidR="00697944" w:rsidRPr="009D538D">
        <w:rPr>
          <w:rFonts w:asciiTheme="majorHAnsi" w:hAnsiTheme="majorHAnsi" w:cstheme="majorHAnsi"/>
          <w:color w:val="262626" w:themeColor="text1" w:themeTint="D9"/>
          <w:sz w:val="20"/>
          <w:szCs w:val="20"/>
        </w:rPr>
        <w:t>Zamawiający zwróci zabezpieczenie na zasadach i w terminie określonym we wzorze umowy.</w:t>
      </w:r>
    </w:p>
    <w:p w14:paraId="51282DF7"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p>
    <w:p w14:paraId="5B394986"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FC68461"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3DD149E4"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10C82B3"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77FEE2D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8506B4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516642FC"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9349B95"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2C925C6"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p>
    <w:p w14:paraId="79BACCF5"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E55BD68"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0A5006A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B1B7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882FEF5"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5DFCC659"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47BBE0B" w14:textId="492D979C" w:rsidR="007F67F5" w:rsidRPr="009D538D" w:rsidRDefault="007F67F5"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Formularz ofertowy</w:t>
      </w:r>
    </w:p>
    <w:p w14:paraId="4155582C" w14:textId="77777777" w:rsidR="00187782"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w:t>
      </w:r>
    </w:p>
    <w:p w14:paraId="5A3678F2" w14:textId="71C58391" w:rsidR="007F67F5" w:rsidRPr="009D538D" w:rsidRDefault="00E47AFB" w:rsidP="00187782">
      <w:pPr>
        <w:spacing w:after="0" w:line="240" w:lineRule="auto"/>
        <w:ind w:left="1416"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oraz o braku podstaw do wykluczenia</w:t>
      </w:r>
    </w:p>
    <w:p w14:paraId="579DA996"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676A4AED" w14:textId="2054B59D"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76CACAA8" w14:textId="0C5473B1"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Wykaz wykonanych robót budowlanych</w:t>
      </w:r>
    </w:p>
    <w:p w14:paraId="5CCD7AB4" w14:textId="041A9F0D" w:rsidR="007F67F5"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sidR="00FF7463" w:rsidRPr="009D538D">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 xml:space="preserve">r </w:t>
      </w:r>
      <w:r w:rsidR="00FF7463"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Wykaz osób, które będą uczestniczyć w wykonywaniu przedmiotu zamówienia</w:t>
      </w:r>
    </w:p>
    <w:p w14:paraId="7862D8CF" w14:textId="338833B3"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5AE0F050" w14:textId="5AD633D4"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323F73" w:rsidRPr="009D538D">
        <w:rPr>
          <w:rFonts w:asciiTheme="majorHAnsi" w:hAnsiTheme="majorHAnsi" w:cstheme="majorHAnsi"/>
          <w:color w:val="262626" w:themeColor="text1" w:themeTint="D9"/>
          <w:sz w:val="20"/>
          <w:szCs w:val="20"/>
        </w:rPr>
        <w:t>D</w:t>
      </w:r>
      <w:r w:rsidR="00FF7463" w:rsidRPr="009D538D">
        <w:rPr>
          <w:rFonts w:asciiTheme="majorHAnsi" w:hAnsiTheme="majorHAnsi" w:cstheme="majorHAnsi"/>
          <w:color w:val="262626" w:themeColor="text1" w:themeTint="D9"/>
          <w:sz w:val="20"/>
          <w:szCs w:val="20"/>
        </w:rPr>
        <w:t xml:space="preserve">okumentacja </w:t>
      </w:r>
      <w:r w:rsidR="00323F73" w:rsidRPr="009D538D">
        <w:rPr>
          <w:rFonts w:asciiTheme="majorHAnsi" w:hAnsiTheme="majorHAnsi" w:cstheme="majorHAnsi"/>
          <w:color w:val="262626" w:themeColor="text1" w:themeTint="D9"/>
          <w:sz w:val="20"/>
          <w:szCs w:val="20"/>
        </w:rPr>
        <w:t>T</w:t>
      </w:r>
      <w:r w:rsidR="00FF7463" w:rsidRPr="009D538D">
        <w:rPr>
          <w:rFonts w:asciiTheme="majorHAnsi" w:hAnsiTheme="majorHAnsi" w:cstheme="majorHAnsi"/>
          <w:color w:val="262626" w:themeColor="text1" w:themeTint="D9"/>
          <w:sz w:val="20"/>
          <w:szCs w:val="20"/>
        </w:rPr>
        <w:t>echniczna</w:t>
      </w:r>
    </w:p>
    <w:p w14:paraId="358AA871" w14:textId="28C6988C"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0F6A655E" w14:textId="729F2967" w:rsidR="00E47AFB" w:rsidRPr="009D538D"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sectPr w:rsidR="00E47AFB" w:rsidRPr="009D538D" w:rsidSect="006F424F">
      <w:footerReference w:type="default" r:id="rId17"/>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CE133E" w14:textId="77777777" w:rsidR="001A5C38" w:rsidRDefault="001A5C38">
      <w:r>
        <w:separator/>
      </w:r>
    </w:p>
  </w:endnote>
  <w:endnote w:type="continuationSeparator" w:id="0">
    <w:p w14:paraId="570F77EC" w14:textId="77777777" w:rsidR="001A5C38" w:rsidRDefault="001A5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tarSymbol">
    <w:charset w:val="02"/>
    <w:family w:val="auto"/>
    <w:pitch w:val="default"/>
  </w:font>
  <w:font w:name="OpenSymbol">
    <w:charset w:val="8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4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C94C17" w14:textId="77777777" w:rsidR="00EC3577" w:rsidRDefault="00EC3577">
    <w:pPr>
      <w:pStyle w:val="Stopka"/>
      <w:shd w:val="clear" w:color="auto" w:fill="FFFFFF"/>
      <w:rPr>
        <w:rFonts w:ascii="Bookman Old Style" w:hAnsi="Bookman Old Style" w:cs="Tahoma"/>
        <w:b/>
        <w:color w:val="808080"/>
        <w:sz w:val="16"/>
        <w:szCs w:val="16"/>
      </w:rPr>
    </w:pPr>
  </w:p>
  <w:p w14:paraId="6C78ECB0" w14:textId="77777777" w:rsidR="00EC3577" w:rsidRDefault="00EC3577" w:rsidP="00E277F1">
    <w:pPr>
      <w:pStyle w:val="Stopka"/>
      <w:shd w:val="clear" w:color="auto" w:fill="FFFFFF"/>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1EB9E9" w14:textId="77777777" w:rsidR="001A5C38" w:rsidRDefault="001A5C38">
      <w:r>
        <w:separator/>
      </w:r>
    </w:p>
  </w:footnote>
  <w:footnote w:type="continuationSeparator" w:id="0">
    <w:p w14:paraId="454C4980" w14:textId="77777777" w:rsidR="001A5C38" w:rsidRDefault="001A5C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3"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4"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5"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cs="Times New Roman" w:hint="default"/>
        <w:b/>
      </w:rPr>
    </w:lvl>
    <w:lvl w:ilvl="1" w:tplc="04150019">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6"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22D46A50"/>
    <w:multiLevelType w:val="hybridMultilevel"/>
    <w:tmpl w:val="5FDAA660"/>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19"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0"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3"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4"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6"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7"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30"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1"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5"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6"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7"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0"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1"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3"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47"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49" w15:restartNumberingAfterBreak="0">
    <w:nsid w:val="73F958C7"/>
    <w:multiLevelType w:val="hybridMultilevel"/>
    <w:tmpl w:val="498AC4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abstractNum w:abstractNumId="52"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12"/>
  </w:num>
  <w:num w:numId="3">
    <w:abstractNumId w:val="20"/>
  </w:num>
  <w:num w:numId="4">
    <w:abstractNumId w:val="34"/>
  </w:num>
  <w:num w:numId="5">
    <w:abstractNumId w:val="27"/>
  </w:num>
  <w:num w:numId="6">
    <w:abstractNumId w:val="23"/>
  </w:num>
  <w:num w:numId="7">
    <w:abstractNumId w:val="46"/>
  </w:num>
  <w:num w:numId="8">
    <w:abstractNumId w:val="40"/>
  </w:num>
  <w:num w:numId="9">
    <w:abstractNumId w:val="14"/>
  </w:num>
  <w:num w:numId="10">
    <w:abstractNumId w:val="8"/>
  </w:num>
  <w:num w:numId="11">
    <w:abstractNumId w:val="11"/>
  </w:num>
  <w:num w:numId="12">
    <w:abstractNumId w:val="33"/>
  </w:num>
  <w:num w:numId="13">
    <w:abstractNumId w:val="31"/>
  </w:num>
  <w:num w:numId="14">
    <w:abstractNumId w:val="16"/>
  </w:num>
  <w:num w:numId="15">
    <w:abstractNumId w:val="30"/>
  </w:num>
  <w:num w:numId="16">
    <w:abstractNumId w:val="44"/>
  </w:num>
  <w:num w:numId="17">
    <w:abstractNumId w:val="19"/>
  </w:num>
  <w:num w:numId="18">
    <w:abstractNumId w:val="28"/>
  </w:num>
  <w:num w:numId="19">
    <w:abstractNumId w:val="25"/>
  </w:num>
  <w:num w:numId="20">
    <w:abstractNumId w:val="41"/>
  </w:num>
  <w:num w:numId="21">
    <w:abstractNumId w:val="47"/>
  </w:num>
  <w:num w:numId="22">
    <w:abstractNumId w:val="32"/>
  </w:num>
  <w:num w:numId="23">
    <w:abstractNumId w:val="45"/>
  </w:num>
  <w:num w:numId="24">
    <w:abstractNumId w:val="21"/>
  </w:num>
  <w:num w:numId="25">
    <w:abstractNumId w:val="7"/>
  </w:num>
  <w:num w:numId="26">
    <w:abstractNumId w:val="36"/>
  </w:num>
  <w:num w:numId="27">
    <w:abstractNumId w:val="29"/>
  </w:num>
  <w:num w:numId="28">
    <w:abstractNumId w:val="50"/>
  </w:num>
  <w:num w:numId="29">
    <w:abstractNumId w:val="0"/>
  </w:num>
  <w:num w:numId="30">
    <w:abstractNumId w:val="37"/>
  </w:num>
  <w:num w:numId="31">
    <w:abstractNumId w:val="38"/>
  </w:num>
  <w:num w:numId="32">
    <w:abstractNumId w:val="39"/>
  </w:num>
  <w:num w:numId="33">
    <w:abstractNumId w:val="9"/>
  </w:num>
  <w:num w:numId="34">
    <w:abstractNumId w:val="42"/>
  </w:num>
  <w:num w:numId="35">
    <w:abstractNumId w:val="52"/>
  </w:num>
  <w:num w:numId="36">
    <w:abstractNumId w:val="35"/>
  </w:num>
  <w:num w:numId="37">
    <w:abstractNumId w:val="10"/>
  </w:num>
  <w:num w:numId="38">
    <w:abstractNumId w:val="17"/>
  </w:num>
  <w:num w:numId="39">
    <w:abstractNumId w:val="53"/>
  </w:num>
  <w:num w:numId="40">
    <w:abstractNumId w:val="26"/>
  </w:num>
  <w:num w:numId="41">
    <w:abstractNumId w:val="22"/>
  </w:num>
  <w:num w:numId="42">
    <w:abstractNumId w:val="43"/>
  </w:num>
  <w:num w:numId="43">
    <w:abstractNumId w:val="24"/>
  </w:num>
  <w:num w:numId="44">
    <w:abstractNumId w:val="51"/>
  </w:num>
  <w:num w:numId="45">
    <w:abstractNumId w:val="15"/>
  </w:num>
  <w:num w:numId="46">
    <w:abstractNumId w:val="18"/>
  </w:num>
  <w:num w:numId="47">
    <w:abstractNumId w:val="48"/>
  </w:num>
  <w:num w:numId="48">
    <w:abstractNumId w:val="4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0D8"/>
    <w:rsid w:val="000002B3"/>
    <w:rsid w:val="00000BEB"/>
    <w:rsid w:val="000034C8"/>
    <w:rsid w:val="0000736C"/>
    <w:rsid w:val="00007792"/>
    <w:rsid w:val="00007964"/>
    <w:rsid w:val="00010E8E"/>
    <w:rsid w:val="00011A52"/>
    <w:rsid w:val="000122CD"/>
    <w:rsid w:val="000134AE"/>
    <w:rsid w:val="00013558"/>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0405"/>
    <w:rsid w:val="00051FCD"/>
    <w:rsid w:val="00055D4E"/>
    <w:rsid w:val="000611D1"/>
    <w:rsid w:val="000647ED"/>
    <w:rsid w:val="00065EC7"/>
    <w:rsid w:val="00067173"/>
    <w:rsid w:val="0007079D"/>
    <w:rsid w:val="00071513"/>
    <w:rsid w:val="00072885"/>
    <w:rsid w:val="00076B1B"/>
    <w:rsid w:val="00080565"/>
    <w:rsid w:val="00081C01"/>
    <w:rsid w:val="000851C1"/>
    <w:rsid w:val="00086B42"/>
    <w:rsid w:val="00092C73"/>
    <w:rsid w:val="0009792D"/>
    <w:rsid w:val="000A030D"/>
    <w:rsid w:val="000A1CAF"/>
    <w:rsid w:val="000A44D7"/>
    <w:rsid w:val="000A6363"/>
    <w:rsid w:val="000A6A9F"/>
    <w:rsid w:val="000A7FC1"/>
    <w:rsid w:val="000B1CF4"/>
    <w:rsid w:val="000B26B0"/>
    <w:rsid w:val="000B688B"/>
    <w:rsid w:val="000B6BC9"/>
    <w:rsid w:val="000B792B"/>
    <w:rsid w:val="000C06FE"/>
    <w:rsid w:val="000C219F"/>
    <w:rsid w:val="000C2F4F"/>
    <w:rsid w:val="000C348B"/>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47C6"/>
    <w:rsid w:val="000E5807"/>
    <w:rsid w:val="000E5F12"/>
    <w:rsid w:val="000E7D09"/>
    <w:rsid w:val="000F1996"/>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7BFF"/>
    <w:rsid w:val="00117D13"/>
    <w:rsid w:val="0012028C"/>
    <w:rsid w:val="001246B6"/>
    <w:rsid w:val="001246BA"/>
    <w:rsid w:val="00124972"/>
    <w:rsid w:val="001252BD"/>
    <w:rsid w:val="001272DC"/>
    <w:rsid w:val="00130BB8"/>
    <w:rsid w:val="00130F5D"/>
    <w:rsid w:val="0013156F"/>
    <w:rsid w:val="0013304E"/>
    <w:rsid w:val="001360CD"/>
    <w:rsid w:val="00140D2A"/>
    <w:rsid w:val="001414D2"/>
    <w:rsid w:val="00142608"/>
    <w:rsid w:val="00142A19"/>
    <w:rsid w:val="001462B1"/>
    <w:rsid w:val="00147322"/>
    <w:rsid w:val="001510FE"/>
    <w:rsid w:val="00153D41"/>
    <w:rsid w:val="00154965"/>
    <w:rsid w:val="00154A66"/>
    <w:rsid w:val="0016017F"/>
    <w:rsid w:val="001603D9"/>
    <w:rsid w:val="001606AD"/>
    <w:rsid w:val="0016166C"/>
    <w:rsid w:val="0017022C"/>
    <w:rsid w:val="001727AC"/>
    <w:rsid w:val="00174940"/>
    <w:rsid w:val="00175322"/>
    <w:rsid w:val="001759B5"/>
    <w:rsid w:val="00176604"/>
    <w:rsid w:val="00176CDC"/>
    <w:rsid w:val="00177A20"/>
    <w:rsid w:val="00180AC7"/>
    <w:rsid w:val="00180E53"/>
    <w:rsid w:val="001851A2"/>
    <w:rsid w:val="00185ACB"/>
    <w:rsid w:val="00186695"/>
    <w:rsid w:val="001873D7"/>
    <w:rsid w:val="00187782"/>
    <w:rsid w:val="00190460"/>
    <w:rsid w:val="00192784"/>
    <w:rsid w:val="0019325F"/>
    <w:rsid w:val="00193753"/>
    <w:rsid w:val="001955E5"/>
    <w:rsid w:val="001A0611"/>
    <w:rsid w:val="001A163E"/>
    <w:rsid w:val="001A2FB6"/>
    <w:rsid w:val="001A5C38"/>
    <w:rsid w:val="001A633D"/>
    <w:rsid w:val="001A750B"/>
    <w:rsid w:val="001B04F9"/>
    <w:rsid w:val="001B08EF"/>
    <w:rsid w:val="001B1C87"/>
    <w:rsid w:val="001B5AAA"/>
    <w:rsid w:val="001B65BD"/>
    <w:rsid w:val="001B66CB"/>
    <w:rsid w:val="001B6989"/>
    <w:rsid w:val="001B7084"/>
    <w:rsid w:val="001C05F9"/>
    <w:rsid w:val="001C1831"/>
    <w:rsid w:val="001C3F70"/>
    <w:rsid w:val="001C419A"/>
    <w:rsid w:val="001C4EEA"/>
    <w:rsid w:val="001C59D4"/>
    <w:rsid w:val="001C625D"/>
    <w:rsid w:val="001C64D6"/>
    <w:rsid w:val="001C7A0B"/>
    <w:rsid w:val="001D1517"/>
    <w:rsid w:val="001D1BA7"/>
    <w:rsid w:val="001D1BE7"/>
    <w:rsid w:val="001D27EE"/>
    <w:rsid w:val="001D2CDA"/>
    <w:rsid w:val="001D38D8"/>
    <w:rsid w:val="001D6010"/>
    <w:rsid w:val="001D7ADC"/>
    <w:rsid w:val="001D7DE0"/>
    <w:rsid w:val="001D7FC5"/>
    <w:rsid w:val="001E2A6B"/>
    <w:rsid w:val="001E71ED"/>
    <w:rsid w:val="001E76EB"/>
    <w:rsid w:val="001F0124"/>
    <w:rsid w:val="001F29AD"/>
    <w:rsid w:val="001F428D"/>
    <w:rsid w:val="001F660E"/>
    <w:rsid w:val="00202383"/>
    <w:rsid w:val="00202A48"/>
    <w:rsid w:val="00202EAE"/>
    <w:rsid w:val="00203509"/>
    <w:rsid w:val="002039ED"/>
    <w:rsid w:val="0020447D"/>
    <w:rsid w:val="0020471F"/>
    <w:rsid w:val="0021021C"/>
    <w:rsid w:val="00210B98"/>
    <w:rsid w:val="002110BF"/>
    <w:rsid w:val="00214A48"/>
    <w:rsid w:val="00225018"/>
    <w:rsid w:val="00235B63"/>
    <w:rsid w:val="00241A3A"/>
    <w:rsid w:val="00241E97"/>
    <w:rsid w:val="00244E42"/>
    <w:rsid w:val="00246A76"/>
    <w:rsid w:val="00251A06"/>
    <w:rsid w:val="00253FF4"/>
    <w:rsid w:val="00255B3E"/>
    <w:rsid w:val="00256BE8"/>
    <w:rsid w:val="00257981"/>
    <w:rsid w:val="00260022"/>
    <w:rsid w:val="00261B8A"/>
    <w:rsid w:val="00261C91"/>
    <w:rsid w:val="00262275"/>
    <w:rsid w:val="00262B52"/>
    <w:rsid w:val="002661D8"/>
    <w:rsid w:val="00267AAD"/>
    <w:rsid w:val="00270223"/>
    <w:rsid w:val="00273F24"/>
    <w:rsid w:val="0028014F"/>
    <w:rsid w:val="00281EDE"/>
    <w:rsid w:val="0028417F"/>
    <w:rsid w:val="00286326"/>
    <w:rsid w:val="002905D0"/>
    <w:rsid w:val="0029112C"/>
    <w:rsid w:val="002911B8"/>
    <w:rsid w:val="00291240"/>
    <w:rsid w:val="00292144"/>
    <w:rsid w:val="00294CEF"/>
    <w:rsid w:val="0029705E"/>
    <w:rsid w:val="002A084A"/>
    <w:rsid w:val="002A0BF8"/>
    <w:rsid w:val="002A2248"/>
    <w:rsid w:val="002A2DE8"/>
    <w:rsid w:val="002A44E5"/>
    <w:rsid w:val="002A53E8"/>
    <w:rsid w:val="002A57EC"/>
    <w:rsid w:val="002A7180"/>
    <w:rsid w:val="002A729B"/>
    <w:rsid w:val="002B02C9"/>
    <w:rsid w:val="002B21EB"/>
    <w:rsid w:val="002B2A67"/>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85F"/>
    <w:rsid w:val="002E3D91"/>
    <w:rsid w:val="002E68F5"/>
    <w:rsid w:val="002F05C1"/>
    <w:rsid w:val="002F391D"/>
    <w:rsid w:val="002F56EF"/>
    <w:rsid w:val="002F5C9A"/>
    <w:rsid w:val="002F6FB4"/>
    <w:rsid w:val="002F76B7"/>
    <w:rsid w:val="00300C35"/>
    <w:rsid w:val="003010DF"/>
    <w:rsid w:val="003016D1"/>
    <w:rsid w:val="003016E5"/>
    <w:rsid w:val="00301913"/>
    <w:rsid w:val="0030474A"/>
    <w:rsid w:val="00304966"/>
    <w:rsid w:val="00307D20"/>
    <w:rsid w:val="00314EB7"/>
    <w:rsid w:val="0031520B"/>
    <w:rsid w:val="00315AF7"/>
    <w:rsid w:val="00316A92"/>
    <w:rsid w:val="0031726F"/>
    <w:rsid w:val="00317C99"/>
    <w:rsid w:val="00320A61"/>
    <w:rsid w:val="0032348C"/>
    <w:rsid w:val="00323DC6"/>
    <w:rsid w:val="00323F73"/>
    <w:rsid w:val="00325077"/>
    <w:rsid w:val="00330992"/>
    <w:rsid w:val="003357E9"/>
    <w:rsid w:val="00336152"/>
    <w:rsid w:val="003361A8"/>
    <w:rsid w:val="0033682D"/>
    <w:rsid w:val="0033752E"/>
    <w:rsid w:val="0034052F"/>
    <w:rsid w:val="003408DE"/>
    <w:rsid w:val="00341BDE"/>
    <w:rsid w:val="003455C0"/>
    <w:rsid w:val="00346EC2"/>
    <w:rsid w:val="00353B4B"/>
    <w:rsid w:val="003605E7"/>
    <w:rsid w:val="00360B6A"/>
    <w:rsid w:val="003611F2"/>
    <w:rsid w:val="003615C5"/>
    <w:rsid w:val="00361659"/>
    <w:rsid w:val="0036278B"/>
    <w:rsid w:val="0036365F"/>
    <w:rsid w:val="00370065"/>
    <w:rsid w:val="00371B72"/>
    <w:rsid w:val="00371F3D"/>
    <w:rsid w:val="003726FB"/>
    <w:rsid w:val="00372995"/>
    <w:rsid w:val="00375391"/>
    <w:rsid w:val="00375809"/>
    <w:rsid w:val="00377CCA"/>
    <w:rsid w:val="00384304"/>
    <w:rsid w:val="00386FDA"/>
    <w:rsid w:val="00387D4D"/>
    <w:rsid w:val="00391460"/>
    <w:rsid w:val="0039406E"/>
    <w:rsid w:val="00395CA3"/>
    <w:rsid w:val="003A0685"/>
    <w:rsid w:val="003A0802"/>
    <w:rsid w:val="003A263F"/>
    <w:rsid w:val="003A3D6F"/>
    <w:rsid w:val="003A67D9"/>
    <w:rsid w:val="003A6E45"/>
    <w:rsid w:val="003B2B9C"/>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F1699"/>
    <w:rsid w:val="003F22AF"/>
    <w:rsid w:val="003F46E1"/>
    <w:rsid w:val="003F528D"/>
    <w:rsid w:val="00400A45"/>
    <w:rsid w:val="004048B2"/>
    <w:rsid w:val="004052FD"/>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6BF6"/>
    <w:rsid w:val="00447C07"/>
    <w:rsid w:val="00447D42"/>
    <w:rsid w:val="0045097B"/>
    <w:rsid w:val="0045302B"/>
    <w:rsid w:val="00453FE7"/>
    <w:rsid w:val="00454ADD"/>
    <w:rsid w:val="00454CC7"/>
    <w:rsid w:val="004565A1"/>
    <w:rsid w:val="004566A3"/>
    <w:rsid w:val="00457D7E"/>
    <w:rsid w:val="0046097E"/>
    <w:rsid w:val="00461045"/>
    <w:rsid w:val="00462E24"/>
    <w:rsid w:val="00464B75"/>
    <w:rsid w:val="00474FE0"/>
    <w:rsid w:val="00475E2F"/>
    <w:rsid w:val="004824DF"/>
    <w:rsid w:val="00482965"/>
    <w:rsid w:val="0048501B"/>
    <w:rsid w:val="00491416"/>
    <w:rsid w:val="00493EE1"/>
    <w:rsid w:val="00494F8A"/>
    <w:rsid w:val="00495144"/>
    <w:rsid w:val="0049570E"/>
    <w:rsid w:val="004A06D1"/>
    <w:rsid w:val="004A1A97"/>
    <w:rsid w:val="004A1E9F"/>
    <w:rsid w:val="004A20F3"/>
    <w:rsid w:val="004A2179"/>
    <w:rsid w:val="004A390A"/>
    <w:rsid w:val="004A3A11"/>
    <w:rsid w:val="004A489E"/>
    <w:rsid w:val="004A4ADA"/>
    <w:rsid w:val="004A5560"/>
    <w:rsid w:val="004A6DEB"/>
    <w:rsid w:val="004A6FC5"/>
    <w:rsid w:val="004B4B40"/>
    <w:rsid w:val="004B5326"/>
    <w:rsid w:val="004B5393"/>
    <w:rsid w:val="004B636E"/>
    <w:rsid w:val="004B64EC"/>
    <w:rsid w:val="004B7B7D"/>
    <w:rsid w:val="004C11B3"/>
    <w:rsid w:val="004C177E"/>
    <w:rsid w:val="004C379D"/>
    <w:rsid w:val="004C3DC8"/>
    <w:rsid w:val="004C5D1B"/>
    <w:rsid w:val="004C659A"/>
    <w:rsid w:val="004C7990"/>
    <w:rsid w:val="004D12EF"/>
    <w:rsid w:val="004D227E"/>
    <w:rsid w:val="004D2FD5"/>
    <w:rsid w:val="004D3345"/>
    <w:rsid w:val="004D3FEC"/>
    <w:rsid w:val="004D53C8"/>
    <w:rsid w:val="004D5F48"/>
    <w:rsid w:val="004E0C04"/>
    <w:rsid w:val="004E149A"/>
    <w:rsid w:val="004E33C2"/>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6C4"/>
    <w:rsid w:val="00500FAD"/>
    <w:rsid w:val="00501DB2"/>
    <w:rsid w:val="00505311"/>
    <w:rsid w:val="00506686"/>
    <w:rsid w:val="00510897"/>
    <w:rsid w:val="00510906"/>
    <w:rsid w:val="00513BA8"/>
    <w:rsid w:val="00513DF9"/>
    <w:rsid w:val="00514B3E"/>
    <w:rsid w:val="00515DD0"/>
    <w:rsid w:val="00520CC6"/>
    <w:rsid w:val="00522E94"/>
    <w:rsid w:val="00532B4B"/>
    <w:rsid w:val="00532ECD"/>
    <w:rsid w:val="00534901"/>
    <w:rsid w:val="005360F9"/>
    <w:rsid w:val="00541342"/>
    <w:rsid w:val="00542F43"/>
    <w:rsid w:val="00543A1B"/>
    <w:rsid w:val="00543DDD"/>
    <w:rsid w:val="005445DE"/>
    <w:rsid w:val="00544C9C"/>
    <w:rsid w:val="00545DFA"/>
    <w:rsid w:val="00547912"/>
    <w:rsid w:val="00551B38"/>
    <w:rsid w:val="00552381"/>
    <w:rsid w:val="00555FAE"/>
    <w:rsid w:val="00560492"/>
    <w:rsid w:val="00565E5E"/>
    <w:rsid w:val="00566841"/>
    <w:rsid w:val="0056798B"/>
    <w:rsid w:val="00573B93"/>
    <w:rsid w:val="005748F3"/>
    <w:rsid w:val="00577025"/>
    <w:rsid w:val="005847D5"/>
    <w:rsid w:val="005849D8"/>
    <w:rsid w:val="0058640D"/>
    <w:rsid w:val="00592D6D"/>
    <w:rsid w:val="00593EF7"/>
    <w:rsid w:val="00596611"/>
    <w:rsid w:val="005A00C9"/>
    <w:rsid w:val="005A1691"/>
    <w:rsid w:val="005A1AC7"/>
    <w:rsid w:val="005A2CA2"/>
    <w:rsid w:val="005A2E46"/>
    <w:rsid w:val="005A2FB4"/>
    <w:rsid w:val="005B0370"/>
    <w:rsid w:val="005B2F1B"/>
    <w:rsid w:val="005B316D"/>
    <w:rsid w:val="005B4341"/>
    <w:rsid w:val="005B47C3"/>
    <w:rsid w:val="005C3171"/>
    <w:rsid w:val="005C4944"/>
    <w:rsid w:val="005C60D6"/>
    <w:rsid w:val="005C7402"/>
    <w:rsid w:val="005D02A6"/>
    <w:rsid w:val="005D1DDF"/>
    <w:rsid w:val="005D22A4"/>
    <w:rsid w:val="005D449A"/>
    <w:rsid w:val="005D7783"/>
    <w:rsid w:val="005E1FCD"/>
    <w:rsid w:val="005E237D"/>
    <w:rsid w:val="005E24D2"/>
    <w:rsid w:val="005E2BF5"/>
    <w:rsid w:val="005E2BFD"/>
    <w:rsid w:val="005E5E3B"/>
    <w:rsid w:val="005E6262"/>
    <w:rsid w:val="005E7D91"/>
    <w:rsid w:val="005F1191"/>
    <w:rsid w:val="005F4106"/>
    <w:rsid w:val="005F49CF"/>
    <w:rsid w:val="005F6F5A"/>
    <w:rsid w:val="006014B3"/>
    <w:rsid w:val="00601652"/>
    <w:rsid w:val="0060364B"/>
    <w:rsid w:val="006039FA"/>
    <w:rsid w:val="00603D94"/>
    <w:rsid w:val="006056A3"/>
    <w:rsid w:val="006062A3"/>
    <w:rsid w:val="00607769"/>
    <w:rsid w:val="006101D0"/>
    <w:rsid w:val="00610B29"/>
    <w:rsid w:val="0061260A"/>
    <w:rsid w:val="00613F77"/>
    <w:rsid w:val="00614BA4"/>
    <w:rsid w:val="00617139"/>
    <w:rsid w:val="00621623"/>
    <w:rsid w:val="00621B56"/>
    <w:rsid w:val="0062321E"/>
    <w:rsid w:val="0062327E"/>
    <w:rsid w:val="006248BA"/>
    <w:rsid w:val="00624DB6"/>
    <w:rsid w:val="006322BC"/>
    <w:rsid w:val="00632DC1"/>
    <w:rsid w:val="00633CED"/>
    <w:rsid w:val="00635C3E"/>
    <w:rsid w:val="00637D3D"/>
    <w:rsid w:val="006411CB"/>
    <w:rsid w:val="00641285"/>
    <w:rsid w:val="00641B88"/>
    <w:rsid w:val="00642C8D"/>
    <w:rsid w:val="0064328E"/>
    <w:rsid w:val="006441FD"/>
    <w:rsid w:val="00645FAC"/>
    <w:rsid w:val="00646163"/>
    <w:rsid w:val="00646402"/>
    <w:rsid w:val="00647093"/>
    <w:rsid w:val="006471E2"/>
    <w:rsid w:val="00647936"/>
    <w:rsid w:val="006501E9"/>
    <w:rsid w:val="00650E2C"/>
    <w:rsid w:val="0065209A"/>
    <w:rsid w:val="00653501"/>
    <w:rsid w:val="00655B99"/>
    <w:rsid w:val="006629CB"/>
    <w:rsid w:val="0066438F"/>
    <w:rsid w:val="006644CC"/>
    <w:rsid w:val="006647EF"/>
    <w:rsid w:val="006657FA"/>
    <w:rsid w:val="0066733B"/>
    <w:rsid w:val="00673C24"/>
    <w:rsid w:val="006755A4"/>
    <w:rsid w:val="00676A44"/>
    <w:rsid w:val="00676C12"/>
    <w:rsid w:val="006779D4"/>
    <w:rsid w:val="00682298"/>
    <w:rsid w:val="00682C3A"/>
    <w:rsid w:val="00684A1F"/>
    <w:rsid w:val="00684EC8"/>
    <w:rsid w:val="00685089"/>
    <w:rsid w:val="006908F2"/>
    <w:rsid w:val="00690E1A"/>
    <w:rsid w:val="006910AB"/>
    <w:rsid w:val="006914C4"/>
    <w:rsid w:val="00691E09"/>
    <w:rsid w:val="00695A1B"/>
    <w:rsid w:val="0069626E"/>
    <w:rsid w:val="00697944"/>
    <w:rsid w:val="00697F33"/>
    <w:rsid w:val="006A0557"/>
    <w:rsid w:val="006A46C8"/>
    <w:rsid w:val="006A7AC9"/>
    <w:rsid w:val="006A7C1C"/>
    <w:rsid w:val="006B19CA"/>
    <w:rsid w:val="006B1C6A"/>
    <w:rsid w:val="006B1FCE"/>
    <w:rsid w:val="006B2B60"/>
    <w:rsid w:val="006B569E"/>
    <w:rsid w:val="006B5BE3"/>
    <w:rsid w:val="006B6B91"/>
    <w:rsid w:val="006B7827"/>
    <w:rsid w:val="006C16A6"/>
    <w:rsid w:val="006C3B0B"/>
    <w:rsid w:val="006C60C7"/>
    <w:rsid w:val="006C696C"/>
    <w:rsid w:val="006D01A8"/>
    <w:rsid w:val="006D3D6A"/>
    <w:rsid w:val="006D5196"/>
    <w:rsid w:val="006D5612"/>
    <w:rsid w:val="006D572B"/>
    <w:rsid w:val="006E0EED"/>
    <w:rsid w:val="006E1232"/>
    <w:rsid w:val="006E1508"/>
    <w:rsid w:val="006E3EB5"/>
    <w:rsid w:val="006E6E66"/>
    <w:rsid w:val="006F424F"/>
    <w:rsid w:val="006F4525"/>
    <w:rsid w:val="006F4E52"/>
    <w:rsid w:val="006F50BA"/>
    <w:rsid w:val="006F5A01"/>
    <w:rsid w:val="006F5F1C"/>
    <w:rsid w:val="006F6D35"/>
    <w:rsid w:val="0070042D"/>
    <w:rsid w:val="00702533"/>
    <w:rsid w:val="0070529D"/>
    <w:rsid w:val="00707497"/>
    <w:rsid w:val="00710F6A"/>
    <w:rsid w:val="00714F4C"/>
    <w:rsid w:val="007157C3"/>
    <w:rsid w:val="0071673D"/>
    <w:rsid w:val="007224D9"/>
    <w:rsid w:val="00723012"/>
    <w:rsid w:val="00724CE2"/>
    <w:rsid w:val="00724F7B"/>
    <w:rsid w:val="00725CAE"/>
    <w:rsid w:val="00731C3A"/>
    <w:rsid w:val="00734253"/>
    <w:rsid w:val="00735560"/>
    <w:rsid w:val="00736AC3"/>
    <w:rsid w:val="00737B72"/>
    <w:rsid w:val="0074062A"/>
    <w:rsid w:val="007417A3"/>
    <w:rsid w:val="00744DFC"/>
    <w:rsid w:val="00744EE4"/>
    <w:rsid w:val="0074748E"/>
    <w:rsid w:val="007478D9"/>
    <w:rsid w:val="00747AFA"/>
    <w:rsid w:val="00750E82"/>
    <w:rsid w:val="00751A3C"/>
    <w:rsid w:val="00752A8A"/>
    <w:rsid w:val="00755062"/>
    <w:rsid w:val="00757945"/>
    <w:rsid w:val="0077108B"/>
    <w:rsid w:val="00771879"/>
    <w:rsid w:val="007727AD"/>
    <w:rsid w:val="00773829"/>
    <w:rsid w:val="00773E46"/>
    <w:rsid w:val="007758E1"/>
    <w:rsid w:val="007778DF"/>
    <w:rsid w:val="00781652"/>
    <w:rsid w:val="00781C56"/>
    <w:rsid w:val="007832DB"/>
    <w:rsid w:val="00783454"/>
    <w:rsid w:val="00783655"/>
    <w:rsid w:val="00790D93"/>
    <w:rsid w:val="0079250A"/>
    <w:rsid w:val="00792A70"/>
    <w:rsid w:val="007934BC"/>
    <w:rsid w:val="007965AC"/>
    <w:rsid w:val="00796F95"/>
    <w:rsid w:val="007A0700"/>
    <w:rsid w:val="007A1331"/>
    <w:rsid w:val="007A184C"/>
    <w:rsid w:val="007A387A"/>
    <w:rsid w:val="007A4314"/>
    <w:rsid w:val="007A4859"/>
    <w:rsid w:val="007B0350"/>
    <w:rsid w:val="007B4007"/>
    <w:rsid w:val="007B4F90"/>
    <w:rsid w:val="007C003F"/>
    <w:rsid w:val="007C0EBA"/>
    <w:rsid w:val="007C16A6"/>
    <w:rsid w:val="007C16AE"/>
    <w:rsid w:val="007C323B"/>
    <w:rsid w:val="007C4812"/>
    <w:rsid w:val="007C65DB"/>
    <w:rsid w:val="007D1489"/>
    <w:rsid w:val="007D3294"/>
    <w:rsid w:val="007D38B3"/>
    <w:rsid w:val="007D501B"/>
    <w:rsid w:val="007D6CDE"/>
    <w:rsid w:val="007D7475"/>
    <w:rsid w:val="007E21FB"/>
    <w:rsid w:val="007E35EA"/>
    <w:rsid w:val="007E39A2"/>
    <w:rsid w:val="007E490C"/>
    <w:rsid w:val="007E4C55"/>
    <w:rsid w:val="007E5E3A"/>
    <w:rsid w:val="007E6CEB"/>
    <w:rsid w:val="007E6DEF"/>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30E8E"/>
    <w:rsid w:val="008311C1"/>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50FD9"/>
    <w:rsid w:val="00851A94"/>
    <w:rsid w:val="00851FBE"/>
    <w:rsid w:val="00855C27"/>
    <w:rsid w:val="00856079"/>
    <w:rsid w:val="008560C5"/>
    <w:rsid w:val="00856F6B"/>
    <w:rsid w:val="00857527"/>
    <w:rsid w:val="0085768D"/>
    <w:rsid w:val="008579C0"/>
    <w:rsid w:val="0086095E"/>
    <w:rsid w:val="00862C0D"/>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908B6"/>
    <w:rsid w:val="00891B46"/>
    <w:rsid w:val="0089423C"/>
    <w:rsid w:val="0089482F"/>
    <w:rsid w:val="00895639"/>
    <w:rsid w:val="008A01AA"/>
    <w:rsid w:val="008A1770"/>
    <w:rsid w:val="008A2A76"/>
    <w:rsid w:val="008A77A9"/>
    <w:rsid w:val="008A7A23"/>
    <w:rsid w:val="008B3590"/>
    <w:rsid w:val="008B3F43"/>
    <w:rsid w:val="008B5008"/>
    <w:rsid w:val="008C4BA0"/>
    <w:rsid w:val="008C5655"/>
    <w:rsid w:val="008C5D15"/>
    <w:rsid w:val="008D09BB"/>
    <w:rsid w:val="008D0EAD"/>
    <w:rsid w:val="008D26E0"/>
    <w:rsid w:val="008D2A19"/>
    <w:rsid w:val="008D3562"/>
    <w:rsid w:val="008D3E86"/>
    <w:rsid w:val="008D42B2"/>
    <w:rsid w:val="008D5DE5"/>
    <w:rsid w:val="008D77FF"/>
    <w:rsid w:val="008E3B2F"/>
    <w:rsid w:val="008E3B77"/>
    <w:rsid w:val="008E3E3B"/>
    <w:rsid w:val="008E5D7F"/>
    <w:rsid w:val="008F267D"/>
    <w:rsid w:val="008F2C7F"/>
    <w:rsid w:val="008F4858"/>
    <w:rsid w:val="008F5656"/>
    <w:rsid w:val="008F7432"/>
    <w:rsid w:val="008F7593"/>
    <w:rsid w:val="008F7F6F"/>
    <w:rsid w:val="009041E9"/>
    <w:rsid w:val="00904E56"/>
    <w:rsid w:val="00905EB9"/>
    <w:rsid w:val="0090737D"/>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C05"/>
    <w:rsid w:val="00935D28"/>
    <w:rsid w:val="009409DA"/>
    <w:rsid w:val="00940AB0"/>
    <w:rsid w:val="00941840"/>
    <w:rsid w:val="0094520A"/>
    <w:rsid w:val="009460D8"/>
    <w:rsid w:val="00946643"/>
    <w:rsid w:val="00946651"/>
    <w:rsid w:val="00946FA3"/>
    <w:rsid w:val="00947D46"/>
    <w:rsid w:val="00950EF2"/>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80D24"/>
    <w:rsid w:val="00981B1C"/>
    <w:rsid w:val="00982525"/>
    <w:rsid w:val="0098316A"/>
    <w:rsid w:val="00984E3B"/>
    <w:rsid w:val="0099006F"/>
    <w:rsid w:val="00993ACF"/>
    <w:rsid w:val="009949B4"/>
    <w:rsid w:val="009966A8"/>
    <w:rsid w:val="00997624"/>
    <w:rsid w:val="009A4796"/>
    <w:rsid w:val="009A4FF0"/>
    <w:rsid w:val="009A6986"/>
    <w:rsid w:val="009A77BC"/>
    <w:rsid w:val="009B02AA"/>
    <w:rsid w:val="009B09A5"/>
    <w:rsid w:val="009B16C7"/>
    <w:rsid w:val="009B1A7D"/>
    <w:rsid w:val="009B1BEC"/>
    <w:rsid w:val="009B263D"/>
    <w:rsid w:val="009B49FE"/>
    <w:rsid w:val="009B5E39"/>
    <w:rsid w:val="009B671E"/>
    <w:rsid w:val="009C1490"/>
    <w:rsid w:val="009C230C"/>
    <w:rsid w:val="009C3434"/>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3C55"/>
    <w:rsid w:val="009E5D74"/>
    <w:rsid w:val="009E5D8E"/>
    <w:rsid w:val="009E5FC6"/>
    <w:rsid w:val="009E62FC"/>
    <w:rsid w:val="009F091E"/>
    <w:rsid w:val="009F21E6"/>
    <w:rsid w:val="009F31BC"/>
    <w:rsid w:val="009F36C0"/>
    <w:rsid w:val="009F6D31"/>
    <w:rsid w:val="00A01A49"/>
    <w:rsid w:val="00A02ECB"/>
    <w:rsid w:val="00A03F32"/>
    <w:rsid w:val="00A04A04"/>
    <w:rsid w:val="00A07649"/>
    <w:rsid w:val="00A10205"/>
    <w:rsid w:val="00A129EC"/>
    <w:rsid w:val="00A145F8"/>
    <w:rsid w:val="00A14A00"/>
    <w:rsid w:val="00A15AD4"/>
    <w:rsid w:val="00A15E04"/>
    <w:rsid w:val="00A20954"/>
    <w:rsid w:val="00A240C6"/>
    <w:rsid w:val="00A25BC4"/>
    <w:rsid w:val="00A265B1"/>
    <w:rsid w:val="00A318BA"/>
    <w:rsid w:val="00A3289A"/>
    <w:rsid w:val="00A366E2"/>
    <w:rsid w:val="00A37905"/>
    <w:rsid w:val="00A37A33"/>
    <w:rsid w:val="00A4584A"/>
    <w:rsid w:val="00A45EB8"/>
    <w:rsid w:val="00A476DA"/>
    <w:rsid w:val="00A5026E"/>
    <w:rsid w:val="00A50805"/>
    <w:rsid w:val="00A52508"/>
    <w:rsid w:val="00A52C49"/>
    <w:rsid w:val="00A5586D"/>
    <w:rsid w:val="00A60A60"/>
    <w:rsid w:val="00A634D2"/>
    <w:rsid w:val="00A63595"/>
    <w:rsid w:val="00A64DA7"/>
    <w:rsid w:val="00A66D03"/>
    <w:rsid w:val="00A7302F"/>
    <w:rsid w:val="00A733A9"/>
    <w:rsid w:val="00A733BA"/>
    <w:rsid w:val="00A73BD1"/>
    <w:rsid w:val="00A752D6"/>
    <w:rsid w:val="00A75717"/>
    <w:rsid w:val="00A7610F"/>
    <w:rsid w:val="00A77037"/>
    <w:rsid w:val="00A7748E"/>
    <w:rsid w:val="00A830CA"/>
    <w:rsid w:val="00A832E7"/>
    <w:rsid w:val="00A83695"/>
    <w:rsid w:val="00A87AF0"/>
    <w:rsid w:val="00A904C4"/>
    <w:rsid w:val="00A90F85"/>
    <w:rsid w:val="00A91C54"/>
    <w:rsid w:val="00A91E3A"/>
    <w:rsid w:val="00A93FAD"/>
    <w:rsid w:val="00A9717D"/>
    <w:rsid w:val="00AA3EB8"/>
    <w:rsid w:val="00AA4279"/>
    <w:rsid w:val="00AA43F1"/>
    <w:rsid w:val="00AA499E"/>
    <w:rsid w:val="00AB13FE"/>
    <w:rsid w:val="00AB265F"/>
    <w:rsid w:val="00AB35C8"/>
    <w:rsid w:val="00AB4106"/>
    <w:rsid w:val="00AB5360"/>
    <w:rsid w:val="00AC0243"/>
    <w:rsid w:val="00AC107B"/>
    <w:rsid w:val="00AC7DB7"/>
    <w:rsid w:val="00AD2DB9"/>
    <w:rsid w:val="00AE3291"/>
    <w:rsid w:val="00AE5649"/>
    <w:rsid w:val="00AE5B2E"/>
    <w:rsid w:val="00AF378B"/>
    <w:rsid w:val="00AF3EF9"/>
    <w:rsid w:val="00AF5365"/>
    <w:rsid w:val="00B002B1"/>
    <w:rsid w:val="00B016F3"/>
    <w:rsid w:val="00B03E31"/>
    <w:rsid w:val="00B061C8"/>
    <w:rsid w:val="00B10FA5"/>
    <w:rsid w:val="00B13C96"/>
    <w:rsid w:val="00B15106"/>
    <w:rsid w:val="00B1641B"/>
    <w:rsid w:val="00B16DE9"/>
    <w:rsid w:val="00B171D2"/>
    <w:rsid w:val="00B17B63"/>
    <w:rsid w:val="00B20F9E"/>
    <w:rsid w:val="00B21347"/>
    <w:rsid w:val="00B220C3"/>
    <w:rsid w:val="00B24F00"/>
    <w:rsid w:val="00B26E3B"/>
    <w:rsid w:val="00B276F9"/>
    <w:rsid w:val="00B27C81"/>
    <w:rsid w:val="00B30ED3"/>
    <w:rsid w:val="00B30F0F"/>
    <w:rsid w:val="00B3164A"/>
    <w:rsid w:val="00B329DA"/>
    <w:rsid w:val="00B34434"/>
    <w:rsid w:val="00B34E4C"/>
    <w:rsid w:val="00B433CA"/>
    <w:rsid w:val="00B43977"/>
    <w:rsid w:val="00B44E53"/>
    <w:rsid w:val="00B46FC7"/>
    <w:rsid w:val="00B4725E"/>
    <w:rsid w:val="00B53C09"/>
    <w:rsid w:val="00B55F90"/>
    <w:rsid w:val="00B572C1"/>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7B9C"/>
    <w:rsid w:val="00B97E70"/>
    <w:rsid w:val="00BA071D"/>
    <w:rsid w:val="00BA1842"/>
    <w:rsid w:val="00BA21DC"/>
    <w:rsid w:val="00BA39DE"/>
    <w:rsid w:val="00BA568F"/>
    <w:rsid w:val="00BB01D6"/>
    <w:rsid w:val="00BB2480"/>
    <w:rsid w:val="00BB2A16"/>
    <w:rsid w:val="00BB3B4B"/>
    <w:rsid w:val="00BB6071"/>
    <w:rsid w:val="00BB68ED"/>
    <w:rsid w:val="00BC05B5"/>
    <w:rsid w:val="00BC1E86"/>
    <w:rsid w:val="00BC213B"/>
    <w:rsid w:val="00BC2D78"/>
    <w:rsid w:val="00BC3BA6"/>
    <w:rsid w:val="00BC5B7D"/>
    <w:rsid w:val="00BC681E"/>
    <w:rsid w:val="00BC6C0B"/>
    <w:rsid w:val="00BC72F3"/>
    <w:rsid w:val="00BD0F30"/>
    <w:rsid w:val="00BD779B"/>
    <w:rsid w:val="00BD7F4C"/>
    <w:rsid w:val="00BE1D0F"/>
    <w:rsid w:val="00BE25BC"/>
    <w:rsid w:val="00BF0C02"/>
    <w:rsid w:val="00BF2923"/>
    <w:rsid w:val="00BF5131"/>
    <w:rsid w:val="00BF5981"/>
    <w:rsid w:val="00BF6C88"/>
    <w:rsid w:val="00BF704A"/>
    <w:rsid w:val="00C0047A"/>
    <w:rsid w:val="00C006DF"/>
    <w:rsid w:val="00C014E4"/>
    <w:rsid w:val="00C03B31"/>
    <w:rsid w:val="00C04813"/>
    <w:rsid w:val="00C05889"/>
    <w:rsid w:val="00C05CD5"/>
    <w:rsid w:val="00C06B9D"/>
    <w:rsid w:val="00C15430"/>
    <w:rsid w:val="00C17EF8"/>
    <w:rsid w:val="00C2259A"/>
    <w:rsid w:val="00C226CE"/>
    <w:rsid w:val="00C22B85"/>
    <w:rsid w:val="00C236B8"/>
    <w:rsid w:val="00C23C54"/>
    <w:rsid w:val="00C26ADB"/>
    <w:rsid w:val="00C31EE1"/>
    <w:rsid w:val="00C32D9D"/>
    <w:rsid w:val="00C33B15"/>
    <w:rsid w:val="00C345C8"/>
    <w:rsid w:val="00C36000"/>
    <w:rsid w:val="00C370CD"/>
    <w:rsid w:val="00C37EF0"/>
    <w:rsid w:val="00C406E2"/>
    <w:rsid w:val="00C42F3A"/>
    <w:rsid w:val="00C4335E"/>
    <w:rsid w:val="00C43D55"/>
    <w:rsid w:val="00C4402B"/>
    <w:rsid w:val="00C47431"/>
    <w:rsid w:val="00C47E6F"/>
    <w:rsid w:val="00C53505"/>
    <w:rsid w:val="00C60CEB"/>
    <w:rsid w:val="00C60E13"/>
    <w:rsid w:val="00C6297C"/>
    <w:rsid w:val="00C647C1"/>
    <w:rsid w:val="00C65A7B"/>
    <w:rsid w:val="00C65FD6"/>
    <w:rsid w:val="00C65FF4"/>
    <w:rsid w:val="00C717A1"/>
    <w:rsid w:val="00C7447F"/>
    <w:rsid w:val="00C77E07"/>
    <w:rsid w:val="00C81A86"/>
    <w:rsid w:val="00C85452"/>
    <w:rsid w:val="00C86ED7"/>
    <w:rsid w:val="00C907DB"/>
    <w:rsid w:val="00C90825"/>
    <w:rsid w:val="00C917C6"/>
    <w:rsid w:val="00C919AD"/>
    <w:rsid w:val="00C9365E"/>
    <w:rsid w:val="00C944C1"/>
    <w:rsid w:val="00C96A01"/>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6201"/>
    <w:rsid w:val="00CD65E1"/>
    <w:rsid w:val="00CD7A0A"/>
    <w:rsid w:val="00CD7FF8"/>
    <w:rsid w:val="00CE0682"/>
    <w:rsid w:val="00CE1ECD"/>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E4B"/>
    <w:rsid w:val="00D11005"/>
    <w:rsid w:val="00D136ED"/>
    <w:rsid w:val="00D139A2"/>
    <w:rsid w:val="00D15008"/>
    <w:rsid w:val="00D15315"/>
    <w:rsid w:val="00D15B4F"/>
    <w:rsid w:val="00D15E21"/>
    <w:rsid w:val="00D17106"/>
    <w:rsid w:val="00D17F27"/>
    <w:rsid w:val="00D245E1"/>
    <w:rsid w:val="00D26D3F"/>
    <w:rsid w:val="00D302AE"/>
    <w:rsid w:val="00D30AE5"/>
    <w:rsid w:val="00D354E1"/>
    <w:rsid w:val="00D372F7"/>
    <w:rsid w:val="00D403E5"/>
    <w:rsid w:val="00D4054A"/>
    <w:rsid w:val="00D41158"/>
    <w:rsid w:val="00D42165"/>
    <w:rsid w:val="00D43EF7"/>
    <w:rsid w:val="00D4589B"/>
    <w:rsid w:val="00D511E2"/>
    <w:rsid w:val="00D52413"/>
    <w:rsid w:val="00D54610"/>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36FD"/>
    <w:rsid w:val="00D95115"/>
    <w:rsid w:val="00D9613C"/>
    <w:rsid w:val="00D96E6C"/>
    <w:rsid w:val="00DA0D2A"/>
    <w:rsid w:val="00DA183B"/>
    <w:rsid w:val="00DA5C01"/>
    <w:rsid w:val="00DA7844"/>
    <w:rsid w:val="00DB05D5"/>
    <w:rsid w:val="00DB0EDB"/>
    <w:rsid w:val="00DB35A9"/>
    <w:rsid w:val="00DB36CB"/>
    <w:rsid w:val="00DB499D"/>
    <w:rsid w:val="00DC00DE"/>
    <w:rsid w:val="00DC0B7E"/>
    <w:rsid w:val="00DC11FA"/>
    <w:rsid w:val="00DC3BA0"/>
    <w:rsid w:val="00DC4B71"/>
    <w:rsid w:val="00DC4CE6"/>
    <w:rsid w:val="00DC62AD"/>
    <w:rsid w:val="00DC69AD"/>
    <w:rsid w:val="00DC6DA5"/>
    <w:rsid w:val="00DC7A9E"/>
    <w:rsid w:val="00DD08AC"/>
    <w:rsid w:val="00DD10C6"/>
    <w:rsid w:val="00DD2609"/>
    <w:rsid w:val="00DD2D48"/>
    <w:rsid w:val="00DE00DE"/>
    <w:rsid w:val="00DE3EA7"/>
    <w:rsid w:val="00DF0734"/>
    <w:rsid w:val="00DF0A13"/>
    <w:rsid w:val="00DF0DA6"/>
    <w:rsid w:val="00DF7625"/>
    <w:rsid w:val="00E02FF0"/>
    <w:rsid w:val="00E04352"/>
    <w:rsid w:val="00E071C5"/>
    <w:rsid w:val="00E101BC"/>
    <w:rsid w:val="00E1094B"/>
    <w:rsid w:val="00E1113F"/>
    <w:rsid w:val="00E14B02"/>
    <w:rsid w:val="00E1520A"/>
    <w:rsid w:val="00E208AE"/>
    <w:rsid w:val="00E20A01"/>
    <w:rsid w:val="00E21172"/>
    <w:rsid w:val="00E21945"/>
    <w:rsid w:val="00E21972"/>
    <w:rsid w:val="00E25792"/>
    <w:rsid w:val="00E2668C"/>
    <w:rsid w:val="00E2683A"/>
    <w:rsid w:val="00E277F1"/>
    <w:rsid w:val="00E27B05"/>
    <w:rsid w:val="00E27B57"/>
    <w:rsid w:val="00E30EB5"/>
    <w:rsid w:val="00E32731"/>
    <w:rsid w:val="00E347BA"/>
    <w:rsid w:val="00E350DD"/>
    <w:rsid w:val="00E42038"/>
    <w:rsid w:val="00E44BDF"/>
    <w:rsid w:val="00E458A9"/>
    <w:rsid w:val="00E46A90"/>
    <w:rsid w:val="00E46D86"/>
    <w:rsid w:val="00E47AFB"/>
    <w:rsid w:val="00E50152"/>
    <w:rsid w:val="00E530A0"/>
    <w:rsid w:val="00E53833"/>
    <w:rsid w:val="00E54FFD"/>
    <w:rsid w:val="00E579F8"/>
    <w:rsid w:val="00E60838"/>
    <w:rsid w:val="00E60A6F"/>
    <w:rsid w:val="00E61791"/>
    <w:rsid w:val="00E6319C"/>
    <w:rsid w:val="00E705B4"/>
    <w:rsid w:val="00E7297D"/>
    <w:rsid w:val="00E7420E"/>
    <w:rsid w:val="00E75A28"/>
    <w:rsid w:val="00E75BB7"/>
    <w:rsid w:val="00E7672F"/>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0246"/>
    <w:rsid w:val="00EA103A"/>
    <w:rsid w:val="00EA2E60"/>
    <w:rsid w:val="00EA346B"/>
    <w:rsid w:val="00EA40C6"/>
    <w:rsid w:val="00EA4EE8"/>
    <w:rsid w:val="00EA5A5B"/>
    <w:rsid w:val="00EA69FE"/>
    <w:rsid w:val="00EB2215"/>
    <w:rsid w:val="00EB42EE"/>
    <w:rsid w:val="00EB5016"/>
    <w:rsid w:val="00EC07F7"/>
    <w:rsid w:val="00EC32CB"/>
    <w:rsid w:val="00EC3577"/>
    <w:rsid w:val="00EC4244"/>
    <w:rsid w:val="00EC4629"/>
    <w:rsid w:val="00EC4DD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5B9F"/>
    <w:rsid w:val="00F12FDE"/>
    <w:rsid w:val="00F13784"/>
    <w:rsid w:val="00F15E57"/>
    <w:rsid w:val="00F240F5"/>
    <w:rsid w:val="00F246E9"/>
    <w:rsid w:val="00F24F0F"/>
    <w:rsid w:val="00F2596D"/>
    <w:rsid w:val="00F25C92"/>
    <w:rsid w:val="00F26A8E"/>
    <w:rsid w:val="00F2732C"/>
    <w:rsid w:val="00F27E58"/>
    <w:rsid w:val="00F3124E"/>
    <w:rsid w:val="00F3190A"/>
    <w:rsid w:val="00F31F32"/>
    <w:rsid w:val="00F32023"/>
    <w:rsid w:val="00F3239A"/>
    <w:rsid w:val="00F345C2"/>
    <w:rsid w:val="00F367BF"/>
    <w:rsid w:val="00F40B04"/>
    <w:rsid w:val="00F41F4D"/>
    <w:rsid w:val="00F43C64"/>
    <w:rsid w:val="00F464B6"/>
    <w:rsid w:val="00F47D18"/>
    <w:rsid w:val="00F51ADC"/>
    <w:rsid w:val="00F5258B"/>
    <w:rsid w:val="00F52928"/>
    <w:rsid w:val="00F53114"/>
    <w:rsid w:val="00F540EA"/>
    <w:rsid w:val="00F546D3"/>
    <w:rsid w:val="00F55A2B"/>
    <w:rsid w:val="00F55B83"/>
    <w:rsid w:val="00F5602E"/>
    <w:rsid w:val="00F6213F"/>
    <w:rsid w:val="00F62458"/>
    <w:rsid w:val="00F64AC0"/>
    <w:rsid w:val="00F65D25"/>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9742E"/>
    <w:rsid w:val="00F97BC8"/>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211F"/>
    <w:rsid w:val="00FD2E1A"/>
    <w:rsid w:val="00FD3323"/>
    <w:rsid w:val="00FD65A8"/>
    <w:rsid w:val="00FD73AE"/>
    <w:rsid w:val="00FE3FF9"/>
    <w:rsid w:val="00FE54E5"/>
    <w:rsid w:val="00FE59F0"/>
    <w:rsid w:val="00FE68C3"/>
    <w:rsid w:val="00FE7BFE"/>
    <w:rsid w:val="00FE7EAD"/>
    <w:rsid w:val="00FF0E15"/>
    <w:rsid w:val="00FF2073"/>
    <w:rsid w:val="00FF20C0"/>
    <w:rsid w:val="00FF4EF2"/>
    <w:rsid w:val="00FF50A7"/>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Akapit z listą BS"/>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link w:val="pktZnak"/>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Akapit z listą BS Znak"/>
    <w:link w:val="Akapitzlist"/>
    <w:uiPriority w:val="34"/>
    <w:locked/>
    <w:rsid w:val="00B81F7E"/>
    <w:rPr>
      <w:sz w:val="22"/>
      <w:szCs w:val="22"/>
    </w:rPr>
  </w:style>
  <w:style w:type="character" w:customStyle="1" w:styleId="pktZnak">
    <w:name w:val="pkt Znak"/>
    <w:link w:val="pkt"/>
    <w:locked/>
    <w:rsid w:val="008908B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czna.pl" TargetMode="External"/><Relationship Id="rId13" Type="http://schemas.openxmlformats.org/officeDocument/2006/relationships/hyperlink" Target="https://www.portalzp.pl/kody-cpv/szczegoly/sloneczne-moduly-fotoelektryczne-318"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iniportal.uzp.gov.pl/Instrukcja_uzytkownika_miniPortal-ePUAP.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przetargi@laczn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glaczna.bip.doc.pl/" TargetMode="External"/><Relationship Id="rId5" Type="http://schemas.openxmlformats.org/officeDocument/2006/relationships/webSettings" Target="webSettings.xml"/><Relationship Id="rId15" Type="http://schemas.openxmlformats.org/officeDocument/2006/relationships/hyperlink" Target="mailto:przetargi@laczna.pl." TargetMode="External"/><Relationship Id="rId10" Type="http://schemas.openxmlformats.org/officeDocument/2006/relationships/hyperlink" Target="https://www.uglaczna.bip.doc.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urzad@laczna.pl" TargetMode="External"/><Relationship Id="rId14"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12826-DBA9-49CD-A804-17D4CBA2D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27</Pages>
  <Words>12367</Words>
  <Characters>74208</Characters>
  <Application>Microsoft Office Word</Application>
  <DocSecurity>0</DocSecurity>
  <Lines>618</Lines>
  <Paragraphs>172</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86403</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Sylwia Jaworska</cp:lastModifiedBy>
  <cp:revision>13</cp:revision>
  <cp:lastPrinted>2021-12-29T11:32:00Z</cp:lastPrinted>
  <dcterms:created xsi:type="dcterms:W3CDTF">2021-12-20T07:37:00Z</dcterms:created>
  <dcterms:modified xsi:type="dcterms:W3CDTF">2021-12-31T08:57:00Z</dcterms:modified>
</cp:coreProperties>
</file>