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FBAA6" w14:textId="77777777" w:rsidR="00422A62" w:rsidRPr="009D538D" w:rsidRDefault="00422A62"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Zamawiający: </w:t>
      </w:r>
    </w:p>
    <w:p w14:paraId="6F58373C" w14:textId="18883E97" w:rsidR="00422A62" w:rsidRPr="009D538D" w:rsidRDefault="00422A62"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Gmina </w:t>
      </w:r>
      <w:r w:rsidR="00F53114">
        <w:rPr>
          <w:rFonts w:asciiTheme="majorHAnsi" w:hAnsiTheme="majorHAnsi" w:cstheme="majorHAnsi"/>
          <w:color w:val="262626" w:themeColor="text1" w:themeTint="D9"/>
          <w:sz w:val="20"/>
          <w:szCs w:val="20"/>
        </w:rPr>
        <w:t>Łączna</w:t>
      </w:r>
    </w:p>
    <w:p w14:paraId="264BFD32" w14:textId="0DDCD1D0" w:rsidR="00422A62" w:rsidRPr="009D538D" w:rsidRDefault="00F53114" w:rsidP="00CC124D">
      <w:pPr>
        <w:spacing w:after="0" w:line="240" w:lineRule="auto"/>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Czerwona Górka 1B, 26-140 Łączna</w:t>
      </w:r>
    </w:p>
    <w:p w14:paraId="4C3D3F81" w14:textId="7B49E9B3" w:rsidR="00422A62" w:rsidRPr="009D538D" w:rsidRDefault="00422A62" w:rsidP="00CC124D">
      <w:pPr>
        <w:spacing w:after="0" w:line="240" w:lineRule="auto"/>
        <w:rPr>
          <w:rFonts w:asciiTheme="majorHAnsi" w:hAnsiTheme="majorHAnsi" w:cstheme="majorHAnsi"/>
          <w:color w:val="262626" w:themeColor="text1" w:themeTint="D9"/>
          <w:sz w:val="20"/>
          <w:szCs w:val="20"/>
          <w:lang w:val="en-US"/>
        </w:rPr>
      </w:pPr>
      <w:r w:rsidRPr="009D538D">
        <w:rPr>
          <w:rFonts w:asciiTheme="majorHAnsi" w:hAnsiTheme="majorHAnsi" w:cstheme="majorHAnsi"/>
          <w:color w:val="262626" w:themeColor="text1" w:themeTint="D9"/>
          <w:sz w:val="20"/>
          <w:szCs w:val="20"/>
          <w:lang w:val="en-US"/>
        </w:rPr>
        <w:t xml:space="preserve">tel. </w:t>
      </w:r>
      <w:r w:rsidR="00F53114">
        <w:rPr>
          <w:rFonts w:asciiTheme="majorHAnsi" w:hAnsiTheme="majorHAnsi" w:cstheme="majorHAnsi"/>
          <w:color w:val="262626" w:themeColor="text1" w:themeTint="D9"/>
          <w:sz w:val="20"/>
          <w:szCs w:val="20"/>
          <w:lang w:val="en-US"/>
        </w:rPr>
        <w:t>41 25 48 960</w:t>
      </w:r>
      <w:r w:rsidRPr="009D538D">
        <w:rPr>
          <w:rFonts w:asciiTheme="majorHAnsi" w:hAnsiTheme="majorHAnsi" w:cstheme="majorHAnsi"/>
          <w:color w:val="262626" w:themeColor="text1" w:themeTint="D9"/>
          <w:sz w:val="20"/>
          <w:szCs w:val="20"/>
          <w:lang w:val="en-US"/>
        </w:rPr>
        <w:t xml:space="preserve"> </w:t>
      </w:r>
    </w:p>
    <w:p w14:paraId="64BA179F" w14:textId="33B251FB" w:rsidR="00422A62" w:rsidRPr="009D538D" w:rsidRDefault="00E57022" w:rsidP="00CC124D">
      <w:pPr>
        <w:spacing w:after="0" w:line="240" w:lineRule="auto"/>
        <w:rPr>
          <w:rFonts w:asciiTheme="majorHAnsi" w:hAnsiTheme="majorHAnsi" w:cstheme="majorHAnsi"/>
          <w:color w:val="262626" w:themeColor="text1" w:themeTint="D9"/>
          <w:sz w:val="20"/>
          <w:szCs w:val="20"/>
          <w:lang w:val="en-US"/>
        </w:rPr>
      </w:pPr>
      <w:hyperlink r:id="rId8" w:history="1">
        <w:r w:rsidR="00F53114" w:rsidRPr="00084A51">
          <w:rPr>
            <w:rStyle w:val="Hipercze"/>
            <w:rFonts w:asciiTheme="majorHAnsi" w:hAnsiTheme="majorHAnsi" w:cstheme="majorHAnsi"/>
            <w:sz w:val="20"/>
            <w:szCs w:val="20"/>
            <w:lang w:val="en-US"/>
          </w:rPr>
          <w:t>www.laczna.pl</w:t>
        </w:r>
      </w:hyperlink>
      <w:r w:rsidR="00422A62" w:rsidRPr="009D538D">
        <w:rPr>
          <w:rFonts w:asciiTheme="majorHAnsi" w:hAnsiTheme="majorHAnsi" w:cstheme="majorHAnsi"/>
          <w:color w:val="262626" w:themeColor="text1" w:themeTint="D9"/>
          <w:sz w:val="20"/>
          <w:szCs w:val="20"/>
          <w:lang w:val="en-US"/>
        </w:rPr>
        <w:t xml:space="preserve">; e-mail: </w:t>
      </w:r>
      <w:hyperlink r:id="rId9" w:history="1">
        <w:r w:rsidR="00B43702" w:rsidRPr="00C84E39">
          <w:rPr>
            <w:rStyle w:val="Hipercze"/>
            <w:rFonts w:asciiTheme="majorHAnsi" w:hAnsiTheme="majorHAnsi" w:cstheme="majorHAnsi"/>
            <w:sz w:val="20"/>
            <w:szCs w:val="20"/>
            <w:lang w:val="en-US"/>
          </w:rPr>
          <w:t>przetargi@laczna.pl</w:t>
        </w:r>
      </w:hyperlink>
    </w:p>
    <w:p w14:paraId="52290DD8" w14:textId="77777777" w:rsidR="00422A62" w:rsidRPr="009D538D" w:rsidRDefault="00422A62" w:rsidP="00CC124D">
      <w:pPr>
        <w:spacing w:after="0" w:line="240" w:lineRule="auto"/>
        <w:rPr>
          <w:rFonts w:asciiTheme="majorHAnsi" w:hAnsiTheme="majorHAnsi" w:cstheme="majorHAnsi"/>
          <w:color w:val="262626" w:themeColor="text1" w:themeTint="D9"/>
          <w:sz w:val="20"/>
          <w:szCs w:val="20"/>
          <w:lang w:val="en-US"/>
        </w:rPr>
      </w:pPr>
    </w:p>
    <w:p w14:paraId="0C050491" w14:textId="77777777" w:rsidR="00422A62" w:rsidRPr="009D538D" w:rsidRDefault="00422A62" w:rsidP="00CC124D">
      <w:pPr>
        <w:spacing w:after="0" w:line="240" w:lineRule="auto"/>
        <w:rPr>
          <w:rFonts w:asciiTheme="majorHAnsi" w:hAnsiTheme="majorHAnsi" w:cstheme="majorHAnsi"/>
          <w:color w:val="262626" w:themeColor="text1" w:themeTint="D9"/>
          <w:sz w:val="20"/>
          <w:szCs w:val="20"/>
          <w:lang w:val="en-US"/>
        </w:rPr>
      </w:pPr>
    </w:p>
    <w:p w14:paraId="378CF423" w14:textId="77777777" w:rsidR="00422A62" w:rsidRPr="009D538D" w:rsidRDefault="00422A62" w:rsidP="00CC124D">
      <w:pPr>
        <w:spacing w:after="0" w:line="240" w:lineRule="auto"/>
        <w:rPr>
          <w:rFonts w:asciiTheme="majorHAnsi" w:hAnsiTheme="majorHAnsi" w:cstheme="majorHAnsi"/>
          <w:color w:val="262626" w:themeColor="text1" w:themeTint="D9"/>
          <w:sz w:val="20"/>
          <w:szCs w:val="20"/>
          <w:lang w:val="en-US"/>
        </w:rPr>
      </w:pPr>
    </w:p>
    <w:p w14:paraId="357EA4CD" w14:textId="77777777" w:rsidR="00422A62" w:rsidRPr="009D538D" w:rsidRDefault="00422A62" w:rsidP="00CC124D">
      <w:pPr>
        <w:spacing w:after="0" w:line="240" w:lineRule="auto"/>
        <w:rPr>
          <w:rFonts w:asciiTheme="majorHAnsi" w:hAnsiTheme="majorHAnsi" w:cstheme="majorHAnsi"/>
          <w:color w:val="262626" w:themeColor="text1" w:themeTint="D9"/>
          <w:sz w:val="20"/>
          <w:szCs w:val="20"/>
          <w:lang w:val="en-US"/>
        </w:rPr>
      </w:pPr>
    </w:p>
    <w:p w14:paraId="56852E41" w14:textId="77777777" w:rsidR="00422A62" w:rsidRPr="009D538D" w:rsidRDefault="00422A62" w:rsidP="00CC124D">
      <w:pPr>
        <w:spacing w:after="0" w:line="240" w:lineRule="auto"/>
        <w:rPr>
          <w:rFonts w:asciiTheme="majorHAnsi" w:hAnsiTheme="majorHAnsi" w:cstheme="majorHAnsi"/>
          <w:color w:val="262626" w:themeColor="text1" w:themeTint="D9"/>
          <w:sz w:val="20"/>
          <w:szCs w:val="20"/>
          <w:lang w:val="en-US"/>
        </w:rPr>
      </w:pPr>
    </w:p>
    <w:p w14:paraId="4E4C4F06" w14:textId="77777777" w:rsidR="00422A62" w:rsidRPr="00F53114" w:rsidRDefault="00422A62" w:rsidP="00F53114">
      <w:pPr>
        <w:spacing w:after="0" w:line="240" w:lineRule="auto"/>
        <w:jc w:val="center"/>
        <w:rPr>
          <w:rFonts w:asciiTheme="majorHAnsi" w:hAnsiTheme="majorHAnsi" w:cstheme="majorHAnsi"/>
          <w:b/>
          <w:color w:val="262626" w:themeColor="text1" w:themeTint="D9"/>
          <w:sz w:val="20"/>
          <w:szCs w:val="20"/>
        </w:rPr>
      </w:pPr>
      <w:r w:rsidRPr="00F53114">
        <w:rPr>
          <w:rFonts w:asciiTheme="majorHAnsi" w:hAnsiTheme="majorHAnsi" w:cstheme="majorHAnsi"/>
          <w:b/>
          <w:color w:val="262626" w:themeColor="text1" w:themeTint="D9"/>
          <w:sz w:val="20"/>
          <w:szCs w:val="20"/>
        </w:rPr>
        <w:t>SPECYFIKACJA</w:t>
      </w:r>
      <w:r w:rsidR="00434D3B" w:rsidRPr="00F53114">
        <w:rPr>
          <w:rFonts w:asciiTheme="majorHAnsi" w:hAnsiTheme="majorHAnsi" w:cstheme="majorHAnsi"/>
          <w:b/>
          <w:color w:val="262626" w:themeColor="text1" w:themeTint="D9"/>
          <w:sz w:val="20"/>
          <w:szCs w:val="20"/>
        </w:rPr>
        <w:t xml:space="preserve"> </w:t>
      </w:r>
      <w:r w:rsidRPr="00F53114">
        <w:rPr>
          <w:rFonts w:asciiTheme="majorHAnsi" w:hAnsiTheme="majorHAnsi" w:cstheme="majorHAnsi"/>
          <w:b/>
          <w:color w:val="262626" w:themeColor="text1" w:themeTint="D9"/>
          <w:sz w:val="20"/>
          <w:szCs w:val="20"/>
        </w:rPr>
        <w:t>WARUNKÓW ZAMÓWIENIA</w:t>
      </w:r>
    </w:p>
    <w:p w14:paraId="60808A18" w14:textId="77777777" w:rsidR="00422A62" w:rsidRPr="009D538D" w:rsidRDefault="00422A62" w:rsidP="00CC124D">
      <w:pPr>
        <w:spacing w:after="0" w:line="240" w:lineRule="auto"/>
        <w:rPr>
          <w:rFonts w:asciiTheme="majorHAnsi" w:hAnsiTheme="majorHAnsi" w:cstheme="majorHAnsi"/>
          <w:color w:val="262626" w:themeColor="text1" w:themeTint="D9"/>
          <w:sz w:val="20"/>
          <w:szCs w:val="20"/>
        </w:rPr>
      </w:pPr>
    </w:p>
    <w:p w14:paraId="3E3EB0A8" w14:textId="77777777" w:rsidR="00422A62" w:rsidRPr="009D538D" w:rsidRDefault="00422A62" w:rsidP="00CC124D">
      <w:pPr>
        <w:spacing w:after="0" w:line="240" w:lineRule="auto"/>
        <w:rPr>
          <w:rFonts w:asciiTheme="majorHAnsi" w:hAnsiTheme="majorHAnsi" w:cstheme="majorHAnsi"/>
          <w:color w:val="262626" w:themeColor="text1" w:themeTint="D9"/>
          <w:sz w:val="20"/>
          <w:szCs w:val="20"/>
        </w:rPr>
      </w:pPr>
    </w:p>
    <w:p w14:paraId="060BF321" w14:textId="77777777" w:rsidR="003E3D61" w:rsidRPr="009D538D" w:rsidRDefault="003E3D61" w:rsidP="00CC124D">
      <w:pPr>
        <w:spacing w:after="0" w:line="240" w:lineRule="auto"/>
        <w:rPr>
          <w:rFonts w:asciiTheme="majorHAnsi" w:hAnsiTheme="majorHAnsi" w:cstheme="majorHAnsi"/>
          <w:color w:val="262626" w:themeColor="text1" w:themeTint="D9"/>
          <w:sz w:val="20"/>
          <w:szCs w:val="20"/>
        </w:rPr>
      </w:pPr>
    </w:p>
    <w:p w14:paraId="137AE127" w14:textId="3E6829FD" w:rsidR="00D83616" w:rsidRPr="009D538D" w:rsidRDefault="00895639" w:rsidP="00CC124D">
      <w:pPr>
        <w:spacing w:after="0" w:line="240" w:lineRule="auto"/>
        <w:rPr>
          <w:rFonts w:asciiTheme="majorHAnsi" w:hAnsiTheme="majorHAnsi" w:cstheme="majorHAnsi"/>
          <w:b/>
          <w:bCs/>
          <w:color w:val="262626" w:themeColor="text1" w:themeTint="D9"/>
          <w:sz w:val="20"/>
          <w:szCs w:val="20"/>
        </w:rPr>
      </w:pPr>
      <w:bookmarkStart w:id="0" w:name="_Hlk535325449"/>
      <w:r>
        <w:rPr>
          <w:rFonts w:asciiTheme="majorHAnsi" w:hAnsiTheme="majorHAnsi" w:cstheme="majorHAnsi"/>
          <w:b/>
          <w:bCs/>
          <w:color w:val="262626" w:themeColor="text1" w:themeTint="D9"/>
          <w:sz w:val="20"/>
          <w:szCs w:val="20"/>
        </w:rPr>
        <w:t xml:space="preserve">Nr  postępowania: </w:t>
      </w:r>
      <w:r w:rsidR="00F53114">
        <w:rPr>
          <w:rFonts w:asciiTheme="majorHAnsi" w:hAnsiTheme="majorHAnsi" w:cstheme="majorHAnsi"/>
          <w:b/>
          <w:bCs/>
          <w:color w:val="262626" w:themeColor="text1" w:themeTint="D9"/>
          <w:sz w:val="20"/>
          <w:szCs w:val="20"/>
        </w:rPr>
        <w:t>T</w:t>
      </w:r>
      <w:r w:rsidR="00D70A6B" w:rsidRPr="009D538D">
        <w:rPr>
          <w:rFonts w:asciiTheme="majorHAnsi" w:hAnsiTheme="majorHAnsi" w:cstheme="majorHAnsi"/>
          <w:b/>
          <w:bCs/>
          <w:color w:val="262626" w:themeColor="text1" w:themeTint="D9"/>
          <w:sz w:val="20"/>
          <w:szCs w:val="20"/>
        </w:rPr>
        <w:t>.</w:t>
      </w:r>
      <w:bookmarkEnd w:id="0"/>
      <w:r>
        <w:rPr>
          <w:rFonts w:asciiTheme="majorHAnsi" w:hAnsiTheme="majorHAnsi" w:cstheme="majorHAnsi"/>
          <w:b/>
          <w:bCs/>
          <w:color w:val="262626" w:themeColor="text1" w:themeTint="D9"/>
          <w:sz w:val="20"/>
          <w:szCs w:val="20"/>
        </w:rPr>
        <w:t>2</w:t>
      </w:r>
      <w:r w:rsidR="006E6E66">
        <w:rPr>
          <w:rFonts w:asciiTheme="majorHAnsi" w:hAnsiTheme="majorHAnsi" w:cstheme="majorHAnsi"/>
          <w:b/>
          <w:bCs/>
          <w:color w:val="262626" w:themeColor="text1" w:themeTint="D9"/>
          <w:sz w:val="20"/>
          <w:szCs w:val="20"/>
        </w:rPr>
        <w:t>7</w:t>
      </w:r>
      <w:r w:rsidR="002B44B7">
        <w:rPr>
          <w:rFonts w:asciiTheme="majorHAnsi" w:hAnsiTheme="majorHAnsi" w:cstheme="majorHAnsi"/>
          <w:b/>
          <w:bCs/>
          <w:color w:val="262626" w:themeColor="text1" w:themeTint="D9"/>
          <w:sz w:val="20"/>
          <w:szCs w:val="20"/>
        </w:rPr>
        <w:t>2</w:t>
      </w:r>
      <w:r>
        <w:rPr>
          <w:rFonts w:asciiTheme="majorHAnsi" w:hAnsiTheme="majorHAnsi" w:cstheme="majorHAnsi"/>
          <w:b/>
          <w:bCs/>
          <w:color w:val="262626" w:themeColor="text1" w:themeTint="D9"/>
          <w:sz w:val="20"/>
          <w:szCs w:val="20"/>
        </w:rPr>
        <w:t>.</w:t>
      </w:r>
      <w:r w:rsidR="00DF2016">
        <w:rPr>
          <w:rFonts w:asciiTheme="majorHAnsi" w:hAnsiTheme="majorHAnsi" w:cstheme="majorHAnsi"/>
          <w:b/>
          <w:bCs/>
          <w:color w:val="262626" w:themeColor="text1" w:themeTint="D9"/>
          <w:sz w:val="20"/>
          <w:szCs w:val="20"/>
        </w:rPr>
        <w:t>4</w:t>
      </w:r>
      <w:r>
        <w:rPr>
          <w:rFonts w:asciiTheme="majorHAnsi" w:hAnsiTheme="majorHAnsi" w:cstheme="majorHAnsi"/>
          <w:b/>
          <w:bCs/>
          <w:color w:val="262626" w:themeColor="text1" w:themeTint="D9"/>
          <w:sz w:val="20"/>
          <w:szCs w:val="20"/>
        </w:rPr>
        <w:t>.</w:t>
      </w:r>
      <w:r w:rsidR="00796F95" w:rsidRPr="009D538D">
        <w:rPr>
          <w:rFonts w:asciiTheme="majorHAnsi" w:hAnsiTheme="majorHAnsi" w:cstheme="majorHAnsi"/>
          <w:b/>
          <w:bCs/>
          <w:color w:val="262626" w:themeColor="text1" w:themeTint="D9"/>
          <w:sz w:val="20"/>
          <w:szCs w:val="20"/>
        </w:rPr>
        <w:t>202</w:t>
      </w:r>
      <w:r w:rsidR="004600AE">
        <w:rPr>
          <w:rFonts w:asciiTheme="majorHAnsi" w:hAnsiTheme="majorHAnsi" w:cstheme="majorHAnsi"/>
          <w:b/>
          <w:bCs/>
          <w:color w:val="262626" w:themeColor="text1" w:themeTint="D9"/>
          <w:sz w:val="20"/>
          <w:szCs w:val="20"/>
        </w:rPr>
        <w:t>2</w:t>
      </w:r>
    </w:p>
    <w:p w14:paraId="6C1C566E" w14:textId="77777777" w:rsidR="000E0CD1" w:rsidRPr="009D538D" w:rsidRDefault="000E0CD1" w:rsidP="00CC124D">
      <w:pPr>
        <w:spacing w:after="0" w:line="240" w:lineRule="auto"/>
        <w:rPr>
          <w:rFonts w:asciiTheme="majorHAnsi" w:hAnsiTheme="majorHAnsi" w:cstheme="majorHAnsi"/>
          <w:color w:val="262626" w:themeColor="text1" w:themeTint="D9"/>
          <w:sz w:val="20"/>
          <w:szCs w:val="20"/>
        </w:rPr>
      </w:pPr>
    </w:p>
    <w:p w14:paraId="162C9BD2" w14:textId="77777777" w:rsidR="00482965" w:rsidRPr="009D538D" w:rsidRDefault="00482965" w:rsidP="003361A8">
      <w:pPr>
        <w:shd w:val="clear" w:color="auto" w:fill="F2F2F2"/>
        <w:spacing w:after="0" w:line="240" w:lineRule="auto"/>
        <w:jc w:val="both"/>
        <w:rPr>
          <w:rFonts w:asciiTheme="majorHAnsi" w:hAnsiTheme="majorHAnsi" w:cstheme="majorHAnsi"/>
          <w:b/>
          <w:bCs/>
          <w:color w:val="262626" w:themeColor="text1" w:themeTint="D9"/>
          <w:sz w:val="20"/>
          <w:szCs w:val="20"/>
        </w:rPr>
      </w:pPr>
    </w:p>
    <w:p w14:paraId="4D5443ED" w14:textId="671B6CC9" w:rsidR="003361A8" w:rsidRPr="00A21BE1" w:rsidRDefault="002B44B7" w:rsidP="00A21BE1">
      <w:pPr>
        <w:shd w:val="clear" w:color="auto" w:fill="F2F2F2" w:themeFill="background1" w:themeFillShade="F2"/>
        <w:spacing w:after="0" w:line="240" w:lineRule="auto"/>
        <w:jc w:val="center"/>
        <w:rPr>
          <w:rFonts w:asciiTheme="majorHAnsi" w:hAnsiTheme="majorHAnsi" w:cstheme="majorHAnsi"/>
          <w:b/>
          <w:bCs/>
          <w:color w:val="262626" w:themeColor="text1" w:themeTint="D9"/>
          <w:sz w:val="24"/>
          <w:szCs w:val="24"/>
        </w:rPr>
      </w:pPr>
      <w:r w:rsidRPr="00A21BE1">
        <w:rPr>
          <w:rFonts w:asciiTheme="majorHAnsi" w:hAnsiTheme="majorHAnsi" w:cstheme="majorHAnsi"/>
          <w:b/>
          <w:bCs/>
          <w:color w:val="262626" w:themeColor="text1" w:themeTint="D9"/>
          <w:sz w:val="24"/>
          <w:szCs w:val="24"/>
        </w:rPr>
        <w:t xml:space="preserve">Przebudowa drogi wewnętrznej na działkach 45 oraz 183/2 w </w:t>
      </w:r>
      <w:proofErr w:type="spellStart"/>
      <w:r w:rsidRPr="00A21BE1">
        <w:rPr>
          <w:rFonts w:asciiTheme="majorHAnsi" w:hAnsiTheme="majorHAnsi" w:cstheme="majorHAnsi"/>
          <w:b/>
          <w:bCs/>
          <w:color w:val="262626" w:themeColor="text1" w:themeTint="D9"/>
          <w:sz w:val="24"/>
          <w:szCs w:val="24"/>
        </w:rPr>
        <w:t>msc</w:t>
      </w:r>
      <w:proofErr w:type="spellEnd"/>
      <w:r w:rsidRPr="00A21BE1">
        <w:rPr>
          <w:rFonts w:asciiTheme="majorHAnsi" w:hAnsiTheme="majorHAnsi" w:cstheme="majorHAnsi"/>
          <w:b/>
          <w:bCs/>
          <w:color w:val="262626" w:themeColor="text1" w:themeTint="D9"/>
          <w:sz w:val="24"/>
          <w:szCs w:val="24"/>
        </w:rPr>
        <w:t>. Gózd gm. Łączna</w:t>
      </w:r>
    </w:p>
    <w:p w14:paraId="0659F3E1" w14:textId="77777777" w:rsidR="00482965" w:rsidRPr="009D538D" w:rsidRDefault="00482965" w:rsidP="003361A8">
      <w:pPr>
        <w:shd w:val="clear" w:color="auto" w:fill="F2F2F2"/>
        <w:spacing w:after="0" w:line="240" w:lineRule="auto"/>
        <w:jc w:val="both"/>
        <w:rPr>
          <w:rFonts w:asciiTheme="majorHAnsi" w:hAnsiTheme="majorHAnsi" w:cstheme="majorHAnsi"/>
          <w:b/>
          <w:bCs/>
          <w:color w:val="262626" w:themeColor="text1" w:themeTint="D9"/>
          <w:sz w:val="20"/>
          <w:szCs w:val="20"/>
        </w:rPr>
      </w:pPr>
    </w:p>
    <w:p w14:paraId="43EDA015" w14:textId="77777777" w:rsidR="006A7AC9" w:rsidRPr="009D538D" w:rsidRDefault="006A7AC9" w:rsidP="00CC124D">
      <w:pPr>
        <w:spacing w:after="0" w:line="240" w:lineRule="auto"/>
        <w:rPr>
          <w:rFonts w:asciiTheme="majorHAnsi" w:hAnsiTheme="majorHAnsi" w:cstheme="majorHAnsi"/>
          <w:color w:val="262626" w:themeColor="text1" w:themeTint="D9"/>
          <w:sz w:val="20"/>
          <w:szCs w:val="20"/>
        </w:rPr>
      </w:pPr>
    </w:p>
    <w:p w14:paraId="0E2318F4" w14:textId="77777777" w:rsidR="00434D3B" w:rsidRPr="009D538D" w:rsidRDefault="00434D3B" w:rsidP="00CC124D">
      <w:pPr>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Tryb udzielenia zamówienia: tryb podstawowy bez negocjacji.</w:t>
      </w:r>
    </w:p>
    <w:p w14:paraId="7380FB84" w14:textId="77777777" w:rsidR="00434D3B" w:rsidRPr="009D538D" w:rsidRDefault="00434D3B" w:rsidP="00CC124D">
      <w:pPr>
        <w:spacing w:after="0" w:line="240" w:lineRule="auto"/>
        <w:rPr>
          <w:rFonts w:asciiTheme="majorHAnsi" w:hAnsiTheme="majorHAnsi" w:cstheme="majorHAnsi"/>
          <w:color w:val="262626" w:themeColor="text1" w:themeTint="D9"/>
          <w:sz w:val="20"/>
          <w:szCs w:val="20"/>
        </w:rPr>
      </w:pPr>
    </w:p>
    <w:p w14:paraId="363DDD9B" w14:textId="77777777" w:rsidR="00434D3B" w:rsidRPr="009D538D" w:rsidRDefault="00434D3B" w:rsidP="00CC124D">
      <w:pPr>
        <w:spacing w:after="0" w:line="240" w:lineRule="auto"/>
        <w:rPr>
          <w:rFonts w:asciiTheme="majorHAnsi" w:hAnsiTheme="majorHAnsi" w:cstheme="majorHAnsi"/>
          <w:color w:val="262626" w:themeColor="text1" w:themeTint="D9"/>
          <w:sz w:val="20"/>
          <w:szCs w:val="20"/>
        </w:rPr>
      </w:pPr>
    </w:p>
    <w:p w14:paraId="7E6B5773" w14:textId="77777777" w:rsidR="004E5A53" w:rsidRPr="009D538D" w:rsidRDefault="004E5A53" w:rsidP="00CC124D">
      <w:pPr>
        <w:tabs>
          <w:tab w:val="left" w:pos="142"/>
        </w:tabs>
        <w:autoSpaceDE w:val="0"/>
        <w:spacing w:after="0" w:line="240" w:lineRule="auto"/>
        <w:jc w:val="both"/>
        <w:rPr>
          <w:rFonts w:asciiTheme="majorHAnsi" w:hAnsiTheme="majorHAnsi" w:cstheme="majorHAnsi"/>
          <w:b/>
          <w:color w:val="262626" w:themeColor="text1" w:themeTint="D9"/>
          <w:sz w:val="20"/>
          <w:szCs w:val="20"/>
        </w:rPr>
      </w:pPr>
      <w:r w:rsidRPr="009D538D">
        <w:rPr>
          <w:rFonts w:asciiTheme="majorHAnsi" w:hAnsiTheme="majorHAnsi" w:cstheme="majorHAnsi"/>
          <w:b/>
          <w:color w:val="262626" w:themeColor="text1" w:themeTint="D9"/>
          <w:sz w:val="20"/>
          <w:szCs w:val="20"/>
        </w:rPr>
        <w:t>Uwaga:</w:t>
      </w:r>
    </w:p>
    <w:p w14:paraId="7706D64D" w14:textId="77777777" w:rsidR="004E5A53" w:rsidRPr="009D538D" w:rsidRDefault="004E5A53" w:rsidP="00CC124D">
      <w:pPr>
        <w:tabs>
          <w:tab w:val="left" w:pos="142"/>
        </w:tabs>
        <w:autoSpaceDE w:val="0"/>
        <w:spacing w:after="0" w:line="240" w:lineRule="auto"/>
        <w:jc w:val="both"/>
        <w:rPr>
          <w:rFonts w:asciiTheme="majorHAnsi" w:hAnsiTheme="majorHAnsi" w:cstheme="majorHAnsi"/>
          <w:bCs/>
          <w:color w:val="262626" w:themeColor="text1" w:themeTint="D9"/>
          <w:sz w:val="20"/>
          <w:szCs w:val="20"/>
        </w:rPr>
      </w:pPr>
      <w:r w:rsidRPr="009D538D">
        <w:rPr>
          <w:rFonts w:asciiTheme="majorHAnsi" w:hAnsiTheme="majorHAnsi" w:cstheme="majorHAnsi"/>
          <w:bCs/>
          <w:color w:val="262626" w:themeColor="text1" w:themeTint="D9"/>
          <w:sz w:val="20"/>
          <w:szCs w:val="20"/>
        </w:rPr>
        <w:t xml:space="preserve">Zgodnie z art. 61. ust. 1 oraz art. 63 ust. 2 ustawy z dnia 11 września 2019 r. Prawo </w:t>
      </w:r>
      <w:r w:rsidR="00C37EF0" w:rsidRPr="009D538D">
        <w:rPr>
          <w:rFonts w:asciiTheme="majorHAnsi" w:hAnsiTheme="majorHAnsi" w:cstheme="majorHAnsi"/>
          <w:bCs/>
          <w:color w:val="262626" w:themeColor="text1" w:themeTint="D9"/>
          <w:sz w:val="20"/>
          <w:szCs w:val="20"/>
        </w:rPr>
        <w:t>z</w:t>
      </w:r>
      <w:r w:rsidRPr="009D538D">
        <w:rPr>
          <w:rFonts w:asciiTheme="majorHAnsi" w:hAnsiTheme="majorHAnsi" w:cstheme="majorHAnsi"/>
          <w:bCs/>
          <w:color w:val="262626" w:themeColor="text1" w:themeTint="D9"/>
          <w:sz w:val="20"/>
          <w:szCs w:val="20"/>
        </w:rPr>
        <w:t xml:space="preserve">amówień </w:t>
      </w:r>
      <w:r w:rsidR="00C37EF0" w:rsidRPr="009D538D">
        <w:rPr>
          <w:rFonts w:asciiTheme="majorHAnsi" w:hAnsiTheme="majorHAnsi" w:cstheme="majorHAnsi"/>
          <w:bCs/>
          <w:color w:val="262626" w:themeColor="text1" w:themeTint="D9"/>
          <w:sz w:val="20"/>
          <w:szCs w:val="20"/>
        </w:rPr>
        <w:t>p</w:t>
      </w:r>
      <w:r w:rsidRPr="009D538D">
        <w:rPr>
          <w:rFonts w:asciiTheme="majorHAnsi" w:hAnsiTheme="majorHAnsi" w:cstheme="majorHAnsi"/>
          <w:bCs/>
          <w:color w:val="262626" w:themeColor="text1" w:themeTint="D9"/>
          <w:sz w:val="20"/>
          <w:szCs w:val="20"/>
        </w:rPr>
        <w:t xml:space="preserve">ublicznych komunikacja </w:t>
      </w:r>
    </w:p>
    <w:p w14:paraId="5C584E2B" w14:textId="77777777" w:rsidR="004E5A53" w:rsidRPr="009D538D" w:rsidRDefault="004E5A53" w:rsidP="00CC124D">
      <w:pPr>
        <w:tabs>
          <w:tab w:val="left" w:pos="142"/>
        </w:tabs>
        <w:autoSpaceDE w:val="0"/>
        <w:spacing w:after="0" w:line="240" w:lineRule="auto"/>
        <w:jc w:val="both"/>
        <w:rPr>
          <w:rFonts w:asciiTheme="majorHAnsi" w:hAnsiTheme="majorHAnsi" w:cstheme="majorHAnsi"/>
          <w:bCs/>
          <w:color w:val="262626" w:themeColor="text1" w:themeTint="D9"/>
          <w:sz w:val="20"/>
          <w:szCs w:val="20"/>
        </w:rPr>
      </w:pPr>
      <w:r w:rsidRPr="009D538D">
        <w:rPr>
          <w:rFonts w:asciiTheme="majorHAnsi" w:hAnsiTheme="majorHAnsi" w:cstheme="majorHAnsi"/>
          <w:bCs/>
          <w:color w:val="262626" w:themeColor="text1" w:themeTint="D9"/>
          <w:sz w:val="20"/>
          <w:szCs w:val="20"/>
        </w:rPr>
        <w:t xml:space="preserve">w niniejszym postępowaniu odbywa się wyłącznie przy </w:t>
      </w:r>
      <w:bookmarkStart w:id="1" w:name="_Hlk64286913"/>
      <w:r w:rsidRPr="009D538D">
        <w:rPr>
          <w:rFonts w:asciiTheme="majorHAnsi" w:hAnsiTheme="majorHAnsi" w:cstheme="majorHAnsi"/>
          <w:bCs/>
          <w:color w:val="262626" w:themeColor="text1" w:themeTint="D9"/>
          <w:sz w:val="20"/>
          <w:szCs w:val="20"/>
        </w:rPr>
        <w:t>użyciu środków komunikacji elektronicznej</w:t>
      </w:r>
      <w:bookmarkEnd w:id="1"/>
      <w:r w:rsidRPr="009D538D">
        <w:rPr>
          <w:rFonts w:asciiTheme="majorHAnsi" w:hAnsiTheme="majorHAnsi" w:cstheme="majorHAnsi"/>
          <w:bCs/>
          <w:color w:val="262626" w:themeColor="text1" w:themeTint="D9"/>
          <w:sz w:val="20"/>
          <w:szCs w:val="20"/>
        </w:rPr>
        <w:t>, pliki należy opatrzyć:</w:t>
      </w:r>
    </w:p>
    <w:p w14:paraId="42BBADC0" w14:textId="77777777" w:rsidR="004E5A53" w:rsidRPr="009D538D" w:rsidRDefault="004E5A53" w:rsidP="00CC124D">
      <w:pPr>
        <w:tabs>
          <w:tab w:val="left" w:pos="142"/>
        </w:tabs>
        <w:autoSpaceDE w:val="0"/>
        <w:spacing w:after="0" w:line="240" w:lineRule="auto"/>
        <w:jc w:val="both"/>
        <w:rPr>
          <w:rFonts w:asciiTheme="majorHAnsi" w:hAnsiTheme="majorHAnsi" w:cstheme="majorHAnsi"/>
          <w:b/>
          <w:i/>
          <w:iCs/>
          <w:color w:val="262626" w:themeColor="text1" w:themeTint="D9"/>
          <w:sz w:val="20"/>
          <w:szCs w:val="20"/>
        </w:rPr>
      </w:pPr>
      <w:r w:rsidRPr="009D538D">
        <w:rPr>
          <w:rFonts w:asciiTheme="majorHAnsi" w:hAnsiTheme="majorHAnsi" w:cstheme="majorHAnsi"/>
          <w:b/>
          <w:i/>
          <w:iCs/>
          <w:color w:val="262626" w:themeColor="text1" w:themeTint="D9"/>
          <w:sz w:val="20"/>
          <w:szCs w:val="20"/>
        </w:rPr>
        <w:t>- kwalifikowanym podpisem elektronicznym,</w:t>
      </w:r>
    </w:p>
    <w:p w14:paraId="35056855" w14:textId="77777777" w:rsidR="004E5A53" w:rsidRPr="009D538D" w:rsidRDefault="004E5A53" w:rsidP="00CC124D">
      <w:pPr>
        <w:tabs>
          <w:tab w:val="left" w:pos="142"/>
        </w:tabs>
        <w:autoSpaceDE w:val="0"/>
        <w:spacing w:after="0" w:line="240" w:lineRule="auto"/>
        <w:jc w:val="both"/>
        <w:rPr>
          <w:rFonts w:asciiTheme="majorHAnsi" w:hAnsiTheme="majorHAnsi" w:cstheme="majorHAnsi"/>
          <w:b/>
          <w:i/>
          <w:iCs/>
          <w:color w:val="262626" w:themeColor="text1" w:themeTint="D9"/>
          <w:sz w:val="20"/>
          <w:szCs w:val="20"/>
        </w:rPr>
      </w:pPr>
      <w:r w:rsidRPr="009D538D">
        <w:rPr>
          <w:rFonts w:asciiTheme="majorHAnsi" w:hAnsiTheme="majorHAnsi" w:cstheme="majorHAnsi"/>
          <w:b/>
          <w:i/>
          <w:iCs/>
          <w:color w:val="262626" w:themeColor="text1" w:themeTint="D9"/>
          <w:sz w:val="20"/>
          <w:szCs w:val="20"/>
        </w:rPr>
        <w:t>- podpisem zaufanym,</w:t>
      </w:r>
    </w:p>
    <w:p w14:paraId="2B804698" w14:textId="77777777" w:rsidR="004E5A53" w:rsidRPr="009D538D" w:rsidRDefault="004E5A53" w:rsidP="00CC124D">
      <w:pPr>
        <w:tabs>
          <w:tab w:val="left" w:pos="142"/>
        </w:tabs>
        <w:autoSpaceDE w:val="0"/>
        <w:spacing w:after="0" w:line="240" w:lineRule="auto"/>
        <w:jc w:val="both"/>
        <w:rPr>
          <w:rFonts w:asciiTheme="majorHAnsi" w:hAnsiTheme="majorHAnsi" w:cstheme="majorHAnsi"/>
          <w:b/>
          <w:i/>
          <w:iCs/>
          <w:color w:val="262626" w:themeColor="text1" w:themeTint="D9"/>
          <w:sz w:val="20"/>
          <w:szCs w:val="20"/>
        </w:rPr>
      </w:pPr>
      <w:r w:rsidRPr="009D538D">
        <w:rPr>
          <w:rFonts w:asciiTheme="majorHAnsi" w:hAnsiTheme="majorHAnsi" w:cstheme="majorHAnsi"/>
          <w:b/>
          <w:i/>
          <w:iCs/>
          <w:color w:val="262626" w:themeColor="text1" w:themeTint="D9"/>
          <w:sz w:val="20"/>
          <w:szCs w:val="20"/>
        </w:rPr>
        <w:t>- lub podpisem osobistym.</w:t>
      </w:r>
    </w:p>
    <w:p w14:paraId="7320F428" w14:textId="77777777" w:rsidR="00434D3B" w:rsidRPr="009D538D" w:rsidRDefault="00434D3B" w:rsidP="00CC124D">
      <w:pPr>
        <w:spacing w:after="0" w:line="240" w:lineRule="auto"/>
        <w:rPr>
          <w:rFonts w:asciiTheme="majorHAnsi" w:hAnsiTheme="majorHAnsi" w:cstheme="majorHAnsi"/>
          <w:i/>
          <w:iCs/>
          <w:color w:val="262626" w:themeColor="text1" w:themeTint="D9"/>
          <w:sz w:val="20"/>
          <w:szCs w:val="20"/>
        </w:rPr>
      </w:pPr>
    </w:p>
    <w:p w14:paraId="5243928C" w14:textId="77777777" w:rsidR="00FE7EAD" w:rsidRPr="009D538D" w:rsidRDefault="00FE7EAD" w:rsidP="00CC124D">
      <w:pPr>
        <w:spacing w:after="0" w:line="240" w:lineRule="auto"/>
        <w:rPr>
          <w:rFonts w:asciiTheme="majorHAnsi" w:hAnsiTheme="majorHAnsi" w:cstheme="majorHAnsi"/>
          <w:color w:val="262626" w:themeColor="text1" w:themeTint="D9"/>
          <w:sz w:val="20"/>
          <w:szCs w:val="20"/>
        </w:rPr>
      </w:pPr>
    </w:p>
    <w:p w14:paraId="66F1A5F8" w14:textId="77777777" w:rsidR="007D38B3" w:rsidRPr="009D538D" w:rsidRDefault="007D38B3" w:rsidP="00CC124D">
      <w:pPr>
        <w:spacing w:after="0" w:line="240" w:lineRule="auto"/>
        <w:rPr>
          <w:rFonts w:asciiTheme="majorHAnsi" w:hAnsiTheme="majorHAnsi" w:cstheme="majorHAnsi"/>
          <w:color w:val="262626" w:themeColor="text1" w:themeTint="D9"/>
          <w:sz w:val="20"/>
          <w:szCs w:val="20"/>
        </w:rPr>
      </w:pPr>
    </w:p>
    <w:p w14:paraId="5F79075D" w14:textId="77777777" w:rsidR="00F3239A" w:rsidRPr="009D538D" w:rsidRDefault="00645FAC"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ab/>
      </w:r>
    </w:p>
    <w:p w14:paraId="411C66AF" w14:textId="77777777" w:rsidR="00A77037" w:rsidRPr="009D538D" w:rsidRDefault="00A77037" w:rsidP="00D7189F">
      <w:pPr>
        <w:spacing w:after="0" w:line="240" w:lineRule="auto"/>
        <w:ind w:left="5664" w:firstLine="708"/>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Zatwierdzam:</w:t>
      </w:r>
    </w:p>
    <w:p w14:paraId="799C10A0" w14:textId="3B21ED9A" w:rsidR="00A77037" w:rsidRPr="009D538D" w:rsidRDefault="00A77037" w:rsidP="00CC124D">
      <w:pPr>
        <w:spacing w:after="0" w:line="240" w:lineRule="auto"/>
        <w:rPr>
          <w:rFonts w:asciiTheme="majorHAnsi" w:hAnsiTheme="majorHAnsi" w:cstheme="majorHAnsi"/>
          <w:color w:val="262626" w:themeColor="text1" w:themeTint="D9"/>
          <w:sz w:val="20"/>
          <w:szCs w:val="20"/>
        </w:rPr>
      </w:pPr>
    </w:p>
    <w:p w14:paraId="188F63BF" w14:textId="096F3187" w:rsidR="00960018" w:rsidRPr="00180E53" w:rsidRDefault="00F53114" w:rsidP="00D7189F">
      <w:pPr>
        <w:spacing w:after="0" w:line="240" w:lineRule="auto"/>
        <w:ind w:left="5664" w:firstLine="708"/>
        <w:rPr>
          <w:rFonts w:asciiTheme="majorHAnsi" w:hAnsiTheme="majorHAnsi" w:cstheme="majorHAnsi"/>
          <w:b/>
          <w:bCs/>
          <w:color w:val="262626" w:themeColor="text1" w:themeTint="D9"/>
          <w:sz w:val="20"/>
          <w:szCs w:val="20"/>
        </w:rPr>
      </w:pPr>
      <w:r>
        <w:rPr>
          <w:rFonts w:asciiTheme="majorHAnsi" w:hAnsiTheme="majorHAnsi" w:cstheme="majorHAnsi"/>
          <w:b/>
          <w:bCs/>
          <w:color w:val="262626" w:themeColor="text1" w:themeTint="D9"/>
          <w:sz w:val="20"/>
          <w:szCs w:val="20"/>
        </w:rPr>
        <w:t>Wójt Gminy Łączna</w:t>
      </w:r>
    </w:p>
    <w:p w14:paraId="585F1612" w14:textId="52DE8715" w:rsidR="00180E53" w:rsidRPr="00180E53" w:rsidRDefault="00180E53" w:rsidP="00D7189F">
      <w:pPr>
        <w:spacing w:after="0" w:line="240" w:lineRule="auto"/>
        <w:ind w:left="5664" w:firstLine="708"/>
        <w:rPr>
          <w:rFonts w:asciiTheme="majorHAnsi" w:hAnsiTheme="majorHAnsi" w:cstheme="majorHAnsi"/>
          <w:b/>
          <w:bCs/>
          <w:color w:val="262626" w:themeColor="text1" w:themeTint="D9"/>
          <w:sz w:val="20"/>
          <w:szCs w:val="20"/>
        </w:rPr>
      </w:pPr>
    </w:p>
    <w:p w14:paraId="3DF1029A" w14:textId="537A3F0F" w:rsidR="00180E53" w:rsidRPr="00180E53" w:rsidRDefault="00F53114" w:rsidP="00D7189F">
      <w:pPr>
        <w:spacing w:after="0" w:line="240" w:lineRule="auto"/>
        <w:ind w:left="5664" w:firstLine="708"/>
        <w:rPr>
          <w:rFonts w:asciiTheme="majorHAnsi" w:hAnsiTheme="majorHAnsi" w:cstheme="majorHAnsi"/>
          <w:b/>
          <w:bCs/>
          <w:color w:val="262626" w:themeColor="text1" w:themeTint="D9"/>
          <w:sz w:val="20"/>
          <w:szCs w:val="20"/>
        </w:rPr>
      </w:pPr>
      <w:r>
        <w:rPr>
          <w:rFonts w:asciiTheme="majorHAnsi" w:hAnsiTheme="majorHAnsi" w:cstheme="majorHAnsi"/>
          <w:b/>
          <w:bCs/>
          <w:color w:val="262626" w:themeColor="text1" w:themeTint="D9"/>
          <w:sz w:val="20"/>
          <w:szCs w:val="20"/>
        </w:rPr>
        <w:t xml:space="preserve">Romuald </w:t>
      </w:r>
      <w:proofErr w:type="spellStart"/>
      <w:r>
        <w:rPr>
          <w:rFonts w:asciiTheme="majorHAnsi" w:hAnsiTheme="majorHAnsi" w:cstheme="majorHAnsi"/>
          <w:b/>
          <w:bCs/>
          <w:color w:val="262626" w:themeColor="text1" w:themeTint="D9"/>
          <w:sz w:val="20"/>
          <w:szCs w:val="20"/>
        </w:rPr>
        <w:t>Kowaliński</w:t>
      </w:r>
      <w:proofErr w:type="spellEnd"/>
    </w:p>
    <w:p w14:paraId="4FF24511" w14:textId="77777777" w:rsidR="00D04D51" w:rsidRPr="00180E53" w:rsidRDefault="00D04D51" w:rsidP="00CC124D">
      <w:pPr>
        <w:spacing w:after="0" w:line="240" w:lineRule="auto"/>
        <w:rPr>
          <w:rFonts w:asciiTheme="majorHAnsi" w:hAnsiTheme="majorHAnsi" w:cstheme="majorHAnsi"/>
          <w:b/>
          <w:bCs/>
          <w:color w:val="262626" w:themeColor="text1" w:themeTint="D9"/>
          <w:sz w:val="20"/>
          <w:szCs w:val="20"/>
        </w:rPr>
      </w:pPr>
    </w:p>
    <w:p w14:paraId="1C507D3D" w14:textId="77777777" w:rsidR="00744EE4" w:rsidRPr="009D538D" w:rsidRDefault="00744EE4" w:rsidP="00CC124D">
      <w:pPr>
        <w:spacing w:after="0" w:line="240" w:lineRule="auto"/>
        <w:rPr>
          <w:rFonts w:asciiTheme="majorHAnsi" w:hAnsiTheme="majorHAnsi" w:cstheme="majorHAnsi"/>
          <w:color w:val="262626" w:themeColor="text1" w:themeTint="D9"/>
          <w:sz w:val="20"/>
          <w:szCs w:val="20"/>
        </w:rPr>
      </w:pPr>
    </w:p>
    <w:p w14:paraId="56E13B64" w14:textId="77777777" w:rsidR="00F752ED" w:rsidRPr="009D538D" w:rsidRDefault="00F752ED" w:rsidP="00CC124D">
      <w:pPr>
        <w:spacing w:after="0" w:line="240" w:lineRule="auto"/>
        <w:rPr>
          <w:rFonts w:asciiTheme="majorHAnsi" w:hAnsiTheme="majorHAnsi" w:cstheme="majorHAnsi"/>
          <w:color w:val="262626" w:themeColor="text1" w:themeTint="D9"/>
          <w:sz w:val="20"/>
          <w:szCs w:val="20"/>
        </w:rPr>
      </w:pPr>
    </w:p>
    <w:p w14:paraId="19B047F1" w14:textId="77777777" w:rsidR="00F3239A" w:rsidRPr="009D538D" w:rsidRDefault="00F3239A" w:rsidP="00CC124D">
      <w:pPr>
        <w:spacing w:after="0" w:line="240" w:lineRule="auto"/>
        <w:rPr>
          <w:rFonts w:asciiTheme="majorHAnsi" w:hAnsiTheme="majorHAnsi" w:cstheme="majorHAnsi"/>
          <w:color w:val="262626" w:themeColor="text1" w:themeTint="D9"/>
          <w:sz w:val="20"/>
          <w:szCs w:val="20"/>
        </w:rPr>
      </w:pPr>
    </w:p>
    <w:p w14:paraId="1AC4AF83" w14:textId="0D7782BD" w:rsidR="00422A62" w:rsidRPr="009D538D" w:rsidRDefault="00422A62" w:rsidP="00CC124D">
      <w:pPr>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Data </w:t>
      </w:r>
      <w:r w:rsidR="009749FF">
        <w:rPr>
          <w:rFonts w:asciiTheme="majorHAnsi" w:hAnsiTheme="majorHAnsi" w:cstheme="majorHAnsi"/>
          <w:b/>
          <w:bCs/>
          <w:color w:val="262626" w:themeColor="text1" w:themeTint="D9"/>
          <w:sz w:val="20"/>
          <w:szCs w:val="20"/>
        </w:rPr>
        <w:t>1</w:t>
      </w:r>
      <w:r w:rsidR="002B44B7">
        <w:rPr>
          <w:rFonts w:asciiTheme="majorHAnsi" w:hAnsiTheme="majorHAnsi" w:cstheme="majorHAnsi"/>
          <w:b/>
          <w:bCs/>
          <w:color w:val="262626" w:themeColor="text1" w:themeTint="D9"/>
          <w:sz w:val="20"/>
          <w:szCs w:val="20"/>
        </w:rPr>
        <w:t>4</w:t>
      </w:r>
      <w:r w:rsidR="00895639">
        <w:rPr>
          <w:rFonts w:asciiTheme="majorHAnsi" w:hAnsiTheme="majorHAnsi" w:cstheme="majorHAnsi"/>
          <w:b/>
          <w:bCs/>
          <w:color w:val="262626" w:themeColor="text1" w:themeTint="D9"/>
          <w:sz w:val="20"/>
          <w:szCs w:val="20"/>
        </w:rPr>
        <w:t>.</w:t>
      </w:r>
      <w:r w:rsidR="00656FF0">
        <w:rPr>
          <w:rFonts w:asciiTheme="majorHAnsi" w:hAnsiTheme="majorHAnsi" w:cstheme="majorHAnsi"/>
          <w:b/>
          <w:bCs/>
          <w:color w:val="262626" w:themeColor="text1" w:themeTint="D9"/>
          <w:sz w:val="20"/>
          <w:szCs w:val="20"/>
        </w:rPr>
        <w:t>0</w:t>
      </w:r>
      <w:r w:rsidR="002B44B7">
        <w:rPr>
          <w:rFonts w:asciiTheme="majorHAnsi" w:hAnsiTheme="majorHAnsi" w:cstheme="majorHAnsi"/>
          <w:b/>
          <w:bCs/>
          <w:color w:val="262626" w:themeColor="text1" w:themeTint="D9"/>
          <w:sz w:val="20"/>
          <w:szCs w:val="20"/>
        </w:rPr>
        <w:t>7</w:t>
      </w:r>
      <w:r w:rsidR="00895639">
        <w:rPr>
          <w:rFonts w:asciiTheme="majorHAnsi" w:hAnsiTheme="majorHAnsi" w:cstheme="majorHAnsi"/>
          <w:b/>
          <w:bCs/>
          <w:color w:val="262626" w:themeColor="text1" w:themeTint="D9"/>
          <w:sz w:val="20"/>
          <w:szCs w:val="20"/>
        </w:rPr>
        <w:t>.202</w:t>
      </w:r>
      <w:r w:rsidR="00656FF0">
        <w:rPr>
          <w:rFonts w:asciiTheme="majorHAnsi" w:hAnsiTheme="majorHAnsi" w:cstheme="majorHAnsi"/>
          <w:b/>
          <w:bCs/>
          <w:color w:val="262626" w:themeColor="text1" w:themeTint="D9"/>
          <w:sz w:val="20"/>
          <w:szCs w:val="20"/>
        </w:rPr>
        <w:t>2</w:t>
      </w:r>
      <w:r w:rsidR="00895639">
        <w:rPr>
          <w:rFonts w:asciiTheme="majorHAnsi" w:hAnsiTheme="majorHAnsi" w:cstheme="majorHAnsi"/>
          <w:b/>
          <w:bCs/>
          <w:color w:val="262626" w:themeColor="text1" w:themeTint="D9"/>
          <w:sz w:val="20"/>
          <w:szCs w:val="20"/>
        </w:rPr>
        <w:t>r.</w:t>
      </w:r>
    </w:p>
    <w:p w14:paraId="0D20C4F2" w14:textId="77777777" w:rsidR="001D1BE7" w:rsidRPr="009D538D" w:rsidRDefault="001D1BE7" w:rsidP="00CC124D">
      <w:pPr>
        <w:spacing w:after="0" w:line="240" w:lineRule="auto"/>
        <w:rPr>
          <w:rFonts w:asciiTheme="majorHAnsi" w:hAnsiTheme="majorHAnsi" w:cstheme="majorHAnsi"/>
          <w:color w:val="262626" w:themeColor="text1" w:themeTint="D9"/>
          <w:sz w:val="20"/>
          <w:szCs w:val="20"/>
        </w:rPr>
      </w:pPr>
    </w:p>
    <w:p w14:paraId="4BA23C28" w14:textId="77777777" w:rsidR="009D538D" w:rsidRDefault="009D538D" w:rsidP="00CC124D">
      <w:pPr>
        <w:spacing w:after="0" w:line="240" w:lineRule="auto"/>
        <w:jc w:val="center"/>
        <w:rPr>
          <w:rFonts w:asciiTheme="majorHAnsi" w:hAnsiTheme="majorHAnsi" w:cstheme="majorHAnsi"/>
          <w:color w:val="262626" w:themeColor="text1" w:themeTint="D9"/>
          <w:sz w:val="20"/>
          <w:szCs w:val="20"/>
        </w:rPr>
      </w:pPr>
    </w:p>
    <w:p w14:paraId="2799FA3D" w14:textId="77777777" w:rsidR="009D538D" w:rsidRDefault="009D538D" w:rsidP="00CC124D">
      <w:pPr>
        <w:spacing w:after="0" w:line="240" w:lineRule="auto"/>
        <w:jc w:val="center"/>
        <w:rPr>
          <w:rFonts w:asciiTheme="majorHAnsi" w:hAnsiTheme="majorHAnsi" w:cstheme="majorHAnsi"/>
          <w:color w:val="262626" w:themeColor="text1" w:themeTint="D9"/>
          <w:sz w:val="20"/>
          <w:szCs w:val="20"/>
        </w:rPr>
      </w:pPr>
    </w:p>
    <w:p w14:paraId="010763BF" w14:textId="77777777" w:rsidR="009D538D" w:rsidRDefault="009D538D" w:rsidP="00CC124D">
      <w:pPr>
        <w:spacing w:after="0" w:line="240" w:lineRule="auto"/>
        <w:jc w:val="center"/>
        <w:rPr>
          <w:rFonts w:asciiTheme="majorHAnsi" w:hAnsiTheme="majorHAnsi" w:cstheme="majorHAnsi"/>
          <w:color w:val="262626" w:themeColor="text1" w:themeTint="D9"/>
          <w:sz w:val="20"/>
          <w:szCs w:val="20"/>
        </w:rPr>
      </w:pPr>
    </w:p>
    <w:p w14:paraId="015E79F7" w14:textId="77777777" w:rsidR="00A145F8" w:rsidRDefault="00A145F8" w:rsidP="00CC124D">
      <w:pPr>
        <w:spacing w:after="0" w:line="240" w:lineRule="auto"/>
        <w:jc w:val="center"/>
        <w:rPr>
          <w:rFonts w:asciiTheme="majorHAnsi" w:hAnsiTheme="majorHAnsi" w:cstheme="majorHAnsi"/>
          <w:color w:val="262626" w:themeColor="text1" w:themeTint="D9"/>
          <w:sz w:val="20"/>
          <w:szCs w:val="20"/>
        </w:rPr>
      </w:pPr>
    </w:p>
    <w:p w14:paraId="2079B3A0" w14:textId="77777777" w:rsidR="00A145F8" w:rsidRDefault="00A145F8" w:rsidP="00CC124D">
      <w:pPr>
        <w:spacing w:after="0" w:line="240" w:lineRule="auto"/>
        <w:jc w:val="center"/>
        <w:rPr>
          <w:rFonts w:asciiTheme="majorHAnsi" w:hAnsiTheme="majorHAnsi" w:cstheme="majorHAnsi"/>
          <w:color w:val="262626" w:themeColor="text1" w:themeTint="D9"/>
          <w:sz w:val="20"/>
          <w:szCs w:val="20"/>
        </w:rPr>
      </w:pPr>
    </w:p>
    <w:p w14:paraId="77ECD21F" w14:textId="77777777" w:rsidR="00A145F8" w:rsidRDefault="00A145F8" w:rsidP="00CC124D">
      <w:pPr>
        <w:spacing w:after="0" w:line="240" w:lineRule="auto"/>
        <w:jc w:val="center"/>
        <w:rPr>
          <w:rFonts w:asciiTheme="majorHAnsi" w:hAnsiTheme="majorHAnsi" w:cstheme="majorHAnsi"/>
          <w:color w:val="262626" w:themeColor="text1" w:themeTint="D9"/>
          <w:sz w:val="20"/>
          <w:szCs w:val="20"/>
        </w:rPr>
      </w:pPr>
    </w:p>
    <w:p w14:paraId="5345E22A" w14:textId="77777777" w:rsidR="00A145F8" w:rsidRDefault="00A145F8" w:rsidP="00CC124D">
      <w:pPr>
        <w:spacing w:after="0" w:line="240" w:lineRule="auto"/>
        <w:jc w:val="center"/>
        <w:rPr>
          <w:rFonts w:asciiTheme="majorHAnsi" w:hAnsiTheme="majorHAnsi" w:cstheme="majorHAnsi"/>
          <w:color w:val="262626" w:themeColor="text1" w:themeTint="D9"/>
          <w:sz w:val="20"/>
          <w:szCs w:val="20"/>
        </w:rPr>
      </w:pPr>
    </w:p>
    <w:p w14:paraId="3B0240E5" w14:textId="77777777" w:rsidR="00A145F8" w:rsidRDefault="00A145F8" w:rsidP="00CC124D">
      <w:pPr>
        <w:spacing w:after="0" w:line="240" w:lineRule="auto"/>
        <w:jc w:val="center"/>
        <w:rPr>
          <w:rFonts w:asciiTheme="majorHAnsi" w:hAnsiTheme="majorHAnsi" w:cstheme="majorHAnsi"/>
          <w:color w:val="262626" w:themeColor="text1" w:themeTint="D9"/>
          <w:sz w:val="20"/>
          <w:szCs w:val="20"/>
        </w:rPr>
      </w:pPr>
    </w:p>
    <w:p w14:paraId="43C95B80" w14:textId="77777777" w:rsidR="00A145F8" w:rsidRDefault="00A145F8" w:rsidP="00CC124D">
      <w:pPr>
        <w:spacing w:after="0" w:line="240" w:lineRule="auto"/>
        <w:jc w:val="center"/>
        <w:rPr>
          <w:rFonts w:asciiTheme="majorHAnsi" w:hAnsiTheme="majorHAnsi" w:cstheme="majorHAnsi"/>
          <w:color w:val="262626" w:themeColor="text1" w:themeTint="D9"/>
          <w:sz w:val="20"/>
          <w:szCs w:val="20"/>
        </w:rPr>
      </w:pPr>
    </w:p>
    <w:p w14:paraId="1EC822A8" w14:textId="77777777" w:rsidR="00A145F8" w:rsidRDefault="00A145F8" w:rsidP="00CC124D">
      <w:pPr>
        <w:spacing w:after="0" w:line="240" w:lineRule="auto"/>
        <w:jc w:val="center"/>
        <w:rPr>
          <w:rFonts w:asciiTheme="majorHAnsi" w:hAnsiTheme="majorHAnsi" w:cstheme="majorHAnsi"/>
          <w:color w:val="262626" w:themeColor="text1" w:themeTint="D9"/>
          <w:sz w:val="20"/>
          <w:szCs w:val="20"/>
        </w:rPr>
      </w:pPr>
    </w:p>
    <w:p w14:paraId="63937F28" w14:textId="5921CECD" w:rsidR="00617139" w:rsidRPr="009D538D" w:rsidRDefault="00617139" w:rsidP="00CC124D">
      <w:pPr>
        <w:spacing w:after="0" w:line="240" w:lineRule="auto"/>
        <w:jc w:val="center"/>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lastRenderedPageBreak/>
        <w:t>SPIS TREŚCI:</w:t>
      </w:r>
    </w:p>
    <w:p w14:paraId="2C821D3D" w14:textId="77777777" w:rsidR="00617139" w:rsidRPr="009D538D" w:rsidRDefault="00617139" w:rsidP="00CC124D">
      <w:pPr>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Rozdział I – Informacje ogólne</w:t>
      </w:r>
    </w:p>
    <w:p w14:paraId="16A882BB" w14:textId="77777777" w:rsidR="00617139" w:rsidRPr="009D538D" w:rsidRDefault="00317C9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 </w:t>
      </w:r>
      <w:r w:rsidR="00617139" w:rsidRPr="009D538D">
        <w:rPr>
          <w:rFonts w:asciiTheme="majorHAnsi" w:hAnsiTheme="majorHAnsi" w:cstheme="majorHAnsi"/>
          <w:color w:val="262626" w:themeColor="text1" w:themeTint="D9"/>
          <w:sz w:val="20"/>
          <w:szCs w:val="20"/>
        </w:rPr>
        <w:t>Dane Zamawiającego</w:t>
      </w:r>
    </w:p>
    <w:p w14:paraId="59AC040B" w14:textId="77777777" w:rsidR="00617139" w:rsidRPr="009D538D" w:rsidRDefault="00317C9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2. </w:t>
      </w:r>
      <w:r w:rsidR="00617139" w:rsidRPr="009D538D">
        <w:rPr>
          <w:rFonts w:asciiTheme="majorHAnsi" w:hAnsiTheme="majorHAnsi" w:cstheme="majorHAnsi"/>
          <w:color w:val="262626" w:themeColor="text1" w:themeTint="D9"/>
          <w:sz w:val="20"/>
          <w:szCs w:val="20"/>
        </w:rPr>
        <w:t>Tryb udzielenia zamówienia</w:t>
      </w:r>
    </w:p>
    <w:p w14:paraId="3723F81B" w14:textId="77777777" w:rsidR="00617139" w:rsidRPr="009D538D" w:rsidRDefault="00317C9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3. </w:t>
      </w:r>
      <w:r w:rsidR="00617139" w:rsidRPr="009D538D">
        <w:rPr>
          <w:rFonts w:asciiTheme="majorHAnsi" w:hAnsiTheme="majorHAnsi" w:cstheme="majorHAnsi"/>
          <w:color w:val="262626" w:themeColor="text1" w:themeTint="D9"/>
          <w:sz w:val="20"/>
          <w:szCs w:val="20"/>
        </w:rPr>
        <w:t>Wykonawcy/podwykonawcy/podmioty trzecie udostępniające wykonawcy swój potencjał</w:t>
      </w:r>
    </w:p>
    <w:p w14:paraId="79F2030A" w14:textId="77777777" w:rsidR="00617139" w:rsidRPr="009D538D" w:rsidRDefault="00317C9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4. </w:t>
      </w:r>
      <w:r w:rsidR="00617139" w:rsidRPr="009D538D">
        <w:rPr>
          <w:rFonts w:asciiTheme="majorHAnsi" w:hAnsiTheme="majorHAnsi" w:cstheme="majorHAnsi"/>
          <w:color w:val="262626" w:themeColor="text1" w:themeTint="D9"/>
          <w:sz w:val="20"/>
          <w:szCs w:val="20"/>
        </w:rPr>
        <w:t>Komunikacja w postępowaniu</w:t>
      </w:r>
    </w:p>
    <w:p w14:paraId="546B91AA" w14:textId="77777777" w:rsidR="00617139" w:rsidRPr="009D538D" w:rsidRDefault="00317C9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5. </w:t>
      </w:r>
      <w:r w:rsidR="00617139" w:rsidRPr="009D538D">
        <w:rPr>
          <w:rFonts w:asciiTheme="majorHAnsi" w:hAnsiTheme="majorHAnsi" w:cstheme="majorHAnsi"/>
          <w:color w:val="262626" w:themeColor="text1" w:themeTint="D9"/>
          <w:sz w:val="20"/>
          <w:szCs w:val="20"/>
        </w:rPr>
        <w:t>Wizja lokalna</w:t>
      </w:r>
    </w:p>
    <w:p w14:paraId="3DC00A7D" w14:textId="77777777" w:rsidR="00617139" w:rsidRPr="009D538D" w:rsidRDefault="00317C9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6. </w:t>
      </w:r>
      <w:r w:rsidR="00617139" w:rsidRPr="009D538D">
        <w:rPr>
          <w:rFonts w:asciiTheme="majorHAnsi" w:hAnsiTheme="majorHAnsi" w:cstheme="majorHAnsi"/>
          <w:color w:val="262626" w:themeColor="text1" w:themeTint="D9"/>
          <w:sz w:val="20"/>
          <w:szCs w:val="20"/>
        </w:rPr>
        <w:t>Podział zamówienia na części</w:t>
      </w:r>
    </w:p>
    <w:p w14:paraId="0B5F2E30" w14:textId="77777777" w:rsidR="00617139" w:rsidRPr="009D538D" w:rsidRDefault="00317C9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7. </w:t>
      </w:r>
      <w:r w:rsidR="00617139" w:rsidRPr="009D538D">
        <w:rPr>
          <w:rFonts w:asciiTheme="majorHAnsi" w:hAnsiTheme="majorHAnsi" w:cstheme="majorHAnsi"/>
          <w:color w:val="262626" w:themeColor="text1" w:themeTint="D9"/>
          <w:sz w:val="20"/>
          <w:szCs w:val="20"/>
        </w:rPr>
        <w:t>Oferty wariantowe</w:t>
      </w:r>
    </w:p>
    <w:p w14:paraId="5D7B9392" w14:textId="77777777" w:rsidR="00617139" w:rsidRPr="009D538D" w:rsidRDefault="00317C9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8. </w:t>
      </w:r>
      <w:r w:rsidR="00617139" w:rsidRPr="009D538D">
        <w:rPr>
          <w:rFonts w:asciiTheme="majorHAnsi" w:hAnsiTheme="majorHAnsi" w:cstheme="majorHAnsi"/>
          <w:color w:val="262626" w:themeColor="text1" w:themeTint="D9"/>
          <w:sz w:val="20"/>
          <w:szCs w:val="20"/>
        </w:rPr>
        <w:t xml:space="preserve">Katalogi elektroniczne </w:t>
      </w:r>
    </w:p>
    <w:p w14:paraId="68D9215A" w14:textId="77777777" w:rsidR="00617139" w:rsidRPr="009D538D" w:rsidRDefault="00317C9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9. </w:t>
      </w:r>
      <w:r w:rsidR="00617139" w:rsidRPr="009D538D">
        <w:rPr>
          <w:rFonts w:asciiTheme="majorHAnsi" w:hAnsiTheme="majorHAnsi" w:cstheme="majorHAnsi"/>
          <w:color w:val="262626" w:themeColor="text1" w:themeTint="D9"/>
          <w:sz w:val="20"/>
          <w:szCs w:val="20"/>
        </w:rPr>
        <w:t>Umowa ramowa</w:t>
      </w:r>
    </w:p>
    <w:p w14:paraId="6CE16750" w14:textId="77777777" w:rsidR="00617139" w:rsidRPr="009D538D" w:rsidRDefault="00317C9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10. </w:t>
      </w:r>
      <w:r w:rsidR="00617139" w:rsidRPr="009D538D">
        <w:rPr>
          <w:rFonts w:asciiTheme="majorHAnsi" w:hAnsiTheme="majorHAnsi" w:cstheme="majorHAnsi"/>
          <w:color w:val="262626" w:themeColor="text1" w:themeTint="D9"/>
          <w:sz w:val="20"/>
          <w:szCs w:val="20"/>
        </w:rPr>
        <w:t>Aukcja elektroniczna</w:t>
      </w:r>
    </w:p>
    <w:p w14:paraId="1E455E4D" w14:textId="77777777" w:rsidR="00617139" w:rsidRPr="009D538D" w:rsidRDefault="00317C9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11. </w:t>
      </w:r>
      <w:r w:rsidR="00617139" w:rsidRPr="009D538D">
        <w:rPr>
          <w:rFonts w:asciiTheme="majorHAnsi" w:hAnsiTheme="majorHAnsi" w:cstheme="majorHAnsi"/>
          <w:color w:val="262626" w:themeColor="text1" w:themeTint="D9"/>
          <w:sz w:val="20"/>
          <w:szCs w:val="20"/>
        </w:rPr>
        <w:t>Zamówienia, o których mowa w art. 214 ust. 1 pkt 7 i 8 ustawy Pzp</w:t>
      </w:r>
    </w:p>
    <w:p w14:paraId="663F7BB9" w14:textId="77777777" w:rsidR="00617139" w:rsidRPr="009D538D" w:rsidRDefault="00317C9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12. </w:t>
      </w:r>
      <w:r w:rsidR="00617139" w:rsidRPr="009D538D">
        <w:rPr>
          <w:rFonts w:asciiTheme="majorHAnsi" w:hAnsiTheme="majorHAnsi" w:cstheme="majorHAnsi"/>
          <w:color w:val="262626" w:themeColor="text1" w:themeTint="D9"/>
          <w:sz w:val="20"/>
          <w:szCs w:val="20"/>
        </w:rPr>
        <w:t>Rozliczenia w walutach obcych</w:t>
      </w:r>
    </w:p>
    <w:p w14:paraId="2C7A5A8D" w14:textId="77777777" w:rsidR="00617139" w:rsidRPr="009D538D" w:rsidRDefault="00317C9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13. </w:t>
      </w:r>
      <w:r w:rsidR="00617139" w:rsidRPr="009D538D">
        <w:rPr>
          <w:rFonts w:asciiTheme="majorHAnsi" w:hAnsiTheme="majorHAnsi" w:cstheme="majorHAnsi"/>
          <w:color w:val="262626" w:themeColor="text1" w:themeTint="D9"/>
          <w:sz w:val="20"/>
          <w:szCs w:val="20"/>
        </w:rPr>
        <w:t>Zwrot kosztów udziału w postępowaniu</w:t>
      </w:r>
    </w:p>
    <w:p w14:paraId="6CF08DBD" w14:textId="77777777" w:rsidR="00617139" w:rsidRPr="009D538D" w:rsidRDefault="00317C9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14. </w:t>
      </w:r>
      <w:r w:rsidR="00617139" w:rsidRPr="009D538D">
        <w:rPr>
          <w:rFonts w:asciiTheme="majorHAnsi" w:hAnsiTheme="majorHAnsi" w:cstheme="majorHAnsi"/>
          <w:color w:val="262626" w:themeColor="text1" w:themeTint="D9"/>
          <w:sz w:val="20"/>
          <w:szCs w:val="20"/>
        </w:rPr>
        <w:t>Zaliczki na poczet udzielenia zamówienia</w:t>
      </w:r>
    </w:p>
    <w:p w14:paraId="637A868A" w14:textId="77777777" w:rsidR="00617139" w:rsidRPr="009D538D" w:rsidRDefault="00317C9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15. </w:t>
      </w:r>
      <w:r w:rsidR="00617139" w:rsidRPr="009D538D">
        <w:rPr>
          <w:rFonts w:asciiTheme="majorHAnsi" w:hAnsiTheme="majorHAnsi" w:cstheme="majorHAnsi"/>
          <w:color w:val="262626" w:themeColor="text1" w:themeTint="D9"/>
          <w:sz w:val="20"/>
          <w:szCs w:val="20"/>
        </w:rPr>
        <w:t>Unieważnienie postępowania</w:t>
      </w:r>
    </w:p>
    <w:p w14:paraId="6E885823" w14:textId="77777777" w:rsidR="00617139" w:rsidRPr="009D538D" w:rsidRDefault="00317C9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16. </w:t>
      </w:r>
      <w:r w:rsidR="00617139" w:rsidRPr="009D538D">
        <w:rPr>
          <w:rFonts w:asciiTheme="majorHAnsi" w:hAnsiTheme="majorHAnsi" w:cstheme="majorHAnsi"/>
          <w:color w:val="262626" w:themeColor="text1" w:themeTint="D9"/>
          <w:sz w:val="20"/>
          <w:szCs w:val="20"/>
        </w:rPr>
        <w:t>Pouczenie o środkach ochrony prawnej</w:t>
      </w:r>
    </w:p>
    <w:p w14:paraId="7FAA2827" w14:textId="77777777" w:rsidR="00617139" w:rsidRPr="009D538D" w:rsidRDefault="00317C9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17. </w:t>
      </w:r>
      <w:r w:rsidR="00617139" w:rsidRPr="009D538D">
        <w:rPr>
          <w:rFonts w:asciiTheme="majorHAnsi" w:hAnsiTheme="majorHAnsi" w:cstheme="majorHAnsi"/>
          <w:color w:val="262626" w:themeColor="text1" w:themeTint="D9"/>
          <w:sz w:val="20"/>
          <w:szCs w:val="20"/>
        </w:rPr>
        <w:t>Ochrona danych osobowych zebranych przez zamawiającego w toku postępowania</w:t>
      </w:r>
      <w:r w:rsidR="00617139" w:rsidRPr="009D538D">
        <w:rPr>
          <w:rFonts w:asciiTheme="majorHAnsi" w:hAnsiTheme="majorHAnsi" w:cstheme="majorHAnsi"/>
          <w:color w:val="262626" w:themeColor="text1" w:themeTint="D9"/>
          <w:sz w:val="20"/>
          <w:szCs w:val="20"/>
        </w:rPr>
        <w:br/>
      </w:r>
    </w:p>
    <w:p w14:paraId="3DD360AC" w14:textId="77777777" w:rsidR="00617139" w:rsidRPr="009D538D" w:rsidRDefault="00617139" w:rsidP="00CC124D">
      <w:pPr>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Rozdział II – Przedmiot zamówienia i wymagania stawiane wykonawcy </w:t>
      </w:r>
    </w:p>
    <w:p w14:paraId="71306DBD"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 </w:t>
      </w:r>
      <w:r w:rsidR="00617139" w:rsidRPr="009D538D">
        <w:rPr>
          <w:rFonts w:asciiTheme="majorHAnsi" w:hAnsiTheme="majorHAnsi" w:cstheme="majorHAnsi"/>
          <w:color w:val="262626" w:themeColor="text1" w:themeTint="D9"/>
          <w:sz w:val="20"/>
          <w:szCs w:val="20"/>
        </w:rPr>
        <w:t>Przedmiot zamówienia</w:t>
      </w:r>
    </w:p>
    <w:p w14:paraId="69EEE1E5"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2. </w:t>
      </w:r>
      <w:r w:rsidR="00617139" w:rsidRPr="009D538D">
        <w:rPr>
          <w:rFonts w:asciiTheme="majorHAnsi" w:hAnsiTheme="majorHAnsi" w:cstheme="majorHAnsi"/>
          <w:color w:val="262626" w:themeColor="text1" w:themeTint="D9"/>
          <w:sz w:val="20"/>
          <w:szCs w:val="20"/>
        </w:rPr>
        <w:t>Rozwiązania równoważne</w:t>
      </w:r>
    </w:p>
    <w:p w14:paraId="0C5D0050"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3. </w:t>
      </w:r>
      <w:r w:rsidR="00617139" w:rsidRPr="009D538D">
        <w:rPr>
          <w:rFonts w:asciiTheme="majorHAnsi" w:hAnsiTheme="majorHAnsi" w:cstheme="majorHAnsi"/>
          <w:color w:val="262626" w:themeColor="text1" w:themeTint="D9"/>
          <w:sz w:val="20"/>
          <w:szCs w:val="20"/>
        </w:rPr>
        <w:t>Wymagania w zakresie zatrudniania przez wykonawcę lub podwykonawcę osób na podstawie stosunku pracy</w:t>
      </w:r>
    </w:p>
    <w:p w14:paraId="66E1A2AD"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4. </w:t>
      </w:r>
      <w:r w:rsidR="00617139" w:rsidRPr="009D538D">
        <w:rPr>
          <w:rFonts w:asciiTheme="majorHAnsi" w:hAnsiTheme="majorHAnsi" w:cstheme="majorHAnsi"/>
          <w:color w:val="262626" w:themeColor="text1" w:themeTint="D9"/>
          <w:sz w:val="20"/>
          <w:szCs w:val="20"/>
        </w:rPr>
        <w:t>Wymagania w zakresie zatrudnienia osób, o których mowa w art. 96 ust. 2 pkt 2 ustawy Pzp</w:t>
      </w:r>
    </w:p>
    <w:p w14:paraId="792AA7BA"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5. </w:t>
      </w:r>
      <w:r w:rsidR="00617139" w:rsidRPr="009D538D">
        <w:rPr>
          <w:rFonts w:asciiTheme="majorHAnsi" w:hAnsiTheme="majorHAnsi" w:cstheme="majorHAnsi"/>
          <w:color w:val="262626" w:themeColor="text1" w:themeTint="D9"/>
          <w:sz w:val="20"/>
          <w:szCs w:val="20"/>
        </w:rPr>
        <w:t>Informacja o przedmiotowych środkach dowodowych</w:t>
      </w:r>
    </w:p>
    <w:p w14:paraId="74718573"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6. </w:t>
      </w:r>
      <w:r w:rsidR="00617139" w:rsidRPr="009D538D">
        <w:rPr>
          <w:rFonts w:asciiTheme="majorHAnsi" w:hAnsiTheme="majorHAnsi" w:cstheme="majorHAnsi"/>
          <w:color w:val="262626" w:themeColor="text1" w:themeTint="D9"/>
          <w:sz w:val="20"/>
          <w:szCs w:val="20"/>
        </w:rPr>
        <w:t xml:space="preserve">Termin wykonania zamówienia </w:t>
      </w:r>
    </w:p>
    <w:p w14:paraId="421988C9"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7. </w:t>
      </w:r>
      <w:r w:rsidR="00617139" w:rsidRPr="009D538D">
        <w:rPr>
          <w:rFonts w:asciiTheme="majorHAnsi" w:hAnsiTheme="majorHAnsi" w:cstheme="majorHAnsi"/>
          <w:color w:val="262626" w:themeColor="text1" w:themeTint="D9"/>
          <w:sz w:val="20"/>
          <w:szCs w:val="20"/>
        </w:rPr>
        <w:t>Informacja o warunkach udziału w postępowaniu o udzielenie zamówienia</w:t>
      </w:r>
    </w:p>
    <w:p w14:paraId="68A1522C"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8. </w:t>
      </w:r>
      <w:r w:rsidR="00617139" w:rsidRPr="009D538D">
        <w:rPr>
          <w:rFonts w:asciiTheme="majorHAnsi" w:hAnsiTheme="majorHAnsi" w:cstheme="majorHAnsi"/>
          <w:color w:val="262626" w:themeColor="text1" w:themeTint="D9"/>
          <w:sz w:val="20"/>
          <w:szCs w:val="20"/>
        </w:rPr>
        <w:t>Podstawy wykluczenia</w:t>
      </w:r>
    </w:p>
    <w:p w14:paraId="0FDA42F2"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9. </w:t>
      </w:r>
      <w:r w:rsidR="00617139" w:rsidRPr="009D538D">
        <w:rPr>
          <w:rFonts w:asciiTheme="majorHAnsi" w:hAnsiTheme="majorHAnsi" w:cstheme="majorHAnsi"/>
          <w:color w:val="262626" w:themeColor="text1" w:themeTint="D9"/>
          <w:sz w:val="20"/>
          <w:szCs w:val="20"/>
        </w:rPr>
        <w:t>Wykaz podmiotowych środków dowodowych</w:t>
      </w:r>
    </w:p>
    <w:p w14:paraId="4346F30A"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10. </w:t>
      </w:r>
      <w:r w:rsidR="00617139" w:rsidRPr="009D538D">
        <w:rPr>
          <w:rFonts w:asciiTheme="majorHAnsi" w:hAnsiTheme="majorHAnsi" w:cstheme="majorHAnsi"/>
          <w:color w:val="262626" w:themeColor="text1" w:themeTint="D9"/>
          <w:sz w:val="20"/>
          <w:szCs w:val="20"/>
        </w:rPr>
        <w:t>Wymagania dotyczące wadium</w:t>
      </w:r>
    </w:p>
    <w:p w14:paraId="13E69828"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11. </w:t>
      </w:r>
      <w:r w:rsidR="00617139" w:rsidRPr="009D538D">
        <w:rPr>
          <w:rFonts w:asciiTheme="majorHAnsi" w:hAnsiTheme="majorHAnsi" w:cstheme="majorHAnsi"/>
          <w:color w:val="262626" w:themeColor="text1" w:themeTint="D9"/>
          <w:sz w:val="20"/>
          <w:szCs w:val="20"/>
        </w:rPr>
        <w:t xml:space="preserve">Sposób przygotowania oferty </w:t>
      </w:r>
    </w:p>
    <w:p w14:paraId="106801FD"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12. </w:t>
      </w:r>
      <w:r w:rsidR="00617139" w:rsidRPr="009D538D">
        <w:rPr>
          <w:rFonts w:asciiTheme="majorHAnsi" w:hAnsiTheme="majorHAnsi" w:cstheme="majorHAnsi"/>
          <w:color w:val="262626" w:themeColor="text1" w:themeTint="D9"/>
          <w:sz w:val="20"/>
          <w:szCs w:val="20"/>
        </w:rPr>
        <w:t>Opis sposobu obliczenia ceny</w:t>
      </w:r>
    </w:p>
    <w:p w14:paraId="0120F705" w14:textId="77777777" w:rsidR="00617139" w:rsidRPr="009D538D" w:rsidRDefault="00617139" w:rsidP="00CC124D">
      <w:pPr>
        <w:spacing w:after="0" w:line="240" w:lineRule="auto"/>
        <w:rPr>
          <w:rFonts w:asciiTheme="majorHAnsi" w:hAnsiTheme="majorHAnsi" w:cstheme="majorHAnsi"/>
          <w:color w:val="262626" w:themeColor="text1" w:themeTint="D9"/>
          <w:sz w:val="20"/>
          <w:szCs w:val="20"/>
        </w:rPr>
      </w:pPr>
    </w:p>
    <w:p w14:paraId="68B11F74" w14:textId="77777777" w:rsidR="00617139" w:rsidRPr="009D538D" w:rsidRDefault="00617139" w:rsidP="00CC124D">
      <w:pPr>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Rozdział III – Informacje o przebiegu postępowania</w:t>
      </w:r>
    </w:p>
    <w:p w14:paraId="6E109E86"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 </w:t>
      </w:r>
      <w:r w:rsidR="00617139" w:rsidRPr="009D538D">
        <w:rPr>
          <w:rFonts w:asciiTheme="majorHAnsi" w:hAnsiTheme="majorHAnsi" w:cstheme="majorHAnsi"/>
          <w:color w:val="262626" w:themeColor="text1" w:themeTint="D9"/>
          <w:sz w:val="20"/>
          <w:szCs w:val="20"/>
        </w:rPr>
        <w:t>Sposób porozumiewania się zamawiającego z wykonawcami</w:t>
      </w:r>
    </w:p>
    <w:p w14:paraId="0E9E69E0"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2. </w:t>
      </w:r>
      <w:r w:rsidR="00617139" w:rsidRPr="009D538D">
        <w:rPr>
          <w:rFonts w:asciiTheme="majorHAnsi" w:hAnsiTheme="majorHAnsi" w:cstheme="majorHAnsi"/>
          <w:color w:val="262626" w:themeColor="text1" w:themeTint="D9"/>
          <w:sz w:val="20"/>
          <w:szCs w:val="20"/>
        </w:rPr>
        <w:t>Sposób oraz termin składania ofert</w:t>
      </w:r>
    </w:p>
    <w:p w14:paraId="6E507F21"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3. </w:t>
      </w:r>
      <w:r w:rsidR="00617139" w:rsidRPr="009D538D">
        <w:rPr>
          <w:rFonts w:asciiTheme="majorHAnsi" w:hAnsiTheme="majorHAnsi" w:cstheme="majorHAnsi"/>
          <w:color w:val="262626" w:themeColor="text1" w:themeTint="D9"/>
          <w:sz w:val="20"/>
          <w:szCs w:val="20"/>
        </w:rPr>
        <w:t>Termin otwarcia ofert</w:t>
      </w:r>
    </w:p>
    <w:p w14:paraId="2129FD24"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4. </w:t>
      </w:r>
      <w:r w:rsidR="00617139" w:rsidRPr="009D538D">
        <w:rPr>
          <w:rFonts w:asciiTheme="majorHAnsi" w:hAnsiTheme="majorHAnsi" w:cstheme="majorHAnsi"/>
          <w:color w:val="262626" w:themeColor="text1" w:themeTint="D9"/>
          <w:sz w:val="20"/>
          <w:szCs w:val="20"/>
        </w:rPr>
        <w:t>Termin związania ofertą</w:t>
      </w:r>
    </w:p>
    <w:p w14:paraId="62E11422"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5. </w:t>
      </w:r>
      <w:r w:rsidR="00617139" w:rsidRPr="009D538D">
        <w:rPr>
          <w:rFonts w:asciiTheme="majorHAnsi" w:hAnsiTheme="majorHAnsi" w:cstheme="majorHAnsi"/>
          <w:color w:val="262626" w:themeColor="text1" w:themeTint="D9"/>
          <w:sz w:val="20"/>
          <w:szCs w:val="20"/>
        </w:rPr>
        <w:t>Opis kryteriów oceny ofert wraz z podaniem wag tych kryteriów i sposobu oceny ofert</w:t>
      </w:r>
    </w:p>
    <w:p w14:paraId="6FCE562F"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6. </w:t>
      </w:r>
      <w:r w:rsidR="00617139" w:rsidRPr="009D538D">
        <w:rPr>
          <w:rFonts w:asciiTheme="majorHAnsi" w:hAnsiTheme="majorHAnsi" w:cstheme="majorHAnsi"/>
          <w:color w:val="262626" w:themeColor="text1" w:themeTint="D9"/>
          <w:sz w:val="20"/>
          <w:szCs w:val="20"/>
        </w:rPr>
        <w:t>Projektowane postanowienia umowy w sprawie zamówienia publicznego, które zostaną wprowadzone do umowy w sprawie zamówienia publicznego</w:t>
      </w:r>
    </w:p>
    <w:p w14:paraId="59CD3040"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7. </w:t>
      </w:r>
      <w:r w:rsidR="00617139" w:rsidRPr="009D538D">
        <w:rPr>
          <w:rFonts w:asciiTheme="majorHAnsi" w:hAnsiTheme="majorHAnsi" w:cstheme="majorHAnsi"/>
          <w:color w:val="262626" w:themeColor="text1" w:themeTint="D9"/>
          <w:sz w:val="20"/>
          <w:szCs w:val="20"/>
        </w:rPr>
        <w:t xml:space="preserve">Zabezpieczenie należytego wykonania umowy </w:t>
      </w:r>
    </w:p>
    <w:p w14:paraId="2FC0E5BC" w14:textId="77777777" w:rsidR="0061713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8. </w:t>
      </w:r>
      <w:r w:rsidR="00617139" w:rsidRPr="009D538D">
        <w:rPr>
          <w:rFonts w:asciiTheme="majorHAnsi" w:hAnsiTheme="majorHAnsi" w:cstheme="majorHAnsi"/>
          <w:color w:val="262626" w:themeColor="text1" w:themeTint="D9"/>
          <w:sz w:val="20"/>
          <w:szCs w:val="20"/>
        </w:rPr>
        <w:t>Informacje o formalnościach, jakie muszą zostać dopełnione po wyborze oferty w celu zawarcia umowy w sprawie zamówienia publicznego</w:t>
      </w:r>
    </w:p>
    <w:p w14:paraId="163A3903" w14:textId="77777777" w:rsidR="000231C3" w:rsidRPr="009D538D" w:rsidRDefault="000231C3" w:rsidP="00CC124D">
      <w:pPr>
        <w:spacing w:after="0" w:line="240" w:lineRule="auto"/>
        <w:rPr>
          <w:rFonts w:asciiTheme="majorHAnsi" w:hAnsiTheme="majorHAnsi" w:cstheme="majorHAnsi"/>
          <w:color w:val="262626" w:themeColor="text1" w:themeTint="D9"/>
          <w:sz w:val="20"/>
          <w:szCs w:val="20"/>
        </w:rPr>
      </w:pPr>
    </w:p>
    <w:p w14:paraId="52A9E827" w14:textId="34F99D9B"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28B07C5B" w14:textId="77777777" w:rsidR="00F31F32" w:rsidRPr="009D538D" w:rsidRDefault="00F31F32"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1</w:t>
      </w:r>
      <w:r w:rsidR="005F4106" w:rsidRPr="009D538D">
        <w:rPr>
          <w:rFonts w:asciiTheme="majorHAnsi" w:hAnsiTheme="majorHAnsi" w:cstheme="majorHAnsi"/>
          <w:b/>
          <w:bCs/>
          <w:color w:val="262626" w:themeColor="text1" w:themeTint="D9"/>
          <w:sz w:val="20"/>
          <w:szCs w:val="20"/>
        </w:rPr>
        <w:t>.</w:t>
      </w:r>
      <w:r w:rsidRPr="009D538D">
        <w:rPr>
          <w:rFonts w:asciiTheme="majorHAnsi" w:hAnsiTheme="majorHAnsi" w:cstheme="majorHAnsi"/>
          <w:b/>
          <w:bCs/>
          <w:color w:val="262626" w:themeColor="text1" w:themeTint="D9"/>
          <w:sz w:val="20"/>
          <w:szCs w:val="20"/>
        </w:rPr>
        <w:t xml:space="preserve"> NAZWA I ADRES ZAMAWIAJĄCEGO</w:t>
      </w:r>
    </w:p>
    <w:p w14:paraId="159F6F80" w14:textId="77777777" w:rsidR="00F31F32" w:rsidRPr="009D538D" w:rsidRDefault="00F31F32" w:rsidP="00CC124D">
      <w:pPr>
        <w:spacing w:after="0" w:line="240" w:lineRule="auto"/>
        <w:rPr>
          <w:rFonts w:asciiTheme="majorHAnsi" w:hAnsiTheme="majorHAnsi" w:cstheme="majorHAnsi"/>
          <w:color w:val="262626" w:themeColor="text1" w:themeTint="D9"/>
          <w:sz w:val="20"/>
          <w:szCs w:val="20"/>
        </w:rPr>
      </w:pPr>
    </w:p>
    <w:p w14:paraId="20853D12" w14:textId="6A3D578C" w:rsidR="00F31F32" w:rsidRPr="009D538D" w:rsidRDefault="00F31F32"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Gmina </w:t>
      </w:r>
      <w:r w:rsidR="00F53114">
        <w:rPr>
          <w:rFonts w:asciiTheme="majorHAnsi" w:hAnsiTheme="majorHAnsi" w:cstheme="majorHAnsi"/>
          <w:color w:val="262626" w:themeColor="text1" w:themeTint="D9"/>
          <w:sz w:val="20"/>
          <w:szCs w:val="20"/>
        </w:rPr>
        <w:t>Łączna</w:t>
      </w:r>
    </w:p>
    <w:p w14:paraId="32849E87" w14:textId="178CA88D" w:rsidR="00F31F32" w:rsidRPr="009D538D" w:rsidRDefault="00F53114" w:rsidP="00CC124D">
      <w:pPr>
        <w:spacing w:after="0" w:line="240" w:lineRule="auto"/>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Czerwona Górka 1B</w:t>
      </w:r>
    </w:p>
    <w:p w14:paraId="24C2635B" w14:textId="388C5CFF" w:rsidR="00F31F32" w:rsidRPr="009D538D" w:rsidRDefault="00F53114" w:rsidP="00CC124D">
      <w:pPr>
        <w:spacing w:after="0" w:line="240" w:lineRule="auto"/>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26-140 Łączna</w:t>
      </w:r>
    </w:p>
    <w:p w14:paraId="506A6A62" w14:textId="6F974ED8" w:rsidR="00F31F32" w:rsidRPr="009D538D" w:rsidRDefault="00F31F32"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reprezentowana przez </w:t>
      </w:r>
      <w:r w:rsidR="00F53114">
        <w:rPr>
          <w:rFonts w:asciiTheme="majorHAnsi" w:hAnsiTheme="majorHAnsi" w:cstheme="majorHAnsi"/>
          <w:color w:val="262626" w:themeColor="text1" w:themeTint="D9"/>
          <w:sz w:val="20"/>
          <w:szCs w:val="20"/>
        </w:rPr>
        <w:t>Wójta Gminy Łączna</w:t>
      </w:r>
    </w:p>
    <w:p w14:paraId="1D8000A7" w14:textId="77777777" w:rsidR="00F31F32" w:rsidRPr="009D538D" w:rsidRDefault="00F31F32" w:rsidP="00CC124D">
      <w:pPr>
        <w:spacing w:after="0" w:line="240" w:lineRule="auto"/>
        <w:rPr>
          <w:rFonts w:asciiTheme="majorHAnsi" w:hAnsiTheme="majorHAnsi" w:cstheme="majorHAnsi"/>
          <w:color w:val="262626" w:themeColor="text1" w:themeTint="D9"/>
          <w:sz w:val="20"/>
          <w:szCs w:val="20"/>
        </w:rPr>
      </w:pPr>
    </w:p>
    <w:p w14:paraId="52A5D258" w14:textId="56AB5473" w:rsidR="00F31F32" w:rsidRPr="009D538D" w:rsidRDefault="00F31F32"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lastRenderedPageBreak/>
        <w:t xml:space="preserve">NIP Gminy </w:t>
      </w:r>
      <w:r w:rsidR="00F53114">
        <w:rPr>
          <w:rFonts w:asciiTheme="majorHAnsi" w:hAnsiTheme="majorHAnsi" w:cstheme="majorHAnsi"/>
          <w:color w:val="262626" w:themeColor="text1" w:themeTint="D9"/>
          <w:sz w:val="20"/>
          <w:szCs w:val="20"/>
        </w:rPr>
        <w:t>Łączna</w:t>
      </w:r>
      <w:r w:rsidRPr="009D538D">
        <w:rPr>
          <w:rFonts w:asciiTheme="majorHAnsi" w:hAnsiTheme="majorHAnsi" w:cstheme="majorHAnsi"/>
          <w:color w:val="262626" w:themeColor="text1" w:themeTint="D9"/>
          <w:sz w:val="20"/>
          <w:szCs w:val="20"/>
        </w:rPr>
        <w:t xml:space="preserve">: </w:t>
      </w:r>
      <w:r w:rsidR="00F53114">
        <w:rPr>
          <w:rFonts w:asciiTheme="majorHAnsi" w:hAnsiTheme="majorHAnsi" w:cstheme="majorHAnsi"/>
          <w:color w:val="262626" w:themeColor="text1" w:themeTint="D9"/>
          <w:sz w:val="20"/>
          <w:szCs w:val="20"/>
        </w:rPr>
        <w:t>663 18 67 303</w:t>
      </w:r>
      <w:r w:rsidRPr="009D538D">
        <w:rPr>
          <w:rFonts w:asciiTheme="majorHAnsi" w:hAnsiTheme="majorHAnsi" w:cstheme="majorHAnsi"/>
          <w:color w:val="262626" w:themeColor="text1" w:themeTint="D9"/>
          <w:sz w:val="20"/>
          <w:szCs w:val="20"/>
        </w:rPr>
        <w:t xml:space="preserve"> </w:t>
      </w:r>
    </w:p>
    <w:p w14:paraId="3E836557" w14:textId="622F9DE9" w:rsidR="00F31F32" w:rsidRPr="009D538D" w:rsidRDefault="00F31F32"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Regon Gminy: </w:t>
      </w:r>
      <w:r w:rsidR="00F53114">
        <w:rPr>
          <w:rFonts w:asciiTheme="majorHAnsi" w:hAnsiTheme="majorHAnsi" w:cstheme="majorHAnsi"/>
          <w:color w:val="262626" w:themeColor="text1" w:themeTint="D9"/>
          <w:sz w:val="20"/>
          <w:szCs w:val="20"/>
        </w:rPr>
        <w:t>291010180</w:t>
      </w:r>
    </w:p>
    <w:p w14:paraId="51D39F9C" w14:textId="77777777" w:rsidR="00F31F32" w:rsidRPr="009D538D" w:rsidRDefault="00F31F32" w:rsidP="00CC124D">
      <w:pPr>
        <w:spacing w:after="0" w:line="240" w:lineRule="auto"/>
        <w:rPr>
          <w:rFonts w:asciiTheme="majorHAnsi" w:hAnsiTheme="majorHAnsi" w:cstheme="majorHAnsi"/>
          <w:color w:val="262626" w:themeColor="text1" w:themeTint="D9"/>
          <w:sz w:val="20"/>
          <w:szCs w:val="20"/>
        </w:rPr>
      </w:pPr>
    </w:p>
    <w:p w14:paraId="3E9EF7D1" w14:textId="77777777" w:rsidR="0093536C" w:rsidRPr="009D538D" w:rsidRDefault="0093536C"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2</w:t>
      </w:r>
      <w:r w:rsidR="005F4106" w:rsidRPr="009D538D">
        <w:rPr>
          <w:rFonts w:asciiTheme="majorHAnsi" w:hAnsiTheme="majorHAnsi" w:cstheme="majorHAnsi"/>
          <w:b/>
          <w:bCs/>
          <w:color w:val="262626" w:themeColor="text1" w:themeTint="D9"/>
          <w:sz w:val="20"/>
          <w:szCs w:val="20"/>
        </w:rPr>
        <w:t>.</w:t>
      </w:r>
      <w:r w:rsidRPr="009D538D">
        <w:rPr>
          <w:rFonts w:asciiTheme="majorHAnsi" w:hAnsiTheme="majorHAnsi" w:cstheme="majorHAnsi"/>
          <w:b/>
          <w:bCs/>
          <w:color w:val="262626" w:themeColor="text1" w:themeTint="D9"/>
          <w:sz w:val="20"/>
          <w:szCs w:val="20"/>
        </w:rPr>
        <w:t xml:space="preserve"> TRYB UDZIELENIA ZAMÓWIENIA</w:t>
      </w:r>
    </w:p>
    <w:p w14:paraId="7395E616" w14:textId="77777777" w:rsidR="00F31F32" w:rsidRPr="009D538D" w:rsidRDefault="00F31F32" w:rsidP="00CC124D">
      <w:pPr>
        <w:spacing w:after="0" w:line="240" w:lineRule="auto"/>
        <w:rPr>
          <w:rFonts w:asciiTheme="majorHAnsi" w:hAnsiTheme="majorHAnsi" w:cstheme="majorHAnsi"/>
          <w:color w:val="262626" w:themeColor="text1" w:themeTint="D9"/>
          <w:sz w:val="20"/>
          <w:szCs w:val="20"/>
        </w:rPr>
      </w:pPr>
    </w:p>
    <w:p w14:paraId="58A8E00A" w14:textId="77777777" w:rsidR="00F31F32" w:rsidRPr="009D538D" w:rsidRDefault="00F31F32" w:rsidP="00CC124D">
      <w:pPr>
        <w:spacing w:after="0" w:line="240" w:lineRule="auto"/>
        <w:rPr>
          <w:rFonts w:asciiTheme="majorHAnsi" w:hAnsiTheme="majorHAnsi" w:cstheme="majorHAnsi"/>
          <w:color w:val="262626" w:themeColor="text1" w:themeTint="D9"/>
          <w:sz w:val="20"/>
          <w:szCs w:val="20"/>
        </w:rPr>
      </w:pPr>
    </w:p>
    <w:p w14:paraId="61A7B7D2" w14:textId="0EF1E4DB" w:rsidR="005F4106" w:rsidRPr="009D538D" w:rsidRDefault="00FF60F5"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b/>
          <w:bCs/>
          <w:color w:val="262626" w:themeColor="text1" w:themeTint="D9"/>
          <w:sz w:val="20"/>
          <w:szCs w:val="20"/>
        </w:rPr>
        <w:t>Postępowanie prowadzone jest w trybie podstawowym, bez przeprowadzenia negocjacji</w:t>
      </w:r>
      <w:r w:rsidRPr="009D538D">
        <w:rPr>
          <w:rFonts w:asciiTheme="majorHAnsi" w:hAnsiTheme="majorHAnsi" w:cstheme="majorHAnsi"/>
          <w:color w:val="262626" w:themeColor="text1" w:themeTint="D9"/>
          <w:sz w:val="20"/>
          <w:szCs w:val="20"/>
        </w:rPr>
        <w:t xml:space="preserve">, o którym mowa w art. 275 pkt 1 ustawy z dnia 11 września 2019 r. Prawo zamówień publicznych, zwanej w dalszej części SWZ „ustawą </w:t>
      </w:r>
      <w:proofErr w:type="spellStart"/>
      <w:r w:rsidRPr="009D538D">
        <w:rPr>
          <w:rFonts w:asciiTheme="majorHAnsi" w:hAnsiTheme="majorHAnsi" w:cstheme="majorHAnsi"/>
          <w:color w:val="262626" w:themeColor="text1" w:themeTint="D9"/>
          <w:sz w:val="20"/>
          <w:szCs w:val="20"/>
        </w:rPr>
        <w:t>Pzp</w:t>
      </w:r>
      <w:proofErr w:type="spellEnd"/>
      <w:r w:rsidRPr="009D538D">
        <w:rPr>
          <w:rFonts w:asciiTheme="majorHAnsi" w:hAnsiTheme="majorHAnsi" w:cstheme="majorHAnsi"/>
          <w:color w:val="262626" w:themeColor="text1" w:themeTint="D9"/>
          <w:sz w:val="20"/>
          <w:szCs w:val="20"/>
        </w:rPr>
        <w:t>” (</w:t>
      </w:r>
      <w:r w:rsidR="005225B2" w:rsidRPr="005225B2">
        <w:rPr>
          <w:sz w:val="20"/>
          <w:szCs w:val="20"/>
        </w:rPr>
        <w:t>Dz. U. z 2021 r. poz. 1129, 1598, 2054, 2269, z 2022 r. poz. 25, 872, 1079</w:t>
      </w:r>
      <w:r w:rsidRPr="009D538D">
        <w:rPr>
          <w:rFonts w:asciiTheme="majorHAnsi" w:hAnsiTheme="majorHAnsi" w:cstheme="majorHAnsi"/>
          <w:color w:val="262626" w:themeColor="text1" w:themeTint="D9"/>
          <w:sz w:val="20"/>
          <w:szCs w:val="20"/>
        </w:rPr>
        <w:t xml:space="preserve">). </w:t>
      </w:r>
    </w:p>
    <w:p w14:paraId="7A43EB79" w14:textId="70775C3B" w:rsidR="00FF60F5" w:rsidRPr="009D538D" w:rsidRDefault="00FF60F5" w:rsidP="00CC124D">
      <w:pPr>
        <w:spacing w:after="0" w:line="240" w:lineRule="auto"/>
        <w:jc w:val="both"/>
        <w:rPr>
          <w:rFonts w:asciiTheme="majorHAnsi" w:hAnsiTheme="majorHAnsi" w:cstheme="majorHAnsi"/>
          <w:color w:val="262626" w:themeColor="text1" w:themeTint="D9"/>
          <w:sz w:val="20"/>
          <w:szCs w:val="20"/>
          <w:u w:val="single"/>
        </w:rPr>
      </w:pPr>
      <w:r w:rsidRPr="009D538D">
        <w:rPr>
          <w:rFonts w:asciiTheme="majorHAnsi" w:hAnsiTheme="majorHAnsi" w:cstheme="majorHAnsi"/>
          <w:color w:val="262626" w:themeColor="text1" w:themeTint="D9"/>
          <w:sz w:val="20"/>
          <w:szCs w:val="20"/>
          <w:u w:val="single"/>
        </w:rPr>
        <w:t>Zamawiający nie przewiduje wyboru najkorzystniejszej oferty z możliwością prowadzenia negocjacji.</w:t>
      </w:r>
    </w:p>
    <w:p w14:paraId="1AAD6849" w14:textId="77777777" w:rsidR="00FF60F5" w:rsidRPr="009D538D" w:rsidRDefault="00FF60F5" w:rsidP="00CC124D">
      <w:pPr>
        <w:spacing w:after="0" w:line="240" w:lineRule="auto"/>
        <w:rPr>
          <w:rFonts w:asciiTheme="majorHAnsi" w:hAnsiTheme="majorHAnsi" w:cstheme="majorHAnsi"/>
          <w:color w:val="262626" w:themeColor="text1" w:themeTint="D9"/>
          <w:sz w:val="20"/>
          <w:szCs w:val="20"/>
        </w:rPr>
      </w:pPr>
    </w:p>
    <w:p w14:paraId="1AD91327" w14:textId="13A7D1CE" w:rsidR="001D27EE" w:rsidRDefault="00617139" w:rsidP="00CC124D">
      <w:pPr>
        <w:spacing w:after="0" w:line="240" w:lineRule="auto"/>
        <w:jc w:val="both"/>
        <w:rPr>
          <w:rStyle w:val="Hipercze"/>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Adres strony internetowej prowadzonego postępowania: </w:t>
      </w:r>
      <w:hyperlink r:id="rId10" w:history="1">
        <w:r w:rsidR="001D27EE" w:rsidRPr="00F86226">
          <w:rPr>
            <w:rStyle w:val="Hipercze"/>
            <w:rFonts w:asciiTheme="majorHAnsi" w:hAnsiTheme="majorHAnsi" w:cstheme="majorHAnsi"/>
            <w:sz w:val="20"/>
            <w:szCs w:val="20"/>
          </w:rPr>
          <w:t>https://www.uglaczna.bip.doc.pl/</w:t>
        </w:r>
      </w:hyperlink>
      <w:r w:rsidR="001D27EE">
        <w:rPr>
          <w:rStyle w:val="Hipercze"/>
          <w:rFonts w:asciiTheme="majorHAnsi" w:hAnsiTheme="majorHAnsi" w:cstheme="majorHAnsi"/>
          <w:color w:val="262626" w:themeColor="text1" w:themeTint="D9"/>
          <w:sz w:val="20"/>
          <w:szCs w:val="20"/>
        </w:rPr>
        <w:t>.</w:t>
      </w:r>
    </w:p>
    <w:p w14:paraId="07B2C73D" w14:textId="14C083F5" w:rsidR="00617139" w:rsidRPr="009D538D" w:rsidRDefault="00617139"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Na tej stronie udostępniona będzie SWZ, zmiany i wyjaśnienia treści SWZ oraz inne dokumenty zamówienia bezpośrednio związane z postępowaniem o udzielenie zamówienia.</w:t>
      </w:r>
    </w:p>
    <w:p w14:paraId="70922FF8" w14:textId="77777777" w:rsidR="00FF60F5" w:rsidRPr="009D538D" w:rsidRDefault="00FF60F5" w:rsidP="00CC124D">
      <w:pPr>
        <w:spacing w:after="0" w:line="240" w:lineRule="auto"/>
        <w:rPr>
          <w:rFonts w:asciiTheme="majorHAnsi" w:hAnsiTheme="majorHAnsi" w:cstheme="majorHAnsi"/>
          <w:color w:val="262626" w:themeColor="text1" w:themeTint="D9"/>
          <w:sz w:val="20"/>
          <w:szCs w:val="20"/>
        </w:rPr>
      </w:pPr>
    </w:p>
    <w:p w14:paraId="334741DE" w14:textId="504C4746" w:rsidR="00617139" w:rsidRPr="009D538D" w:rsidRDefault="00617139"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Adres strony internetowej prowadzonego postępowania: </w:t>
      </w:r>
      <w:hyperlink r:id="rId11" w:history="1">
        <w:r w:rsidR="00F53114" w:rsidRPr="00084A51">
          <w:rPr>
            <w:rStyle w:val="Hipercze"/>
            <w:rFonts w:asciiTheme="majorHAnsi" w:hAnsiTheme="majorHAnsi" w:cstheme="majorHAnsi"/>
            <w:sz w:val="20"/>
            <w:szCs w:val="20"/>
          </w:rPr>
          <w:t>https://www.uglaczna.bip.doc.pl/</w:t>
        </w:r>
      </w:hyperlink>
    </w:p>
    <w:p w14:paraId="4FB6B664" w14:textId="77777777" w:rsidR="00617139" w:rsidRPr="009D538D" w:rsidRDefault="00617139" w:rsidP="00CC124D">
      <w:pPr>
        <w:spacing w:after="0" w:line="240" w:lineRule="auto"/>
        <w:rPr>
          <w:rFonts w:asciiTheme="majorHAnsi" w:hAnsiTheme="majorHAnsi" w:cstheme="majorHAnsi"/>
          <w:color w:val="262626" w:themeColor="text1" w:themeTint="D9"/>
          <w:sz w:val="20"/>
          <w:szCs w:val="20"/>
        </w:rPr>
      </w:pPr>
    </w:p>
    <w:p w14:paraId="2F8004E1" w14:textId="57B8D8C5" w:rsidR="00C37EF0" w:rsidRPr="009D538D" w:rsidRDefault="00617139"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Do spraw nieuregulowanych w niniejszej SWZ mają zastosowanie przepisy  </w:t>
      </w:r>
      <w:r w:rsidR="00C37EF0" w:rsidRPr="009D538D">
        <w:rPr>
          <w:rFonts w:asciiTheme="majorHAnsi" w:hAnsiTheme="majorHAnsi" w:cstheme="majorHAnsi"/>
          <w:color w:val="262626" w:themeColor="text1" w:themeTint="D9"/>
          <w:sz w:val="20"/>
          <w:szCs w:val="20"/>
        </w:rPr>
        <w:t>ustawy z dnia 11 września 2019 r. Prawo zamówień publicznych (</w:t>
      </w:r>
      <w:r w:rsidR="005225B2" w:rsidRPr="005225B2">
        <w:rPr>
          <w:sz w:val="20"/>
          <w:szCs w:val="20"/>
        </w:rPr>
        <w:t>Dz. U. z 2021 r. poz. 1129, 1598, 2054, 2269, z 2022 r. poz. 25, 872, 1079</w:t>
      </w:r>
      <w:r w:rsidR="00C37EF0" w:rsidRPr="009D538D">
        <w:rPr>
          <w:rFonts w:asciiTheme="majorHAnsi" w:hAnsiTheme="majorHAnsi" w:cstheme="majorHAnsi"/>
          <w:color w:val="262626" w:themeColor="text1" w:themeTint="D9"/>
          <w:sz w:val="20"/>
          <w:szCs w:val="20"/>
        </w:rPr>
        <w:t xml:space="preserve">). </w:t>
      </w:r>
    </w:p>
    <w:p w14:paraId="5D47EA74" w14:textId="77777777" w:rsidR="007E6F19" w:rsidRPr="009D538D" w:rsidRDefault="007E6F19" w:rsidP="00CC124D">
      <w:pPr>
        <w:spacing w:after="0" w:line="240" w:lineRule="auto"/>
        <w:rPr>
          <w:rFonts w:asciiTheme="majorHAnsi" w:hAnsiTheme="majorHAnsi" w:cstheme="majorHAnsi"/>
          <w:color w:val="262626" w:themeColor="text1" w:themeTint="D9"/>
          <w:sz w:val="20"/>
          <w:szCs w:val="20"/>
        </w:rPr>
      </w:pPr>
    </w:p>
    <w:p w14:paraId="2AFA3F41" w14:textId="77777777" w:rsidR="00617139" w:rsidRPr="009D538D" w:rsidRDefault="00617139" w:rsidP="00CC124D">
      <w:pPr>
        <w:spacing w:after="0" w:line="240" w:lineRule="auto"/>
        <w:rPr>
          <w:rFonts w:asciiTheme="majorHAnsi" w:hAnsiTheme="majorHAnsi" w:cstheme="majorHAnsi"/>
          <w:color w:val="262626" w:themeColor="text1" w:themeTint="D9"/>
          <w:sz w:val="20"/>
          <w:szCs w:val="20"/>
        </w:rPr>
      </w:pPr>
    </w:p>
    <w:p w14:paraId="5D5975A8" w14:textId="77777777" w:rsidR="00FB14CA" w:rsidRPr="009D538D" w:rsidRDefault="00F31F32" w:rsidP="00CC124D">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3</w:t>
      </w:r>
      <w:r w:rsidR="005F4106" w:rsidRPr="009D538D">
        <w:rPr>
          <w:rFonts w:asciiTheme="majorHAnsi" w:hAnsiTheme="majorHAnsi" w:cstheme="majorHAnsi"/>
          <w:b/>
          <w:bCs/>
          <w:color w:val="262626" w:themeColor="text1" w:themeTint="D9"/>
          <w:sz w:val="20"/>
          <w:szCs w:val="20"/>
        </w:rPr>
        <w:t>.</w:t>
      </w:r>
      <w:r w:rsidRPr="009D538D">
        <w:rPr>
          <w:rFonts w:asciiTheme="majorHAnsi" w:hAnsiTheme="majorHAnsi" w:cstheme="majorHAnsi"/>
          <w:b/>
          <w:bCs/>
          <w:color w:val="262626" w:themeColor="text1" w:themeTint="D9"/>
          <w:sz w:val="20"/>
          <w:szCs w:val="20"/>
        </w:rPr>
        <w:t xml:space="preserve"> </w:t>
      </w:r>
      <w:r w:rsidR="00FB14CA" w:rsidRPr="009D538D">
        <w:rPr>
          <w:rFonts w:asciiTheme="majorHAnsi" w:hAnsiTheme="majorHAnsi" w:cstheme="majorHAnsi"/>
          <w:b/>
          <w:bCs/>
          <w:color w:val="262626" w:themeColor="text1" w:themeTint="D9"/>
          <w:sz w:val="20"/>
          <w:szCs w:val="20"/>
        </w:rPr>
        <w:t>WYKONAWCY/PODWYKONAWCY/PODMIOTY TRZECIE UDOSTĘPNIAJĄCE WYKONAWCY SWÓJ POTENCJAŁ.</w:t>
      </w:r>
    </w:p>
    <w:p w14:paraId="4C038E17" w14:textId="77777777" w:rsidR="00F31F32" w:rsidRPr="009D538D" w:rsidRDefault="00F31F32" w:rsidP="00CC124D">
      <w:pPr>
        <w:spacing w:after="0" w:line="240" w:lineRule="auto"/>
        <w:rPr>
          <w:rFonts w:asciiTheme="majorHAnsi" w:hAnsiTheme="majorHAnsi" w:cstheme="majorHAnsi"/>
          <w:color w:val="262626" w:themeColor="text1" w:themeTint="D9"/>
          <w:sz w:val="20"/>
          <w:szCs w:val="20"/>
        </w:rPr>
      </w:pPr>
    </w:p>
    <w:p w14:paraId="3F6EDCF3" w14:textId="77777777" w:rsidR="00FB14CA" w:rsidRPr="009D538D" w:rsidRDefault="0093536C"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3.1/ </w:t>
      </w:r>
      <w:r w:rsidR="00FB14CA" w:rsidRPr="009D538D">
        <w:rPr>
          <w:rFonts w:asciiTheme="majorHAnsi" w:hAnsiTheme="majorHAnsi" w:cstheme="majorHAnsi"/>
          <w:color w:val="262626" w:themeColor="text1" w:themeTint="D9"/>
          <w:sz w:val="20"/>
          <w:szCs w:val="20"/>
        </w:rPr>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1B1F32E4" w14:textId="77777777" w:rsidR="0093536C" w:rsidRPr="009D538D" w:rsidRDefault="0093536C" w:rsidP="00CC124D">
      <w:pPr>
        <w:spacing w:after="0" w:line="240" w:lineRule="auto"/>
        <w:rPr>
          <w:rFonts w:asciiTheme="majorHAnsi" w:hAnsiTheme="majorHAnsi" w:cstheme="majorHAnsi"/>
          <w:color w:val="262626" w:themeColor="text1" w:themeTint="D9"/>
          <w:sz w:val="20"/>
          <w:szCs w:val="20"/>
        </w:rPr>
      </w:pPr>
    </w:p>
    <w:p w14:paraId="16F01BCA" w14:textId="77777777" w:rsidR="00FB14CA" w:rsidRPr="009D538D" w:rsidRDefault="0093536C"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3.2/ </w:t>
      </w:r>
      <w:r w:rsidR="00FB14CA" w:rsidRPr="009D538D">
        <w:rPr>
          <w:rFonts w:asciiTheme="majorHAnsi" w:hAnsiTheme="majorHAnsi" w:cstheme="majorHAnsi"/>
          <w:color w:val="262626" w:themeColor="text1" w:themeTint="D9"/>
          <w:sz w:val="20"/>
          <w:szCs w:val="20"/>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466C863" w14:textId="77777777" w:rsidR="0093536C" w:rsidRPr="009D538D" w:rsidRDefault="0093536C" w:rsidP="00CC124D">
      <w:pPr>
        <w:spacing w:after="0" w:line="240" w:lineRule="auto"/>
        <w:rPr>
          <w:rFonts w:asciiTheme="majorHAnsi" w:hAnsiTheme="majorHAnsi" w:cstheme="majorHAnsi"/>
          <w:color w:val="262626" w:themeColor="text1" w:themeTint="D9"/>
          <w:sz w:val="20"/>
          <w:szCs w:val="20"/>
        </w:rPr>
      </w:pPr>
    </w:p>
    <w:p w14:paraId="462233B0" w14:textId="5E21D410" w:rsidR="00FB14CA" w:rsidRPr="009D538D" w:rsidRDefault="0093536C"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3.3/ </w:t>
      </w:r>
      <w:r w:rsidR="00FB14CA" w:rsidRPr="009D538D">
        <w:rPr>
          <w:rFonts w:asciiTheme="majorHAnsi" w:hAnsiTheme="majorHAnsi" w:cstheme="majorHAnsi"/>
          <w:color w:val="262626" w:themeColor="text1" w:themeTint="D9"/>
          <w:sz w:val="20"/>
          <w:szCs w:val="20"/>
        </w:rPr>
        <w:t xml:space="preserve">Zamówienie może zostać udzielone </w:t>
      </w:r>
      <w:r w:rsidR="002B44B7">
        <w:rPr>
          <w:rFonts w:asciiTheme="majorHAnsi" w:hAnsiTheme="majorHAnsi" w:cstheme="majorHAnsi"/>
          <w:color w:val="262626" w:themeColor="text1" w:themeTint="D9"/>
          <w:sz w:val="20"/>
          <w:szCs w:val="20"/>
        </w:rPr>
        <w:t>W</w:t>
      </w:r>
      <w:r w:rsidR="00FB14CA" w:rsidRPr="009D538D">
        <w:rPr>
          <w:rFonts w:asciiTheme="majorHAnsi" w:hAnsiTheme="majorHAnsi" w:cstheme="majorHAnsi"/>
          <w:color w:val="262626" w:themeColor="text1" w:themeTint="D9"/>
          <w:sz w:val="20"/>
          <w:szCs w:val="20"/>
        </w:rPr>
        <w:t>ykonawcy, który:</w:t>
      </w:r>
    </w:p>
    <w:p w14:paraId="2925C9D8" w14:textId="77777777" w:rsidR="00FB14CA" w:rsidRPr="009D538D" w:rsidRDefault="0093536C" w:rsidP="00CC124D">
      <w:pPr>
        <w:spacing w:after="0" w:line="240" w:lineRule="auto"/>
        <w:ind w:left="426"/>
        <w:jc w:val="both"/>
        <w:rPr>
          <w:rFonts w:asciiTheme="majorHAnsi" w:hAnsiTheme="majorHAnsi" w:cstheme="majorHAnsi"/>
          <w:b/>
          <w:bCs/>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FB14CA" w:rsidRPr="009D538D">
        <w:rPr>
          <w:rFonts w:asciiTheme="majorHAnsi" w:hAnsiTheme="majorHAnsi" w:cstheme="majorHAnsi"/>
          <w:color w:val="262626" w:themeColor="text1" w:themeTint="D9"/>
          <w:sz w:val="20"/>
          <w:szCs w:val="20"/>
        </w:rPr>
        <w:t xml:space="preserve">spełnia warunki udziału w postępowaniu opisane w </w:t>
      </w:r>
      <w:r w:rsidR="00FB14CA" w:rsidRPr="009D538D">
        <w:rPr>
          <w:rFonts w:asciiTheme="majorHAnsi" w:hAnsiTheme="majorHAnsi" w:cstheme="majorHAnsi"/>
          <w:b/>
          <w:bCs/>
          <w:color w:val="262626" w:themeColor="text1" w:themeTint="D9"/>
          <w:sz w:val="20"/>
          <w:szCs w:val="20"/>
        </w:rPr>
        <w:t xml:space="preserve">rozdziale II </w:t>
      </w:r>
      <w:r w:rsidR="005F4106" w:rsidRPr="009D538D">
        <w:rPr>
          <w:rFonts w:asciiTheme="majorHAnsi" w:hAnsiTheme="majorHAnsi" w:cstheme="majorHAnsi"/>
          <w:b/>
          <w:bCs/>
          <w:color w:val="262626" w:themeColor="text1" w:themeTint="D9"/>
          <w:sz w:val="20"/>
          <w:szCs w:val="20"/>
        </w:rPr>
        <w:t xml:space="preserve">ust. </w:t>
      </w:r>
      <w:r w:rsidR="00FB14CA" w:rsidRPr="009D538D">
        <w:rPr>
          <w:rFonts w:asciiTheme="majorHAnsi" w:hAnsiTheme="majorHAnsi" w:cstheme="majorHAnsi"/>
          <w:b/>
          <w:bCs/>
          <w:color w:val="262626" w:themeColor="text1" w:themeTint="D9"/>
          <w:sz w:val="20"/>
          <w:szCs w:val="20"/>
        </w:rPr>
        <w:t xml:space="preserve">7 SWZ, </w:t>
      </w:r>
    </w:p>
    <w:p w14:paraId="29BD3451" w14:textId="07B3FB2E" w:rsidR="00FB14CA" w:rsidRPr="009D538D" w:rsidRDefault="0093536C" w:rsidP="00CC124D">
      <w:pPr>
        <w:spacing w:after="0" w:line="240" w:lineRule="auto"/>
        <w:ind w:left="426"/>
        <w:jc w:val="both"/>
        <w:rPr>
          <w:rFonts w:asciiTheme="majorHAnsi" w:hAnsiTheme="majorHAnsi" w:cstheme="majorHAnsi"/>
          <w:b/>
          <w:bCs/>
          <w:color w:val="262626" w:themeColor="text1" w:themeTint="D9"/>
          <w:sz w:val="20"/>
          <w:szCs w:val="20"/>
        </w:rPr>
      </w:pPr>
      <w:r w:rsidRPr="009D538D">
        <w:rPr>
          <w:rFonts w:asciiTheme="majorHAnsi" w:hAnsiTheme="majorHAnsi" w:cstheme="majorHAnsi"/>
          <w:color w:val="262626" w:themeColor="text1" w:themeTint="D9"/>
          <w:sz w:val="20"/>
          <w:szCs w:val="20"/>
        </w:rPr>
        <w:t>- n</w:t>
      </w:r>
      <w:r w:rsidR="00FB14CA" w:rsidRPr="009D538D">
        <w:rPr>
          <w:rFonts w:asciiTheme="majorHAnsi" w:hAnsiTheme="majorHAnsi" w:cstheme="majorHAnsi"/>
          <w:color w:val="262626" w:themeColor="text1" w:themeTint="D9"/>
          <w:sz w:val="20"/>
          <w:szCs w:val="20"/>
        </w:rPr>
        <w:t xml:space="preserve">ie podlega wykluczeniu na podstawie </w:t>
      </w:r>
      <w:r w:rsidR="00FB14CA" w:rsidRPr="009D538D">
        <w:rPr>
          <w:rFonts w:asciiTheme="majorHAnsi" w:hAnsiTheme="majorHAnsi" w:cstheme="majorHAnsi"/>
          <w:b/>
          <w:bCs/>
          <w:color w:val="262626" w:themeColor="text1" w:themeTint="D9"/>
          <w:sz w:val="20"/>
          <w:szCs w:val="20"/>
        </w:rPr>
        <w:t xml:space="preserve">art. 108 </w:t>
      </w:r>
      <w:r w:rsidR="00281EDE" w:rsidRPr="009D538D">
        <w:rPr>
          <w:rFonts w:asciiTheme="majorHAnsi" w:hAnsiTheme="majorHAnsi" w:cstheme="majorHAnsi"/>
          <w:b/>
          <w:bCs/>
          <w:color w:val="262626" w:themeColor="text1" w:themeTint="D9"/>
          <w:sz w:val="20"/>
          <w:szCs w:val="20"/>
        </w:rPr>
        <w:t xml:space="preserve">i </w:t>
      </w:r>
      <w:r w:rsidR="00067173" w:rsidRPr="009D538D">
        <w:rPr>
          <w:rFonts w:asciiTheme="majorHAnsi" w:hAnsiTheme="majorHAnsi" w:cstheme="majorHAnsi"/>
          <w:b/>
          <w:bCs/>
          <w:color w:val="262626" w:themeColor="text1" w:themeTint="D9"/>
          <w:sz w:val="20"/>
          <w:szCs w:val="20"/>
        </w:rPr>
        <w:t xml:space="preserve">art. 109 </w:t>
      </w:r>
      <w:r w:rsidR="00281EDE" w:rsidRPr="009D538D">
        <w:rPr>
          <w:rFonts w:asciiTheme="majorHAnsi" w:hAnsiTheme="majorHAnsi" w:cstheme="majorHAnsi"/>
          <w:b/>
          <w:bCs/>
          <w:color w:val="262626" w:themeColor="text1" w:themeTint="D9"/>
          <w:sz w:val="20"/>
          <w:szCs w:val="20"/>
        </w:rPr>
        <w:t>w zakresie wskazanym a rozdz. II pkt. 8</w:t>
      </w:r>
      <w:r w:rsidR="00642C8D" w:rsidRPr="009D538D">
        <w:rPr>
          <w:rFonts w:asciiTheme="majorHAnsi" w:hAnsiTheme="majorHAnsi" w:cstheme="majorHAnsi"/>
          <w:b/>
          <w:bCs/>
          <w:color w:val="262626" w:themeColor="text1" w:themeTint="D9"/>
          <w:sz w:val="20"/>
          <w:szCs w:val="20"/>
        </w:rPr>
        <w:t>.</w:t>
      </w:r>
      <w:r w:rsidR="00281EDE" w:rsidRPr="009D538D">
        <w:rPr>
          <w:rFonts w:asciiTheme="majorHAnsi" w:hAnsiTheme="majorHAnsi" w:cstheme="majorHAnsi"/>
          <w:b/>
          <w:bCs/>
          <w:color w:val="262626" w:themeColor="text1" w:themeTint="D9"/>
          <w:sz w:val="20"/>
          <w:szCs w:val="20"/>
        </w:rPr>
        <w:t>2 i pkt. 8.3 SWZ</w:t>
      </w:r>
      <w:r w:rsidR="00FB14CA" w:rsidRPr="009D538D">
        <w:rPr>
          <w:rFonts w:asciiTheme="majorHAnsi" w:hAnsiTheme="majorHAnsi" w:cstheme="majorHAnsi"/>
          <w:b/>
          <w:bCs/>
          <w:color w:val="262626" w:themeColor="text1" w:themeTint="D9"/>
          <w:sz w:val="20"/>
          <w:szCs w:val="20"/>
        </w:rPr>
        <w:t xml:space="preserve">, </w:t>
      </w:r>
    </w:p>
    <w:p w14:paraId="5A8CE0E4" w14:textId="77777777" w:rsidR="00FB14CA" w:rsidRPr="009D538D" w:rsidRDefault="0093536C" w:rsidP="00CC124D">
      <w:pPr>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FB14CA" w:rsidRPr="009D538D">
        <w:rPr>
          <w:rFonts w:asciiTheme="majorHAnsi" w:hAnsiTheme="majorHAnsi" w:cstheme="majorHAnsi"/>
          <w:color w:val="262626" w:themeColor="text1" w:themeTint="D9"/>
          <w:sz w:val="20"/>
          <w:szCs w:val="20"/>
        </w:rPr>
        <w:t>złożył ofertę niepodlegającą odrzuceniu na podstawie art. 226 ust. 1 ustawy Pzp.</w:t>
      </w:r>
    </w:p>
    <w:p w14:paraId="699C6005" w14:textId="77777777" w:rsidR="0093536C" w:rsidRPr="009D538D" w:rsidRDefault="0093536C" w:rsidP="00CC124D">
      <w:pPr>
        <w:spacing w:after="0" w:line="240" w:lineRule="auto"/>
        <w:rPr>
          <w:rFonts w:asciiTheme="majorHAnsi" w:hAnsiTheme="majorHAnsi" w:cstheme="majorHAnsi"/>
          <w:color w:val="262626" w:themeColor="text1" w:themeTint="D9"/>
          <w:sz w:val="20"/>
          <w:szCs w:val="20"/>
        </w:rPr>
      </w:pPr>
    </w:p>
    <w:p w14:paraId="2F1C8DD0" w14:textId="77777777" w:rsidR="00FB14CA" w:rsidRPr="009D538D" w:rsidRDefault="0093536C"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3.4/ </w:t>
      </w:r>
      <w:r w:rsidR="00FB14CA" w:rsidRPr="009D538D">
        <w:rPr>
          <w:rFonts w:asciiTheme="majorHAnsi" w:hAnsiTheme="majorHAnsi" w:cstheme="majorHAnsi"/>
          <w:color w:val="262626" w:themeColor="text1" w:themeTint="D9"/>
          <w:sz w:val="20"/>
          <w:szCs w:val="20"/>
        </w:rPr>
        <w:t>Wykonawcy mogą wspólnie ubiegać się o udzielenie zamówienia. W takim przypadku:</w:t>
      </w:r>
    </w:p>
    <w:p w14:paraId="757930E9" w14:textId="77777777" w:rsidR="00FB14CA" w:rsidRPr="009D538D" w:rsidRDefault="0093536C" w:rsidP="00CC124D">
      <w:pPr>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FB14CA" w:rsidRPr="009D538D">
        <w:rPr>
          <w:rFonts w:asciiTheme="majorHAnsi" w:hAnsiTheme="majorHAnsi" w:cstheme="majorHAnsi"/>
          <w:color w:val="262626" w:themeColor="text1" w:themeTint="D9"/>
          <w:sz w:val="20"/>
          <w:szCs w:val="20"/>
        </w:rPr>
        <w:t>Wykonawcy występujący wspólnie są zobowiązani do ustanowienia pełnomocnika do reprezentowania ich w postępowaniu albo do reprezentowania ich w postępowaniu i zawarcia umo</w:t>
      </w:r>
      <w:bookmarkStart w:id="2" w:name="_GoBack"/>
      <w:bookmarkEnd w:id="2"/>
      <w:r w:rsidR="00FB14CA" w:rsidRPr="009D538D">
        <w:rPr>
          <w:rFonts w:asciiTheme="majorHAnsi" w:hAnsiTheme="majorHAnsi" w:cstheme="majorHAnsi"/>
          <w:color w:val="262626" w:themeColor="text1" w:themeTint="D9"/>
          <w:sz w:val="20"/>
          <w:szCs w:val="20"/>
        </w:rPr>
        <w:t>wy w sprawie przedmiotowego zamówienia publicznego.</w:t>
      </w:r>
    </w:p>
    <w:p w14:paraId="45565E5E" w14:textId="77777777" w:rsidR="00FB14CA" w:rsidRPr="009D538D" w:rsidRDefault="0093536C" w:rsidP="00CC124D">
      <w:pPr>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FB14CA" w:rsidRPr="009D538D">
        <w:rPr>
          <w:rFonts w:asciiTheme="majorHAnsi" w:hAnsiTheme="majorHAnsi" w:cstheme="majorHAnsi"/>
          <w:color w:val="262626" w:themeColor="text1" w:themeTint="D9"/>
          <w:sz w:val="20"/>
          <w:szCs w:val="20"/>
        </w:rPr>
        <w:t>Wszelka korespondencja będzie prowadzona przez zamawiającego wyłącznie z pełnomocnikiem.</w:t>
      </w:r>
    </w:p>
    <w:p w14:paraId="1D6F2294" w14:textId="77777777" w:rsidR="005F4106" w:rsidRPr="009D538D" w:rsidRDefault="005F4106" w:rsidP="00CC124D">
      <w:pPr>
        <w:spacing w:after="0" w:line="240" w:lineRule="auto"/>
        <w:rPr>
          <w:rFonts w:asciiTheme="majorHAnsi" w:hAnsiTheme="majorHAnsi" w:cstheme="majorHAnsi"/>
          <w:color w:val="262626" w:themeColor="text1" w:themeTint="D9"/>
          <w:sz w:val="20"/>
          <w:szCs w:val="20"/>
        </w:rPr>
      </w:pPr>
    </w:p>
    <w:p w14:paraId="4B8E46DB" w14:textId="77777777" w:rsidR="00FB14CA" w:rsidRPr="009D538D" w:rsidRDefault="0093536C" w:rsidP="00CC124D">
      <w:pPr>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3.5/ </w:t>
      </w:r>
      <w:r w:rsidR="00FB14CA" w:rsidRPr="009D538D">
        <w:rPr>
          <w:rFonts w:asciiTheme="majorHAnsi" w:hAnsiTheme="majorHAnsi" w:cstheme="majorHAnsi"/>
          <w:b/>
          <w:bCs/>
          <w:color w:val="262626" w:themeColor="text1" w:themeTint="D9"/>
          <w:sz w:val="20"/>
          <w:szCs w:val="20"/>
        </w:rPr>
        <w:t xml:space="preserve">Potencjał podmiotu trzeciego. </w:t>
      </w:r>
    </w:p>
    <w:p w14:paraId="2C411727" w14:textId="470A1BC8" w:rsidR="0093536C" w:rsidRPr="009D538D" w:rsidRDefault="00FB14CA" w:rsidP="00CC124D">
      <w:pPr>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color w:val="262626" w:themeColor="text1" w:themeTint="D9"/>
          <w:sz w:val="20"/>
          <w:szCs w:val="20"/>
        </w:rPr>
        <w:t xml:space="preserve">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w:t>
      </w:r>
      <w:r w:rsidR="00281EDE" w:rsidRPr="009D538D">
        <w:rPr>
          <w:rFonts w:asciiTheme="majorHAnsi" w:hAnsiTheme="majorHAnsi" w:cstheme="majorHAnsi"/>
          <w:b/>
          <w:bCs/>
          <w:color w:val="262626" w:themeColor="text1" w:themeTint="D9"/>
          <w:sz w:val="20"/>
          <w:szCs w:val="20"/>
        </w:rPr>
        <w:t xml:space="preserve">art. 108 i art. 109 w zakresie wskazanym </w:t>
      </w:r>
      <w:r w:rsidR="00187782" w:rsidRPr="009D538D">
        <w:rPr>
          <w:rFonts w:asciiTheme="majorHAnsi" w:hAnsiTheme="majorHAnsi" w:cstheme="majorHAnsi"/>
          <w:b/>
          <w:bCs/>
          <w:color w:val="262626" w:themeColor="text1" w:themeTint="D9"/>
          <w:sz w:val="20"/>
          <w:szCs w:val="20"/>
        </w:rPr>
        <w:t xml:space="preserve">w </w:t>
      </w:r>
      <w:r w:rsidR="00281EDE" w:rsidRPr="009D538D">
        <w:rPr>
          <w:rFonts w:asciiTheme="majorHAnsi" w:hAnsiTheme="majorHAnsi" w:cstheme="majorHAnsi"/>
          <w:b/>
          <w:bCs/>
          <w:color w:val="262626" w:themeColor="text1" w:themeTint="D9"/>
          <w:sz w:val="20"/>
          <w:szCs w:val="20"/>
        </w:rPr>
        <w:t>rozdz. II pkt. 8</w:t>
      </w:r>
      <w:r w:rsidR="00C60CEB" w:rsidRPr="009D538D">
        <w:rPr>
          <w:rFonts w:asciiTheme="majorHAnsi" w:hAnsiTheme="majorHAnsi" w:cstheme="majorHAnsi"/>
          <w:b/>
          <w:bCs/>
          <w:color w:val="262626" w:themeColor="text1" w:themeTint="D9"/>
          <w:sz w:val="20"/>
          <w:szCs w:val="20"/>
        </w:rPr>
        <w:t>.</w:t>
      </w:r>
      <w:r w:rsidR="00281EDE" w:rsidRPr="009D538D">
        <w:rPr>
          <w:rFonts w:asciiTheme="majorHAnsi" w:hAnsiTheme="majorHAnsi" w:cstheme="majorHAnsi"/>
          <w:b/>
          <w:bCs/>
          <w:color w:val="262626" w:themeColor="text1" w:themeTint="D9"/>
          <w:sz w:val="20"/>
          <w:szCs w:val="20"/>
        </w:rPr>
        <w:t>2 i pkt. 8.3 SWZ,</w:t>
      </w:r>
    </w:p>
    <w:p w14:paraId="5821F39B" w14:textId="77777777" w:rsidR="00281EDE" w:rsidRPr="009D538D" w:rsidRDefault="00281EDE" w:rsidP="00CC124D">
      <w:pPr>
        <w:spacing w:after="0" w:line="240" w:lineRule="auto"/>
        <w:jc w:val="both"/>
        <w:rPr>
          <w:rFonts w:asciiTheme="majorHAnsi" w:hAnsiTheme="majorHAnsi" w:cstheme="majorHAnsi"/>
          <w:b/>
          <w:bCs/>
          <w:color w:val="262626" w:themeColor="text1" w:themeTint="D9"/>
          <w:sz w:val="20"/>
          <w:szCs w:val="20"/>
        </w:rPr>
      </w:pPr>
    </w:p>
    <w:p w14:paraId="298B633E" w14:textId="77777777" w:rsidR="00FB14CA" w:rsidRPr="009D538D" w:rsidRDefault="0093536C" w:rsidP="00CC124D">
      <w:pPr>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3.6/ </w:t>
      </w:r>
      <w:r w:rsidR="00FB14CA" w:rsidRPr="009D538D">
        <w:rPr>
          <w:rFonts w:asciiTheme="majorHAnsi" w:hAnsiTheme="majorHAnsi" w:cstheme="majorHAnsi"/>
          <w:b/>
          <w:bCs/>
          <w:color w:val="262626" w:themeColor="text1" w:themeTint="D9"/>
          <w:sz w:val="20"/>
          <w:szCs w:val="20"/>
        </w:rPr>
        <w:t>Podwykonawstwo.</w:t>
      </w:r>
    </w:p>
    <w:p w14:paraId="636B0482" w14:textId="77777777" w:rsidR="00D9613C" w:rsidRPr="009D538D" w:rsidRDefault="00D9613C" w:rsidP="00CC124D">
      <w:pPr>
        <w:autoSpaceDE w:val="0"/>
        <w:autoSpaceDN w:val="0"/>
        <w:adjustRightInd w:val="0"/>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a) Wykonawca może powierzyć wykonanie części zamówienia podwykonawcy (podwykonawcom).</w:t>
      </w:r>
    </w:p>
    <w:p w14:paraId="1B98D7E7" w14:textId="77777777" w:rsidR="00D9613C" w:rsidRPr="009D538D" w:rsidRDefault="00D9613C" w:rsidP="00CC124D">
      <w:pPr>
        <w:autoSpaceDE w:val="0"/>
        <w:autoSpaceDN w:val="0"/>
        <w:adjustRightInd w:val="0"/>
        <w:spacing w:after="0" w:line="240" w:lineRule="auto"/>
        <w:rPr>
          <w:rFonts w:asciiTheme="majorHAnsi" w:hAnsiTheme="majorHAnsi" w:cstheme="majorHAnsi"/>
          <w:color w:val="262626" w:themeColor="text1" w:themeTint="D9"/>
          <w:sz w:val="20"/>
          <w:szCs w:val="20"/>
        </w:rPr>
      </w:pPr>
    </w:p>
    <w:p w14:paraId="519F893E" w14:textId="77777777" w:rsidR="00D9613C" w:rsidRPr="009D538D" w:rsidRDefault="00D9613C" w:rsidP="00CC124D">
      <w:pPr>
        <w:autoSpaceDE w:val="0"/>
        <w:autoSpaceDN w:val="0"/>
        <w:adjustRightInd w:val="0"/>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b) Zamawiający nie zastrzega obowiązku osobistego wykonania przez Wykonawcę kluczowych części zamówienia.</w:t>
      </w:r>
    </w:p>
    <w:p w14:paraId="7060DE92" w14:textId="77777777" w:rsidR="00D9613C" w:rsidRPr="009D538D" w:rsidRDefault="00D9613C" w:rsidP="00CC124D">
      <w:pPr>
        <w:autoSpaceDE w:val="0"/>
        <w:autoSpaceDN w:val="0"/>
        <w:adjustRightInd w:val="0"/>
        <w:spacing w:after="0" w:line="240" w:lineRule="auto"/>
        <w:rPr>
          <w:rFonts w:asciiTheme="majorHAnsi" w:hAnsiTheme="majorHAnsi" w:cstheme="majorHAnsi"/>
          <w:color w:val="262626" w:themeColor="text1" w:themeTint="D9"/>
          <w:sz w:val="20"/>
          <w:szCs w:val="20"/>
        </w:rPr>
      </w:pPr>
    </w:p>
    <w:p w14:paraId="4F477914" w14:textId="77777777" w:rsidR="00FB14CA" w:rsidRPr="009D538D" w:rsidRDefault="00D9613C" w:rsidP="00CC124D">
      <w:pPr>
        <w:autoSpaceDE w:val="0"/>
        <w:autoSpaceDN w:val="0"/>
        <w:adjustRightInd w:val="0"/>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lastRenderedPageBreak/>
        <w:t xml:space="preserve">c) Zamawiający wymaga, aby w przypadku powierzenia części zamówienia podwykonawcom, Wykonawca wskazał w ofercie </w:t>
      </w:r>
      <w:r w:rsidR="00482965" w:rsidRPr="009D538D">
        <w:rPr>
          <w:rFonts w:asciiTheme="majorHAnsi" w:hAnsiTheme="majorHAnsi" w:cstheme="majorHAnsi"/>
          <w:color w:val="262626" w:themeColor="text1" w:themeTint="D9"/>
          <w:sz w:val="20"/>
          <w:szCs w:val="20"/>
        </w:rPr>
        <w:t xml:space="preserve">(załącznik nr 1 do SWZ) </w:t>
      </w:r>
      <w:r w:rsidRPr="009D538D">
        <w:rPr>
          <w:rFonts w:asciiTheme="majorHAnsi" w:hAnsiTheme="majorHAnsi" w:cstheme="majorHAnsi"/>
          <w:color w:val="262626" w:themeColor="text1" w:themeTint="D9"/>
          <w:sz w:val="20"/>
          <w:szCs w:val="20"/>
        </w:rPr>
        <w:t>części zamówienia, których wykonanie zamierza powierzyć podwykonawcom oraz podał (o ile są mu wiadome na tym etapie)</w:t>
      </w:r>
      <w:r w:rsidR="00482965"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nazwy (firmy) tych podwykonawców.</w:t>
      </w:r>
    </w:p>
    <w:p w14:paraId="03FCDFCB" w14:textId="77777777" w:rsidR="00D9613C" w:rsidRPr="009D538D" w:rsidRDefault="00D9613C" w:rsidP="00CC124D">
      <w:pPr>
        <w:spacing w:after="0" w:line="240" w:lineRule="auto"/>
        <w:jc w:val="both"/>
        <w:rPr>
          <w:rFonts w:asciiTheme="majorHAnsi" w:hAnsiTheme="majorHAnsi" w:cstheme="majorHAnsi"/>
          <w:color w:val="262626" w:themeColor="text1" w:themeTint="D9"/>
          <w:sz w:val="20"/>
          <w:szCs w:val="20"/>
        </w:rPr>
      </w:pPr>
    </w:p>
    <w:p w14:paraId="118AED46" w14:textId="77777777" w:rsidR="00D9613C" w:rsidRPr="009D538D" w:rsidRDefault="00D9613C" w:rsidP="00CC124D">
      <w:pPr>
        <w:spacing w:after="0" w:line="240" w:lineRule="auto"/>
        <w:rPr>
          <w:rFonts w:asciiTheme="majorHAnsi" w:hAnsiTheme="majorHAnsi" w:cstheme="majorHAnsi"/>
          <w:color w:val="262626" w:themeColor="text1" w:themeTint="D9"/>
          <w:sz w:val="20"/>
          <w:szCs w:val="20"/>
        </w:rPr>
      </w:pPr>
    </w:p>
    <w:p w14:paraId="19BD49FC" w14:textId="77777777" w:rsidR="00FB14CA" w:rsidRPr="009D538D" w:rsidRDefault="0093536C"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4</w:t>
      </w:r>
      <w:r w:rsidR="007E6F19" w:rsidRPr="009D538D">
        <w:rPr>
          <w:rFonts w:asciiTheme="majorHAnsi" w:hAnsiTheme="majorHAnsi" w:cstheme="majorHAnsi"/>
          <w:b/>
          <w:bCs/>
          <w:color w:val="262626" w:themeColor="text1" w:themeTint="D9"/>
          <w:sz w:val="20"/>
          <w:szCs w:val="20"/>
        </w:rPr>
        <w:t>.</w:t>
      </w:r>
      <w:r w:rsidR="00FB14CA" w:rsidRPr="009D538D">
        <w:rPr>
          <w:rFonts w:asciiTheme="majorHAnsi" w:hAnsiTheme="majorHAnsi" w:cstheme="majorHAnsi"/>
          <w:b/>
          <w:bCs/>
          <w:color w:val="262626" w:themeColor="text1" w:themeTint="D9"/>
          <w:sz w:val="20"/>
          <w:szCs w:val="20"/>
        </w:rPr>
        <w:t xml:space="preserve"> KOMUNIKACJA W POSTĘPOWANIU.</w:t>
      </w:r>
    </w:p>
    <w:p w14:paraId="0DCBFAD4" w14:textId="77777777" w:rsidR="0093536C" w:rsidRPr="009D538D" w:rsidRDefault="0093536C" w:rsidP="00CC124D">
      <w:pPr>
        <w:spacing w:after="0" w:line="240" w:lineRule="auto"/>
        <w:rPr>
          <w:rFonts w:asciiTheme="majorHAnsi" w:hAnsiTheme="majorHAnsi" w:cstheme="majorHAnsi"/>
          <w:color w:val="262626" w:themeColor="text1" w:themeTint="D9"/>
          <w:sz w:val="20"/>
          <w:szCs w:val="20"/>
        </w:rPr>
      </w:pPr>
    </w:p>
    <w:p w14:paraId="656245EB" w14:textId="301E2CA9" w:rsidR="0093536C" w:rsidRPr="009D538D" w:rsidRDefault="0093536C"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W niniejszym postępowaniu o udzielenie zamówienia komunikacja między Zamawiającym a Wykonawcami odbywa się przy użyciu </w:t>
      </w:r>
      <w:proofErr w:type="spellStart"/>
      <w:r w:rsidRPr="009D538D">
        <w:rPr>
          <w:rFonts w:asciiTheme="majorHAnsi" w:hAnsiTheme="majorHAnsi" w:cstheme="majorHAnsi"/>
          <w:color w:val="262626" w:themeColor="text1" w:themeTint="D9"/>
          <w:sz w:val="20"/>
          <w:szCs w:val="20"/>
        </w:rPr>
        <w:t>miniPortalu</w:t>
      </w:r>
      <w:proofErr w:type="spellEnd"/>
      <w:r w:rsidRPr="009D538D">
        <w:rPr>
          <w:rFonts w:asciiTheme="majorHAnsi" w:hAnsiTheme="majorHAnsi" w:cstheme="majorHAnsi"/>
          <w:color w:val="262626" w:themeColor="text1" w:themeTint="D9"/>
          <w:sz w:val="20"/>
          <w:szCs w:val="20"/>
        </w:rPr>
        <w:t xml:space="preserve"> https://miniportal.uzp.gov.pl/, </w:t>
      </w:r>
      <w:proofErr w:type="spellStart"/>
      <w:r w:rsidRPr="009D538D">
        <w:rPr>
          <w:rFonts w:asciiTheme="majorHAnsi" w:hAnsiTheme="majorHAnsi" w:cstheme="majorHAnsi"/>
          <w:color w:val="262626" w:themeColor="text1" w:themeTint="D9"/>
          <w:sz w:val="20"/>
          <w:szCs w:val="20"/>
        </w:rPr>
        <w:t>ePUAPu</w:t>
      </w:r>
      <w:proofErr w:type="spellEnd"/>
      <w:r w:rsidR="008908B6" w:rsidRPr="008908B6">
        <w:rPr>
          <w:rFonts w:asciiTheme="minorHAnsi" w:hAnsiTheme="minorHAnsi" w:cstheme="majorHAnsi"/>
          <w:color w:val="262626" w:themeColor="text1" w:themeTint="D9"/>
          <w:sz w:val="20"/>
          <w:szCs w:val="20"/>
        </w:rPr>
        <w:t>:</w:t>
      </w:r>
      <w:r w:rsidRPr="008908B6">
        <w:rPr>
          <w:rFonts w:asciiTheme="minorHAnsi" w:hAnsiTheme="minorHAnsi" w:cstheme="majorHAnsi"/>
          <w:color w:val="262626" w:themeColor="text1" w:themeTint="D9"/>
          <w:sz w:val="20"/>
          <w:szCs w:val="20"/>
        </w:rPr>
        <w:t xml:space="preserve"> </w:t>
      </w:r>
      <w:r w:rsidR="008908B6" w:rsidRPr="008908B6">
        <w:rPr>
          <w:rFonts w:asciiTheme="minorHAnsi" w:hAnsiTheme="minorHAnsi" w:cs="Arial"/>
          <w:bCs/>
          <w:sz w:val="20"/>
          <w:szCs w:val="20"/>
        </w:rPr>
        <w:t>/09v7jfy1xv/</w:t>
      </w:r>
      <w:proofErr w:type="spellStart"/>
      <w:r w:rsidR="008908B6" w:rsidRPr="008908B6">
        <w:rPr>
          <w:rFonts w:asciiTheme="minorHAnsi" w:hAnsiTheme="minorHAnsi" w:cs="Arial"/>
          <w:bCs/>
          <w:sz w:val="20"/>
          <w:szCs w:val="20"/>
        </w:rPr>
        <w:t>SkrytkaESP</w:t>
      </w:r>
      <w:proofErr w:type="spellEnd"/>
      <w:r w:rsidR="00F53114" w:rsidRPr="009D538D">
        <w:rPr>
          <w:rFonts w:asciiTheme="majorHAnsi" w:hAnsiTheme="majorHAnsi" w:cstheme="majorHAnsi"/>
          <w:color w:val="262626" w:themeColor="text1" w:themeTint="D9"/>
          <w:sz w:val="20"/>
          <w:szCs w:val="20"/>
        </w:rPr>
        <w:t xml:space="preserve"> </w:t>
      </w:r>
      <w:r w:rsidR="00317C99"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 xml:space="preserve">oraz poczty elektronicznej - </w:t>
      </w:r>
      <w:r w:rsidR="00F53114">
        <w:rPr>
          <w:rStyle w:val="Hipercze"/>
          <w:rFonts w:asciiTheme="majorHAnsi" w:hAnsiTheme="majorHAnsi" w:cstheme="majorHAnsi"/>
          <w:color w:val="262626" w:themeColor="text1" w:themeTint="D9"/>
          <w:sz w:val="20"/>
          <w:szCs w:val="20"/>
        </w:rPr>
        <w:t>przetargi@laczna.pl</w:t>
      </w:r>
      <w:r w:rsidRPr="009D538D">
        <w:rPr>
          <w:rFonts w:asciiTheme="majorHAnsi" w:hAnsiTheme="majorHAnsi" w:cstheme="majorHAnsi"/>
          <w:color w:val="262626" w:themeColor="text1" w:themeTint="D9"/>
          <w:sz w:val="20"/>
          <w:szCs w:val="20"/>
        </w:rPr>
        <w:t xml:space="preserve"> </w:t>
      </w:r>
    </w:p>
    <w:p w14:paraId="06213D57" w14:textId="77777777" w:rsidR="00317C99" w:rsidRPr="009D538D" w:rsidRDefault="00317C99"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443AD479" w14:textId="77777777" w:rsidR="0093536C" w:rsidRPr="009D538D" w:rsidRDefault="0093536C"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Uczestnicy postępowania składając ofertę akceptują postanowienia: </w:t>
      </w:r>
    </w:p>
    <w:p w14:paraId="1FF603B2" w14:textId="77777777" w:rsidR="0093536C" w:rsidRPr="009D538D" w:rsidRDefault="0093536C" w:rsidP="00CC124D">
      <w:pPr>
        <w:autoSpaceDE w:val="0"/>
        <w:autoSpaceDN w:val="0"/>
        <w:adjustRightInd w:val="0"/>
        <w:spacing w:after="0" w:line="240" w:lineRule="auto"/>
        <w:ind w:left="426"/>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 Regulaminu korzystania z systemu miniPortal – dostępnego pod adresem: https://miniportal.uzp.gov.pl/WarunkiUslugi </w:t>
      </w:r>
    </w:p>
    <w:p w14:paraId="3BF8800F" w14:textId="77777777" w:rsidR="0093536C" w:rsidRPr="009D538D" w:rsidRDefault="0093536C" w:rsidP="00CC124D">
      <w:pPr>
        <w:autoSpaceDE w:val="0"/>
        <w:autoSpaceDN w:val="0"/>
        <w:adjustRightInd w:val="0"/>
        <w:spacing w:after="0" w:line="240" w:lineRule="auto"/>
        <w:ind w:left="426"/>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2) Instrukcji użytkownika systemu miniPortal-ePUAP – dostępnego pod adresem </w:t>
      </w:r>
      <w:hyperlink r:id="rId12" w:history="1">
        <w:r w:rsidR="00317C99" w:rsidRPr="009D538D">
          <w:rPr>
            <w:rStyle w:val="Hipercze"/>
            <w:rFonts w:asciiTheme="majorHAnsi" w:hAnsiTheme="majorHAnsi" w:cstheme="majorHAnsi"/>
            <w:color w:val="262626" w:themeColor="text1" w:themeTint="D9"/>
            <w:sz w:val="20"/>
            <w:szCs w:val="20"/>
          </w:rPr>
          <w:t>https://miniportal.uzp.gov.pl/Instrukcja_uzytkownika_miniPortal-ePUAP.pdf</w:t>
        </w:r>
      </w:hyperlink>
    </w:p>
    <w:p w14:paraId="2571E2DB" w14:textId="77777777" w:rsidR="00656FF0" w:rsidRDefault="00656FF0" w:rsidP="00656FF0">
      <w:pPr>
        <w:autoSpaceDE w:val="0"/>
        <w:autoSpaceDN w:val="0"/>
        <w:adjustRightInd w:val="0"/>
        <w:spacing w:after="0" w:line="240" w:lineRule="auto"/>
        <w:jc w:val="both"/>
        <w:rPr>
          <w:rFonts w:asciiTheme="minorHAnsi" w:hAnsiTheme="minorHAnsi" w:cs="Arial"/>
          <w:sz w:val="20"/>
          <w:szCs w:val="20"/>
        </w:rPr>
      </w:pPr>
    </w:p>
    <w:p w14:paraId="3464DD42" w14:textId="0A3DECA9" w:rsidR="00656FF0" w:rsidRPr="00344751" w:rsidRDefault="00656FF0" w:rsidP="00656FF0">
      <w:pPr>
        <w:autoSpaceDE w:val="0"/>
        <w:autoSpaceDN w:val="0"/>
        <w:adjustRightInd w:val="0"/>
        <w:spacing w:after="0" w:line="240" w:lineRule="auto"/>
        <w:jc w:val="both"/>
        <w:rPr>
          <w:rFonts w:asciiTheme="minorHAnsi" w:hAnsiTheme="minorHAnsi" w:cs="Arial"/>
          <w:color w:val="FF0000"/>
          <w:sz w:val="20"/>
          <w:szCs w:val="20"/>
        </w:rPr>
      </w:pPr>
      <w:r w:rsidRPr="00344751">
        <w:rPr>
          <w:rFonts w:asciiTheme="minorHAnsi" w:hAnsiTheme="minorHAnsi" w:cs="Arial"/>
          <w:color w:val="FF0000"/>
          <w:sz w:val="20"/>
          <w:szCs w:val="20"/>
        </w:rPr>
        <w:t xml:space="preserve">Ofertę należy złożyć za pośrednictwem mini portalu na elektroniczną skrzynkę podawczą: </w:t>
      </w:r>
      <w:r w:rsidRPr="00344751">
        <w:rPr>
          <w:rFonts w:asciiTheme="minorHAnsi" w:hAnsiTheme="minorHAnsi" w:cs="Arial"/>
          <w:b/>
          <w:color w:val="FF0000"/>
          <w:sz w:val="20"/>
          <w:szCs w:val="20"/>
          <w:u w:val="single"/>
        </w:rPr>
        <w:t>Urzędu Gminy Łączna</w:t>
      </w:r>
      <w:r w:rsidR="00B43702">
        <w:rPr>
          <w:rFonts w:asciiTheme="minorHAnsi" w:hAnsiTheme="minorHAnsi" w:cs="Arial"/>
          <w:b/>
          <w:color w:val="FF0000"/>
          <w:sz w:val="20"/>
          <w:szCs w:val="20"/>
          <w:u w:val="single"/>
        </w:rPr>
        <w:t xml:space="preserve">  </w:t>
      </w:r>
      <w:r w:rsidR="00B43702" w:rsidRPr="00B43702">
        <w:rPr>
          <w:rFonts w:asciiTheme="minorHAnsi" w:hAnsiTheme="minorHAnsi" w:cs="Arial"/>
          <w:b/>
          <w:bCs/>
          <w:color w:val="FF0000"/>
          <w:sz w:val="20"/>
          <w:szCs w:val="20"/>
          <w:u w:val="single"/>
        </w:rPr>
        <w:t>/09v7jfy1xv/</w:t>
      </w:r>
      <w:proofErr w:type="spellStart"/>
      <w:r w:rsidR="00B43702" w:rsidRPr="00B43702">
        <w:rPr>
          <w:rFonts w:asciiTheme="minorHAnsi" w:hAnsiTheme="minorHAnsi" w:cs="Arial"/>
          <w:b/>
          <w:bCs/>
          <w:color w:val="FF0000"/>
          <w:sz w:val="20"/>
          <w:szCs w:val="20"/>
          <w:u w:val="single"/>
        </w:rPr>
        <w:t>SkrytkaESP</w:t>
      </w:r>
      <w:proofErr w:type="spellEnd"/>
      <w:r w:rsidR="00B43702" w:rsidRPr="00B43702">
        <w:rPr>
          <w:rFonts w:asciiTheme="majorHAnsi" w:hAnsiTheme="majorHAnsi" w:cstheme="majorHAnsi"/>
          <w:color w:val="FF0000"/>
          <w:sz w:val="20"/>
          <w:szCs w:val="20"/>
        </w:rPr>
        <w:t xml:space="preserve">  </w:t>
      </w:r>
    </w:p>
    <w:p w14:paraId="4755825C" w14:textId="77777777" w:rsidR="0093536C" w:rsidRPr="00344751" w:rsidRDefault="0093536C" w:rsidP="00CC124D">
      <w:pPr>
        <w:autoSpaceDE w:val="0"/>
        <w:autoSpaceDN w:val="0"/>
        <w:adjustRightInd w:val="0"/>
        <w:spacing w:after="0" w:line="240" w:lineRule="auto"/>
        <w:rPr>
          <w:rFonts w:asciiTheme="majorHAnsi" w:hAnsiTheme="majorHAnsi" w:cstheme="majorHAnsi"/>
          <w:color w:val="FF0000"/>
          <w:sz w:val="20"/>
          <w:szCs w:val="20"/>
        </w:rPr>
      </w:pPr>
    </w:p>
    <w:p w14:paraId="3676E521" w14:textId="77777777" w:rsidR="0093536C" w:rsidRPr="009D538D" w:rsidRDefault="0093536C" w:rsidP="00CC124D">
      <w:pPr>
        <w:spacing w:after="0" w:line="240" w:lineRule="auto"/>
        <w:rPr>
          <w:rFonts w:asciiTheme="majorHAnsi" w:hAnsiTheme="majorHAnsi" w:cstheme="majorHAnsi"/>
          <w:color w:val="262626" w:themeColor="text1" w:themeTint="D9"/>
          <w:sz w:val="20"/>
          <w:szCs w:val="20"/>
        </w:rPr>
      </w:pPr>
    </w:p>
    <w:p w14:paraId="0A40F770" w14:textId="77777777" w:rsidR="00FB14CA" w:rsidRPr="009D538D" w:rsidRDefault="00317C99"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5</w:t>
      </w:r>
      <w:r w:rsidR="007E6F19" w:rsidRPr="009D538D">
        <w:rPr>
          <w:rFonts w:asciiTheme="majorHAnsi" w:hAnsiTheme="majorHAnsi" w:cstheme="majorHAnsi"/>
          <w:b/>
          <w:bCs/>
          <w:color w:val="262626" w:themeColor="text1" w:themeTint="D9"/>
          <w:sz w:val="20"/>
          <w:szCs w:val="20"/>
        </w:rPr>
        <w:t>.</w:t>
      </w:r>
      <w:r w:rsidR="00FB14CA" w:rsidRPr="009D538D">
        <w:rPr>
          <w:rFonts w:asciiTheme="majorHAnsi" w:hAnsiTheme="majorHAnsi" w:cstheme="majorHAnsi"/>
          <w:b/>
          <w:bCs/>
          <w:color w:val="262626" w:themeColor="text1" w:themeTint="D9"/>
          <w:sz w:val="20"/>
          <w:szCs w:val="20"/>
        </w:rPr>
        <w:t xml:space="preserve"> WIZJA LOKALNA.</w:t>
      </w:r>
    </w:p>
    <w:p w14:paraId="79612BFF" w14:textId="77777777" w:rsidR="00317C99" w:rsidRPr="009D538D" w:rsidRDefault="00317C99" w:rsidP="00CC124D">
      <w:pPr>
        <w:spacing w:after="0" w:line="240" w:lineRule="auto"/>
        <w:rPr>
          <w:rFonts w:asciiTheme="majorHAnsi" w:hAnsiTheme="majorHAnsi" w:cstheme="majorHAnsi"/>
          <w:color w:val="262626" w:themeColor="text1" w:themeTint="D9"/>
          <w:sz w:val="20"/>
          <w:szCs w:val="20"/>
        </w:rPr>
      </w:pPr>
    </w:p>
    <w:p w14:paraId="1FE1CB34" w14:textId="5AFFDCFA" w:rsidR="00FB14CA" w:rsidRPr="009D538D" w:rsidRDefault="00FB14C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Zamawiający </w:t>
      </w:r>
      <w:r w:rsidR="00656FF0">
        <w:rPr>
          <w:rFonts w:asciiTheme="majorHAnsi" w:hAnsiTheme="majorHAnsi" w:cstheme="majorHAnsi"/>
          <w:color w:val="262626" w:themeColor="text1" w:themeTint="D9"/>
          <w:sz w:val="20"/>
          <w:szCs w:val="20"/>
        </w:rPr>
        <w:t>zaleca</w:t>
      </w:r>
      <w:r w:rsidRPr="009D538D">
        <w:rPr>
          <w:rFonts w:asciiTheme="majorHAnsi" w:hAnsiTheme="majorHAnsi" w:cstheme="majorHAnsi"/>
          <w:color w:val="262626" w:themeColor="text1" w:themeTint="D9"/>
          <w:sz w:val="20"/>
          <w:szCs w:val="20"/>
        </w:rPr>
        <w:t xml:space="preserve"> odbyci</w:t>
      </w:r>
      <w:r w:rsidR="00656FF0">
        <w:rPr>
          <w:rFonts w:asciiTheme="majorHAnsi" w:hAnsiTheme="majorHAnsi" w:cstheme="majorHAnsi"/>
          <w:color w:val="262626" w:themeColor="text1" w:themeTint="D9"/>
          <w:sz w:val="20"/>
          <w:szCs w:val="20"/>
        </w:rPr>
        <w:t>e</w:t>
      </w:r>
      <w:r w:rsidRPr="009D538D">
        <w:rPr>
          <w:rFonts w:asciiTheme="majorHAnsi" w:hAnsiTheme="majorHAnsi" w:cstheme="majorHAnsi"/>
          <w:color w:val="262626" w:themeColor="text1" w:themeTint="D9"/>
          <w:sz w:val="20"/>
          <w:szCs w:val="20"/>
        </w:rPr>
        <w:t xml:space="preserve"> przez </w:t>
      </w:r>
      <w:r w:rsidR="00656FF0">
        <w:rPr>
          <w:rFonts w:asciiTheme="majorHAnsi" w:hAnsiTheme="majorHAnsi" w:cstheme="majorHAnsi"/>
          <w:color w:val="262626" w:themeColor="text1" w:themeTint="D9"/>
          <w:sz w:val="20"/>
          <w:szCs w:val="20"/>
        </w:rPr>
        <w:t>W</w:t>
      </w:r>
      <w:r w:rsidRPr="009D538D">
        <w:rPr>
          <w:rFonts w:asciiTheme="majorHAnsi" w:hAnsiTheme="majorHAnsi" w:cstheme="majorHAnsi"/>
          <w:color w:val="262626" w:themeColor="text1" w:themeTint="D9"/>
          <w:sz w:val="20"/>
          <w:szCs w:val="20"/>
        </w:rPr>
        <w:t>ykonawcę wizji lokalnej.</w:t>
      </w:r>
    </w:p>
    <w:p w14:paraId="343D3D38" w14:textId="77777777" w:rsidR="004E5A53" w:rsidRPr="009D538D" w:rsidRDefault="004E5A53" w:rsidP="00CC124D">
      <w:pPr>
        <w:spacing w:after="0" w:line="240" w:lineRule="auto"/>
        <w:rPr>
          <w:rFonts w:asciiTheme="majorHAnsi" w:hAnsiTheme="majorHAnsi" w:cstheme="majorHAnsi"/>
          <w:color w:val="262626" w:themeColor="text1" w:themeTint="D9"/>
          <w:sz w:val="20"/>
          <w:szCs w:val="20"/>
        </w:rPr>
      </w:pPr>
    </w:p>
    <w:p w14:paraId="2C625115" w14:textId="77777777" w:rsidR="00FB14CA" w:rsidRPr="009D538D" w:rsidRDefault="00FB14CA" w:rsidP="00CC124D">
      <w:pPr>
        <w:spacing w:after="0" w:line="240" w:lineRule="auto"/>
        <w:rPr>
          <w:rFonts w:asciiTheme="majorHAnsi" w:hAnsiTheme="majorHAnsi" w:cstheme="majorHAnsi"/>
          <w:color w:val="262626" w:themeColor="text1" w:themeTint="D9"/>
          <w:sz w:val="20"/>
          <w:szCs w:val="20"/>
        </w:rPr>
      </w:pPr>
    </w:p>
    <w:p w14:paraId="52CD4DE5" w14:textId="77777777" w:rsidR="00FB14CA" w:rsidRPr="009D538D" w:rsidRDefault="00317C99"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6</w:t>
      </w:r>
      <w:r w:rsidR="007E6F19" w:rsidRPr="009D538D">
        <w:rPr>
          <w:rFonts w:asciiTheme="majorHAnsi" w:hAnsiTheme="majorHAnsi" w:cstheme="majorHAnsi"/>
          <w:b/>
          <w:bCs/>
          <w:color w:val="262626" w:themeColor="text1" w:themeTint="D9"/>
          <w:sz w:val="20"/>
          <w:szCs w:val="20"/>
        </w:rPr>
        <w:t>.</w:t>
      </w:r>
      <w:r w:rsidR="00FB14CA" w:rsidRPr="009D538D">
        <w:rPr>
          <w:rFonts w:asciiTheme="majorHAnsi" w:hAnsiTheme="majorHAnsi" w:cstheme="majorHAnsi"/>
          <w:b/>
          <w:bCs/>
          <w:color w:val="262626" w:themeColor="text1" w:themeTint="D9"/>
          <w:sz w:val="20"/>
          <w:szCs w:val="20"/>
        </w:rPr>
        <w:t xml:space="preserve"> PODZIAŁ ZAMÓWIENIA NA CZĘŚCI.</w:t>
      </w:r>
    </w:p>
    <w:p w14:paraId="29323E08" w14:textId="77777777" w:rsidR="00317C99" w:rsidRPr="009D538D" w:rsidRDefault="00317C99" w:rsidP="00CC124D">
      <w:pPr>
        <w:spacing w:after="0" w:line="240" w:lineRule="auto"/>
        <w:rPr>
          <w:rFonts w:asciiTheme="majorHAnsi" w:hAnsiTheme="majorHAnsi" w:cstheme="majorHAnsi"/>
          <w:color w:val="262626" w:themeColor="text1" w:themeTint="D9"/>
          <w:sz w:val="20"/>
          <w:szCs w:val="20"/>
        </w:rPr>
      </w:pPr>
    </w:p>
    <w:p w14:paraId="07828BB5" w14:textId="3D1F99B0" w:rsidR="00FB14CA" w:rsidRPr="009D538D" w:rsidRDefault="00FB14C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Zamawiający nie dokonuje podziału zamówienia na części. Tym samym zamawiający nie dopuszcza składania ofert częściowych, o których mowa w art. 7 pkt 15 ustawy Pzp.</w:t>
      </w:r>
    </w:p>
    <w:p w14:paraId="36364737" w14:textId="77777777" w:rsidR="00317C99" w:rsidRPr="009D538D" w:rsidRDefault="00317C99" w:rsidP="00CC124D">
      <w:pPr>
        <w:spacing w:after="0" w:line="240" w:lineRule="auto"/>
        <w:jc w:val="both"/>
        <w:rPr>
          <w:rFonts w:asciiTheme="majorHAnsi" w:hAnsiTheme="majorHAnsi" w:cstheme="majorHAnsi"/>
          <w:color w:val="262626" w:themeColor="text1" w:themeTint="D9"/>
          <w:sz w:val="20"/>
          <w:szCs w:val="20"/>
        </w:rPr>
      </w:pPr>
    </w:p>
    <w:p w14:paraId="7B49E0F1"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5C47829F" w14:textId="77777777" w:rsidR="00FB14CA" w:rsidRPr="009D538D" w:rsidRDefault="00317C99"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7</w:t>
      </w:r>
      <w:r w:rsidR="007E6F19" w:rsidRPr="009D538D">
        <w:rPr>
          <w:rFonts w:asciiTheme="majorHAnsi" w:hAnsiTheme="majorHAnsi" w:cstheme="majorHAnsi"/>
          <w:b/>
          <w:bCs/>
          <w:color w:val="262626" w:themeColor="text1" w:themeTint="D9"/>
          <w:sz w:val="20"/>
          <w:szCs w:val="20"/>
        </w:rPr>
        <w:t>.</w:t>
      </w:r>
      <w:r w:rsidR="00FB14CA" w:rsidRPr="009D538D">
        <w:rPr>
          <w:rFonts w:asciiTheme="majorHAnsi" w:hAnsiTheme="majorHAnsi" w:cstheme="majorHAnsi"/>
          <w:b/>
          <w:bCs/>
          <w:color w:val="262626" w:themeColor="text1" w:themeTint="D9"/>
          <w:sz w:val="20"/>
          <w:szCs w:val="20"/>
        </w:rPr>
        <w:t xml:space="preserve"> OFERTY WARIANTOWE.</w:t>
      </w:r>
    </w:p>
    <w:p w14:paraId="3E6AFE61"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0644D58E" w14:textId="3D6E5AE5" w:rsidR="004E5A53" w:rsidRPr="009D538D" w:rsidRDefault="00FB14CA" w:rsidP="003361A8">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Zamawiający nie dopuszcza możliwości złożenia oferty wariantowej, o której mowa w art. 92 ustawy Pzp tzn. oferty przewidującej odmienny sposób wykonania zamówienia niż określony w niniejszej SWZ.</w:t>
      </w:r>
    </w:p>
    <w:p w14:paraId="19C14F40"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280A199A" w14:textId="77777777" w:rsidR="00FB14CA" w:rsidRPr="009D538D" w:rsidRDefault="00317C99"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8</w:t>
      </w:r>
      <w:r w:rsidR="007E6F19" w:rsidRPr="009D538D">
        <w:rPr>
          <w:rFonts w:asciiTheme="majorHAnsi" w:hAnsiTheme="majorHAnsi" w:cstheme="majorHAnsi"/>
          <w:b/>
          <w:bCs/>
          <w:color w:val="262626" w:themeColor="text1" w:themeTint="D9"/>
          <w:sz w:val="20"/>
          <w:szCs w:val="20"/>
        </w:rPr>
        <w:t>.</w:t>
      </w:r>
      <w:r w:rsidR="00FB14CA" w:rsidRPr="009D538D">
        <w:rPr>
          <w:rFonts w:asciiTheme="majorHAnsi" w:hAnsiTheme="majorHAnsi" w:cstheme="majorHAnsi"/>
          <w:b/>
          <w:bCs/>
          <w:color w:val="262626" w:themeColor="text1" w:themeTint="D9"/>
          <w:sz w:val="20"/>
          <w:szCs w:val="20"/>
        </w:rPr>
        <w:t xml:space="preserve"> KATALOGI ELEKTRONICZNE.</w:t>
      </w:r>
    </w:p>
    <w:p w14:paraId="2684EA23"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0FCB0BAA" w14:textId="2E1A2E48" w:rsidR="004E5A53" w:rsidRPr="009D538D" w:rsidRDefault="00FB14CA" w:rsidP="003361A8">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Zamawiający nie wymaga złożenia ofert w postaci katalogów elektronicznych.</w:t>
      </w:r>
    </w:p>
    <w:p w14:paraId="7B8B3ED0"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27F5AB66" w14:textId="77777777" w:rsidR="00FB14CA" w:rsidRPr="009D538D" w:rsidRDefault="006501E9"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9</w:t>
      </w:r>
      <w:r w:rsidR="007E6F19" w:rsidRPr="009D538D">
        <w:rPr>
          <w:rFonts w:asciiTheme="majorHAnsi" w:hAnsiTheme="majorHAnsi" w:cstheme="majorHAnsi"/>
          <w:b/>
          <w:bCs/>
          <w:color w:val="262626" w:themeColor="text1" w:themeTint="D9"/>
          <w:sz w:val="20"/>
          <w:szCs w:val="20"/>
        </w:rPr>
        <w:t>.</w:t>
      </w:r>
      <w:r w:rsidR="00FB14CA" w:rsidRPr="009D538D">
        <w:rPr>
          <w:rFonts w:asciiTheme="majorHAnsi" w:hAnsiTheme="majorHAnsi" w:cstheme="majorHAnsi"/>
          <w:b/>
          <w:bCs/>
          <w:color w:val="262626" w:themeColor="text1" w:themeTint="D9"/>
          <w:sz w:val="20"/>
          <w:szCs w:val="20"/>
        </w:rPr>
        <w:t xml:space="preserve"> UMOWA RAMOWA.</w:t>
      </w:r>
    </w:p>
    <w:p w14:paraId="16BD2905"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71DB6ACC" w14:textId="77777777" w:rsidR="00FB14CA" w:rsidRPr="009D538D" w:rsidRDefault="00FB14C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Zamawiający nie przewiduje zawarcia umowy ramowej, o  której mowa w art. 311–315 ustawy Pzp.</w:t>
      </w:r>
    </w:p>
    <w:p w14:paraId="099D06FA" w14:textId="77777777" w:rsidR="004E5A53" w:rsidRPr="009D538D" w:rsidRDefault="004E5A53" w:rsidP="00CC124D">
      <w:pPr>
        <w:spacing w:after="0" w:line="240" w:lineRule="auto"/>
        <w:rPr>
          <w:rFonts w:asciiTheme="majorHAnsi" w:hAnsiTheme="majorHAnsi" w:cstheme="majorHAnsi"/>
          <w:color w:val="262626" w:themeColor="text1" w:themeTint="D9"/>
          <w:sz w:val="20"/>
          <w:szCs w:val="20"/>
        </w:rPr>
      </w:pPr>
    </w:p>
    <w:p w14:paraId="682169D4"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64E5CF04" w14:textId="77777777" w:rsidR="00FB14CA" w:rsidRPr="009D538D" w:rsidRDefault="00317C99"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10</w:t>
      </w:r>
      <w:r w:rsidR="007E6F19" w:rsidRPr="009D538D">
        <w:rPr>
          <w:rFonts w:asciiTheme="majorHAnsi" w:hAnsiTheme="majorHAnsi" w:cstheme="majorHAnsi"/>
          <w:b/>
          <w:bCs/>
          <w:color w:val="262626" w:themeColor="text1" w:themeTint="D9"/>
          <w:sz w:val="20"/>
          <w:szCs w:val="20"/>
        </w:rPr>
        <w:t>.</w:t>
      </w:r>
      <w:r w:rsidR="00FB14CA" w:rsidRPr="009D538D">
        <w:rPr>
          <w:rFonts w:asciiTheme="majorHAnsi" w:hAnsiTheme="majorHAnsi" w:cstheme="majorHAnsi"/>
          <w:b/>
          <w:bCs/>
          <w:color w:val="262626" w:themeColor="text1" w:themeTint="D9"/>
          <w:sz w:val="20"/>
          <w:szCs w:val="20"/>
        </w:rPr>
        <w:t xml:space="preserve"> AUKCJA ELEKTRONICZNA.</w:t>
      </w:r>
    </w:p>
    <w:p w14:paraId="5F43C6F6"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6C98D516" w14:textId="4DA1DBC2" w:rsidR="004E5A53" w:rsidRPr="009D538D" w:rsidRDefault="00FB14C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Zamawiający nie przewiduje przeprowadzenia aukcji elektronicznej, o  której mowa w art. 308 ust. 1 ustawy Pzp.</w:t>
      </w:r>
    </w:p>
    <w:p w14:paraId="3E33AB79" w14:textId="77777777" w:rsidR="00FB14CA" w:rsidRPr="009D538D" w:rsidRDefault="00FB14CA" w:rsidP="00CC124D">
      <w:pPr>
        <w:spacing w:after="0" w:line="240" w:lineRule="auto"/>
        <w:rPr>
          <w:rFonts w:asciiTheme="majorHAnsi" w:hAnsiTheme="majorHAnsi" w:cstheme="majorHAnsi"/>
          <w:color w:val="262626" w:themeColor="text1" w:themeTint="D9"/>
          <w:sz w:val="20"/>
          <w:szCs w:val="20"/>
        </w:rPr>
      </w:pPr>
    </w:p>
    <w:p w14:paraId="5F460BCF" w14:textId="77777777" w:rsidR="00FB14CA" w:rsidRPr="009D538D" w:rsidRDefault="006501E9"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11</w:t>
      </w:r>
      <w:r w:rsidR="007E6F19" w:rsidRPr="009D538D">
        <w:rPr>
          <w:rFonts w:asciiTheme="majorHAnsi" w:hAnsiTheme="majorHAnsi" w:cstheme="majorHAnsi"/>
          <w:b/>
          <w:bCs/>
          <w:color w:val="262626" w:themeColor="text1" w:themeTint="D9"/>
          <w:sz w:val="20"/>
          <w:szCs w:val="20"/>
        </w:rPr>
        <w:t xml:space="preserve">. </w:t>
      </w:r>
      <w:r w:rsidR="00FB14CA" w:rsidRPr="009D538D">
        <w:rPr>
          <w:rFonts w:asciiTheme="majorHAnsi" w:hAnsiTheme="majorHAnsi" w:cstheme="majorHAnsi"/>
          <w:b/>
          <w:bCs/>
          <w:color w:val="262626" w:themeColor="text1" w:themeTint="D9"/>
          <w:sz w:val="20"/>
          <w:szCs w:val="20"/>
        </w:rPr>
        <w:t>ZAMÓWIENIA, O KTÓRYCH MOWA W ART. 214 UST. 1 PKT 7 I 8 USTAWY PZP.</w:t>
      </w:r>
    </w:p>
    <w:p w14:paraId="1D3FEFA6"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38D978EA" w14:textId="0057D96C" w:rsidR="00FB14CA" w:rsidRPr="009D538D" w:rsidRDefault="00FB14C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lastRenderedPageBreak/>
        <w:t xml:space="preserve">Zamawiający </w:t>
      </w:r>
      <w:r w:rsidRPr="009D538D">
        <w:rPr>
          <w:rFonts w:asciiTheme="majorHAnsi" w:hAnsiTheme="majorHAnsi" w:cstheme="majorHAnsi"/>
          <w:b/>
          <w:bCs/>
          <w:color w:val="262626" w:themeColor="text1" w:themeTint="D9"/>
          <w:sz w:val="20"/>
          <w:szCs w:val="20"/>
        </w:rPr>
        <w:t xml:space="preserve">przewiduje udzielenie zamówień </w:t>
      </w:r>
      <w:r w:rsidRPr="009D538D">
        <w:rPr>
          <w:rFonts w:asciiTheme="majorHAnsi" w:hAnsiTheme="majorHAnsi" w:cstheme="majorHAnsi"/>
          <w:color w:val="262626" w:themeColor="text1" w:themeTint="D9"/>
          <w:sz w:val="20"/>
          <w:szCs w:val="20"/>
        </w:rPr>
        <w:t xml:space="preserve">na podstawie art. 214 ust. 1 pkt 7 ustawy Pzp/zamówienia polegającego na powtórzeniu podobnych robót budowlanych, zamówienia na dodatkowe </w:t>
      </w:r>
      <w:r w:rsidR="00187782" w:rsidRPr="009D538D">
        <w:rPr>
          <w:rFonts w:asciiTheme="majorHAnsi" w:hAnsiTheme="majorHAnsi" w:cstheme="majorHAnsi"/>
          <w:color w:val="262626" w:themeColor="text1" w:themeTint="D9"/>
          <w:sz w:val="20"/>
          <w:szCs w:val="20"/>
        </w:rPr>
        <w:t>roboty budowlane</w:t>
      </w:r>
      <w:r w:rsidR="004F0564" w:rsidRPr="009D538D">
        <w:rPr>
          <w:rFonts w:asciiTheme="majorHAnsi" w:hAnsiTheme="majorHAnsi" w:cstheme="majorHAnsi"/>
          <w:color w:val="262626" w:themeColor="text1" w:themeTint="D9"/>
          <w:sz w:val="20"/>
          <w:szCs w:val="20"/>
        </w:rPr>
        <w:t xml:space="preserve">, które stanowić będą nie więcej niż </w:t>
      </w:r>
      <w:r w:rsidR="00482965" w:rsidRPr="009D538D">
        <w:rPr>
          <w:rFonts w:asciiTheme="majorHAnsi" w:hAnsiTheme="majorHAnsi" w:cstheme="majorHAnsi"/>
          <w:b/>
          <w:color w:val="262626" w:themeColor="text1" w:themeTint="D9"/>
          <w:sz w:val="20"/>
          <w:szCs w:val="20"/>
        </w:rPr>
        <w:t xml:space="preserve">50 </w:t>
      </w:r>
      <w:r w:rsidR="004F0564" w:rsidRPr="009D538D">
        <w:rPr>
          <w:rFonts w:asciiTheme="majorHAnsi" w:hAnsiTheme="majorHAnsi" w:cstheme="majorHAnsi"/>
          <w:b/>
          <w:bCs/>
          <w:color w:val="262626" w:themeColor="text1" w:themeTint="D9"/>
          <w:sz w:val="20"/>
          <w:szCs w:val="20"/>
        </w:rPr>
        <w:t>%</w:t>
      </w:r>
      <w:r w:rsidR="004F0564" w:rsidRPr="009D538D">
        <w:rPr>
          <w:rFonts w:asciiTheme="majorHAnsi" w:hAnsiTheme="majorHAnsi" w:cstheme="majorHAnsi"/>
          <w:color w:val="262626" w:themeColor="text1" w:themeTint="D9"/>
          <w:sz w:val="20"/>
          <w:szCs w:val="20"/>
        </w:rPr>
        <w:t xml:space="preserve"> wartości zamówienia podstawowego </w:t>
      </w:r>
      <w:r w:rsidRPr="009D538D">
        <w:rPr>
          <w:rFonts w:asciiTheme="majorHAnsi" w:hAnsiTheme="majorHAnsi" w:cstheme="majorHAnsi"/>
          <w:color w:val="262626" w:themeColor="text1" w:themeTint="D9"/>
          <w:sz w:val="20"/>
          <w:szCs w:val="20"/>
        </w:rPr>
        <w:t>.</w:t>
      </w:r>
    </w:p>
    <w:p w14:paraId="0A007909" w14:textId="77777777" w:rsidR="00FB14CA" w:rsidRPr="009D538D" w:rsidRDefault="00FB14CA" w:rsidP="00CC124D">
      <w:pPr>
        <w:spacing w:after="0" w:line="240" w:lineRule="auto"/>
        <w:jc w:val="both"/>
        <w:rPr>
          <w:rFonts w:asciiTheme="majorHAnsi" w:hAnsiTheme="majorHAnsi" w:cstheme="majorHAnsi"/>
          <w:color w:val="262626" w:themeColor="text1" w:themeTint="D9"/>
          <w:sz w:val="20"/>
          <w:szCs w:val="20"/>
        </w:rPr>
      </w:pPr>
    </w:p>
    <w:p w14:paraId="1352E082" w14:textId="77777777" w:rsidR="00CC124D" w:rsidRPr="009D538D" w:rsidRDefault="00CC124D" w:rsidP="00CC124D">
      <w:pPr>
        <w:spacing w:after="0" w:line="240" w:lineRule="auto"/>
        <w:ind w:left="11" w:hanging="11"/>
        <w:jc w:val="both"/>
        <w:rPr>
          <w:rFonts w:asciiTheme="majorHAnsi" w:hAnsiTheme="majorHAnsi" w:cstheme="majorHAnsi"/>
          <w:color w:val="262626" w:themeColor="text1" w:themeTint="D9"/>
          <w:sz w:val="20"/>
          <w:szCs w:val="20"/>
        </w:rPr>
      </w:pPr>
    </w:p>
    <w:p w14:paraId="6D7B9C43" w14:textId="77777777" w:rsidR="00FB14CA" w:rsidRPr="009D538D" w:rsidRDefault="004E5A53" w:rsidP="000B1CF4">
      <w:pPr>
        <w:pBdr>
          <w:top w:val="single" w:sz="4" w:space="1" w:color="auto"/>
          <w:left w:val="single" w:sz="4" w:space="4" w:color="auto"/>
          <w:bottom w:val="single" w:sz="4" w:space="1" w:color="auto"/>
          <w:right w:val="single" w:sz="4" w:space="4" w:color="auto"/>
        </w:pBdr>
        <w:shd w:val="clear" w:color="auto" w:fill="F2F2F2"/>
        <w:spacing w:after="0" w:line="240" w:lineRule="auto"/>
        <w:ind w:left="11" w:hanging="11"/>
        <w:jc w:val="both"/>
        <w:rPr>
          <w:rFonts w:asciiTheme="majorHAnsi" w:hAnsiTheme="majorHAnsi" w:cstheme="majorHAnsi"/>
          <w:b/>
          <w:bCs/>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6501E9" w:rsidRPr="009D538D">
        <w:rPr>
          <w:rFonts w:asciiTheme="majorHAnsi" w:hAnsiTheme="majorHAnsi" w:cstheme="majorHAnsi"/>
          <w:b/>
          <w:bCs/>
          <w:color w:val="262626" w:themeColor="text1" w:themeTint="D9"/>
          <w:sz w:val="20"/>
          <w:szCs w:val="20"/>
        </w:rPr>
        <w:t>12</w:t>
      </w:r>
      <w:r w:rsidR="007E6F19" w:rsidRPr="009D538D">
        <w:rPr>
          <w:rFonts w:asciiTheme="majorHAnsi" w:hAnsiTheme="majorHAnsi" w:cstheme="majorHAnsi"/>
          <w:b/>
          <w:bCs/>
          <w:color w:val="262626" w:themeColor="text1" w:themeTint="D9"/>
          <w:sz w:val="20"/>
          <w:szCs w:val="20"/>
        </w:rPr>
        <w:t>.</w:t>
      </w:r>
      <w:r w:rsidR="00FB14CA" w:rsidRPr="009D538D">
        <w:rPr>
          <w:rFonts w:asciiTheme="majorHAnsi" w:hAnsiTheme="majorHAnsi" w:cstheme="majorHAnsi"/>
          <w:b/>
          <w:bCs/>
          <w:color w:val="262626" w:themeColor="text1" w:themeTint="D9"/>
          <w:sz w:val="20"/>
          <w:szCs w:val="20"/>
        </w:rPr>
        <w:t xml:space="preserve"> ROZLICZENIA W WALUTACH OBCYCH.</w:t>
      </w:r>
    </w:p>
    <w:p w14:paraId="3A26A9A8"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78475A7C" w14:textId="77777777" w:rsidR="00FB14CA" w:rsidRPr="009D538D" w:rsidRDefault="00FB14C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Zamawiający nie przewiduje rozliczenia w walutach obcych. Rozliczenia między Wykonawcą i Zamawiającym będą prowadzone w PLN.  Podstawą do wypłacenia wynagrodzenia Wykonawcy będzie faktura VAT sporządzona każdorazowo w oparciu o protokół odbioru podpisany przez obie strony.  </w:t>
      </w:r>
    </w:p>
    <w:p w14:paraId="671CEB7A"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5B829FA7" w14:textId="77777777" w:rsidR="00FB14CA" w:rsidRPr="009D538D" w:rsidRDefault="006501E9"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13</w:t>
      </w:r>
      <w:r w:rsidR="007E6F19" w:rsidRPr="009D538D">
        <w:rPr>
          <w:rFonts w:asciiTheme="majorHAnsi" w:hAnsiTheme="majorHAnsi" w:cstheme="majorHAnsi"/>
          <w:b/>
          <w:bCs/>
          <w:color w:val="262626" w:themeColor="text1" w:themeTint="D9"/>
          <w:sz w:val="20"/>
          <w:szCs w:val="20"/>
        </w:rPr>
        <w:t>.</w:t>
      </w:r>
      <w:r w:rsidR="00FB14CA" w:rsidRPr="009D538D">
        <w:rPr>
          <w:rFonts w:asciiTheme="majorHAnsi" w:hAnsiTheme="majorHAnsi" w:cstheme="majorHAnsi"/>
          <w:b/>
          <w:bCs/>
          <w:color w:val="262626" w:themeColor="text1" w:themeTint="D9"/>
          <w:sz w:val="20"/>
          <w:szCs w:val="20"/>
        </w:rPr>
        <w:t xml:space="preserve"> ZWROT KOSZTÓW UDZIAŁU W POSTĘPOWANIU.</w:t>
      </w:r>
    </w:p>
    <w:p w14:paraId="3D33BEEE"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05309492" w14:textId="37F459A7" w:rsidR="00FB14CA" w:rsidRPr="009D538D" w:rsidRDefault="00FB14C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Zamawiający nie przewiduje zwrotu kosztów udziału w postępowaniu, za wyjątkiem przypadku unieważnienia postępowania o udzielenie zamówienia z przyczyn leżących po stronie Zamawiającego, wówczas wykonawcom, którzy złożyli oferty niepodlegające odrzuceniu, przysługuje roszczenie o zwrot uzasadnionych kosztów uczestnictwa w tym postępowaniu, w szczególności kosztów przygotowania oferty (art. 261 ustawy Pzp).</w:t>
      </w:r>
    </w:p>
    <w:p w14:paraId="33C04BEE"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732DA759" w14:textId="77777777" w:rsidR="00FB14CA" w:rsidRPr="009D538D" w:rsidRDefault="006501E9"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14</w:t>
      </w:r>
      <w:r w:rsidR="007E6F19" w:rsidRPr="009D538D">
        <w:rPr>
          <w:rFonts w:asciiTheme="majorHAnsi" w:hAnsiTheme="majorHAnsi" w:cstheme="majorHAnsi"/>
          <w:b/>
          <w:bCs/>
          <w:color w:val="262626" w:themeColor="text1" w:themeTint="D9"/>
          <w:sz w:val="20"/>
          <w:szCs w:val="20"/>
        </w:rPr>
        <w:t>.</w:t>
      </w:r>
      <w:r w:rsidR="00FB14CA" w:rsidRPr="009D538D">
        <w:rPr>
          <w:rFonts w:asciiTheme="majorHAnsi" w:hAnsiTheme="majorHAnsi" w:cstheme="majorHAnsi"/>
          <w:b/>
          <w:bCs/>
          <w:color w:val="262626" w:themeColor="text1" w:themeTint="D9"/>
          <w:sz w:val="20"/>
          <w:szCs w:val="20"/>
        </w:rPr>
        <w:t xml:space="preserve"> ZALICZKI NA POCZET UDZIELENIA ZAMÓWIENIA.</w:t>
      </w:r>
    </w:p>
    <w:p w14:paraId="397A02E2"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18CD7431" w14:textId="77777777" w:rsidR="00FB14CA" w:rsidRPr="009D538D" w:rsidRDefault="00FB14C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Zamawiający nie przewiduje udzielenia zaliczek na poczet wykonania zamówienia.</w:t>
      </w:r>
    </w:p>
    <w:p w14:paraId="1CEF3858"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205158D2" w14:textId="77777777" w:rsidR="00FB14CA" w:rsidRPr="009D538D" w:rsidRDefault="006501E9"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15</w:t>
      </w:r>
      <w:r w:rsidR="007E6F19" w:rsidRPr="009D538D">
        <w:rPr>
          <w:rFonts w:asciiTheme="majorHAnsi" w:hAnsiTheme="majorHAnsi" w:cstheme="majorHAnsi"/>
          <w:b/>
          <w:bCs/>
          <w:color w:val="262626" w:themeColor="text1" w:themeTint="D9"/>
          <w:sz w:val="20"/>
          <w:szCs w:val="20"/>
        </w:rPr>
        <w:t>.</w:t>
      </w:r>
      <w:r w:rsidR="00FB14CA" w:rsidRPr="009D538D">
        <w:rPr>
          <w:rFonts w:asciiTheme="majorHAnsi" w:hAnsiTheme="majorHAnsi" w:cstheme="majorHAnsi"/>
          <w:b/>
          <w:bCs/>
          <w:color w:val="262626" w:themeColor="text1" w:themeTint="D9"/>
          <w:sz w:val="20"/>
          <w:szCs w:val="20"/>
        </w:rPr>
        <w:t xml:space="preserve"> UNIEWAŻNIENIE POSTĘPOWANIA.</w:t>
      </w:r>
    </w:p>
    <w:p w14:paraId="6BC92363"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1E5F8886" w14:textId="77777777" w:rsidR="00FB14CA" w:rsidRPr="009D538D" w:rsidRDefault="00FB14C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Zamawiający unieważni postępowanie o udzielenie zamówienia, jeżeli zaistnieje jedna z przesłanek wskazanych w art. 255 ustawy Pzp. Zamawiający przewiduje możliwości unieważnienia postępowania, jeżeli środki publiczne, które zamierzał przeznaczyć na sfinansowanie całości lub części zamówienia, nie zostaną mu przyznane.</w:t>
      </w:r>
    </w:p>
    <w:p w14:paraId="52054463" w14:textId="77777777" w:rsidR="00FB14CA" w:rsidRPr="009D538D" w:rsidRDefault="00FB14CA" w:rsidP="00CC124D">
      <w:pPr>
        <w:spacing w:after="0" w:line="240" w:lineRule="auto"/>
        <w:rPr>
          <w:rFonts w:asciiTheme="majorHAnsi" w:hAnsiTheme="majorHAnsi" w:cstheme="majorHAnsi"/>
          <w:color w:val="262626" w:themeColor="text1" w:themeTint="D9"/>
          <w:sz w:val="20"/>
          <w:szCs w:val="20"/>
        </w:rPr>
      </w:pPr>
    </w:p>
    <w:p w14:paraId="2F1D5D49" w14:textId="77777777" w:rsidR="00FB14CA" w:rsidRPr="009D538D" w:rsidRDefault="006501E9"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16</w:t>
      </w:r>
      <w:r w:rsidR="007E6F19" w:rsidRPr="009D538D">
        <w:rPr>
          <w:rFonts w:asciiTheme="majorHAnsi" w:hAnsiTheme="majorHAnsi" w:cstheme="majorHAnsi"/>
          <w:b/>
          <w:bCs/>
          <w:color w:val="262626" w:themeColor="text1" w:themeTint="D9"/>
          <w:sz w:val="20"/>
          <w:szCs w:val="20"/>
        </w:rPr>
        <w:t>.</w:t>
      </w:r>
      <w:r w:rsidR="00FB14CA" w:rsidRPr="009D538D">
        <w:rPr>
          <w:rFonts w:asciiTheme="majorHAnsi" w:hAnsiTheme="majorHAnsi" w:cstheme="majorHAnsi"/>
          <w:b/>
          <w:bCs/>
          <w:color w:val="262626" w:themeColor="text1" w:themeTint="D9"/>
          <w:sz w:val="20"/>
          <w:szCs w:val="20"/>
        </w:rPr>
        <w:t xml:space="preserve"> POUCZENIE O ŚRODKACH OCHRONY PRAWNEJ.</w:t>
      </w:r>
    </w:p>
    <w:p w14:paraId="149092C3"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095B0322" w14:textId="77777777" w:rsidR="00FB14CA" w:rsidRPr="009D538D" w:rsidRDefault="00FB14C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0393DCFD" w14:textId="77777777" w:rsidR="004E5A53" w:rsidRPr="009D538D" w:rsidRDefault="004E5A53" w:rsidP="00CC124D">
      <w:pPr>
        <w:spacing w:after="0" w:line="240" w:lineRule="auto"/>
        <w:rPr>
          <w:rFonts w:asciiTheme="majorHAnsi" w:hAnsiTheme="majorHAnsi" w:cstheme="majorHAnsi"/>
          <w:color w:val="262626" w:themeColor="text1" w:themeTint="D9"/>
          <w:sz w:val="20"/>
          <w:szCs w:val="20"/>
        </w:rPr>
      </w:pPr>
    </w:p>
    <w:p w14:paraId="5A917AC6" w14:textId="77777777" w:rsidR="00FB14CA" w:rsidRPr="009D538D" w:rsidRDefault="006501E9"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17</w:t>
      </w:r>
      <w:r w:rsidR="007E6F19" w:rsidRPr="009D538D">
        <w:rPr>
          <w:rFonts w:asciiTheme="majorHAnsi" w:hAnsiTheme="majorHAnsi" w:cstheme="majorHAnsi"/>
          <w:b/>
          <w:bCs/>
          <w:color w:val="262626" w:themeColor="text1" w:themeTint="D9"/>
          <w:sz w:val="20"/>
          <w:szCs w:val="20"/>
        </w:rPr>
        <w:t>.</w:t>
      </w:r>
      <w:r w:rsidR="002C26D4" w:rsidRPr="009D538D">
        <w:rPr>
          <w:rFonts w:asciiTheme="majorHAnsi" w:hAnsiTheme="majorHAnsi" w:cstheme="majorHAnsi"/>
          <w:b/>
          <w:bCs/>
          <w:color w:val="262626" w:themeColor="text1" w:themeTint="D9"/>
          <w:sz w:val="20"/>
          <w:szCs w:val="20"/>
        </w:rPr>
        <w:t xml:space="preserve"> </w:t>
      </w:r>
      <w:r w:rsidR="00FB14CA" w:rsidRPr="009D538D">
        <w:rPr>
          <w:rFonts w:asciiTheme="majorHAnsi" w:hAnsiTheme="majorHAnsi" w:cstheme="majorHAnsi"/>
          <w:b/>
          <w:bCs/>
          <w:color w:val="262626" w:themeColor="text1" w:themeTint="D9"/>
          <w:sz w:val="20"/>
          <w:szCs w:val="20"/>
        </w:rPr>
        <w:t>OCHRONA DANYCH OSOBOWYCH ZEBRANYCH PRZEZ ZAMAWIAJĄCEGO W TOKU POSTĘPOWANIA.</w:t>
      </w:r>
    </w:p>
    <w:p w14:paraId="1A1FE5DC" w14:textId="77777777" w:rsidR="006501E9" w:rsidRPr="009D538D" w:rsidRDefault="006501E9" w:rsidP="00CC124D">
      <w:pPr>
        <w:spacing w:after="0" w:line="240" w:lineRule="auto"/>
        <w:rPr>
          <w:rFonts w:asciiTheme="majorHAnsi" w:hAnsiTheme="majorHAnsi" w:cstheme="majorHAnsi"/>
          <w:color w:val="262626" w:themeColor="text1" w:themeTint="D9"/>
          <w:sz w:val="20"/>
          <w:szCs w:val="20"/>
        </w:rPr>
      </w:pPr>
    </w:p>
    <w:p w14:paraId="727F6FDD" w14:textId="77777777" w:rsidR="008908B6" w:rsidRPr="008908B6" w:rsidRDefault="008908B6" w:rsidP="008908B6">
      <w:pPr>
        <w:pStyle w:val="pkt"/>
        <w:numPr>
          <w:ilvl w:val="0"/>
          <w:numId w:val="44"/>
        </w:numPr>
        <w:tabs>
          <w:tab w:val="num" w:pos="284"/>
        </w:tabs>
        <w:spacing w:before="240" w:after="0" w:line="276" w:lineRule="auto"/>
        <w:ind w:left="284" w:hanging="284"/>
        <w:rPr>
          <w:rFonts w:asciiTheme="minorHAnsi" w:hAnsiTheme="minorHAnsi" w:cs="Arial"/>
          <w:sz w:val="20"/>
        </w:rPr>
      </w:pPr>
      <w:r w:rsidRPr="008908B6">
        <w:rPr>
          <w:rFonts w:asciiTheme="minorHAnsi" w:hAnsiTheme="minorHAnsi"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DF37683" w14:textId="77777777" w:rsidR="008908B6" w:rsidRPr="008908B6" w:rsidRDefault="008908B6" w:rsidP="008908B6">
      <w:pPr>
        <w:pStyle w:val="pkt"/>
        <w:numPr>
          <w:ilvl w:val="0"/>
          <w:numId w:val="45"/>
        </w:numPr>
        <w:tabs>
          <w:tab w:val="clear" w:pos="595"/>
          <w:tab w:val="left" w:pos="851"/>
        </w:tabs>
        <w:spacing w:before="0" w:after="0" w:line="276" w:lineRule="auto"/>
        <w:ind w:left="851" w:hanging="401"/>
        <w:rPr>
          <w:rFonts w:asciiTheme="minorHAnsi" w:hAnsiTheme="minorHAnsi" w:cs="Arial"/>
          <w:sz w:val="20"/>
        </w:rPr>
      </w:pPr>
      <w:r w:rsidRPr="008908B6">
        <w:rPr>
          <w:rFonts w:asciiTheme="minorHAnsi" w:hAnsiTheme="minorHAnsi" w:cs="Arial"/>
          <w:sz w:val="20"/>
        </w:rPr>
        <w:t xml:space="preserve">administratorem Pani/Pana danych osobowych jest: Wójt </w:t>
      </w:r>
      <w:r w:rsidRPr="008908B6">
        <w:rPr>
          <w:rFonts w:asciiTheme="minorHAnsi" w:hAnsiTheme="minorHAnsi" w:cs="Arial"/>
          <w:bCs/>
          <w:sz w:val="20"/>
        </w:rPr>
        <w:t>Gminy Łączna, Czerwona Górka 1B, 26-140 Łączna</w:t>
      </w:r>
      <w:r w:rsidRPr="008908B6">
        <w:rPr>
          <w:rFonts w:asciiTheme="minorHAnsi" w:hAnsiTheme="minorHAnsi" w:cs="Arial"/>
          <w:sz w:val="20"/>
        </w:rPr>
        <w:t>;</w:t>
      </w:r>
    </w:p>
    <w:p w14:paraId="20163192" w14:textId="77777777" w:rsidR="008908B6" w:rsidRPr="008908B6" w:rsidRDefault="008908B6" w:rsidP="008908B6">
      <w:pPr>
        <w:pStyle w:val="pkt"/>
        <w:numPr>
          <w:ilvl w:val="0"/>
          <w:numId w:val="45"/>
        </w:numPr>
        <w:tabs>
          <w:tab w:val="clear" w:pos="595"/>
          <w:tab w:val="left" w:pos="851"/>
        </w:tabs>
        <w:spacing w:before="0" w:after="0" w:line="276" w:lineRule="auto"/>
        <w:ind w:left="851" w:hanging="401"/>
        <w:rPr>
          <w:rFonts w:asciiTheme="minorHAnsi" w:hAnsiTheme="minorHAnsi" w:cs="Arial"/>
          <w:sz w:val="20"/>
        </w:rPr>
      </w:pPr>
      <w:r w:rsidRPr="008908B6">
        <w:rPr>
          <w:rFonts w:asciiTheme="minorHAnsi" w:hAnsiTheme="minorHAnsi" w:cs="Arial"/>
          <w:sz w:val="20"/>
        </w:rPr>
        <w:t>Pani/Pana dane osobowe przetwarzane będą na podstawie art. 6 ust. 1 lit. c RODO w celu związanym z przedmiotowym postępowaniem o udzielenie zamówienia publicznego, prowadzonym w trybie przetargu nieograniczonego.</w:t>
      </w:r>
    </w:p>
    <w:p w14:paraId="0E786770" w14:textId="77777777" w:rsidR="008908B6" w:rsidRPr="008908B6" w:rsidRDefault="008908B6" w:rsidP="008908B6">
      <w:pPr>
        <w:pStyle w:val="pkt"/>
        <w:numPr>
          <w:ilvl w:val="0"/>
          <w:numId w:val="45"/>
        </w:numPr>
        <w:tabs>
          <w:tab w:val="clear" w:pos="595"/>
          <w:tab w:val="left" w:pos="851"/>
        </w:tabs>
        <w:spacing w:before="0" w:after="0" w:line="276" w:lineRule="auto"/>
        <w:ind w:left="851" w:hanging="401"/>
        <w:rPr>
          <w:rFonts w:asciiTheme="minorHAnsi" w:hAnsiTheme="minorHAnsi" w:cs="Arial"/>
          <w:sz w:val="20"/>
        </w:rPr>
      </w:pPr>
      <w:r w:rsidRPr="008908B6">
        <w:rPr>
          <w:rFonts w:asciiTheme="minorHAnsi" w:hAnsiTheme="minorHAnsi" w:cs="Arial"/>
          <w:sz w:val="20"/>
        </w:rPr>
        <w:t>odbiorcami Pani/Pana danych osobowych będą osoby lub podmioty, którym udostępniona zostanie dokumentacja postępowania w oparciu o art. 74 ustawy P.Z.P.</w:t>
      </w:r>
    </w:p>
    <w:p w14:paraId="3C24EC69" w14:textId="77777777" w:rsidR="008908B6" w:rsidRPr="008908B6" w:rsidRDefault="008908B6" w:rsidP="008908B6">
      <w:pPr>
        <w:pStyle w:val="pkt"/>
        <w:numPr>
          <w:ilvl w:val="0"/>
          <w:numId w:val="45"/>
        </w:numPr>
        <w:tabs>
          <w:tab w:val="clear" w:pos="595"/>
          <w:tab w:val="left" w:pos="851"/>
        </w:tabs>
        <w:spacing w:before="0" w:after="0" w:line="276" w:lineRule="auto"/>
        <w:ind w:left="851" w:hanging="401"/>
        <w:rPr>
          <w:rFonts w:asciiTheme="minorHAnsi" w:hAnsiTheme="minorHAnsi" w:cs="Arial"/>
          <w:sz w:val="20"/>
        </w:rPr>
      </w:pPr>
      <w:r w:rsidRPr="008908B6">
        <w:rPr>
          <w:rFonts w:asciiTheme="minorHAnsi" w:hAnsiTheme="minorHAnsi"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6F8E3EE0" w14:textId="77777777" w:rsidR="008908B6" w:rsidRPr="008908B6" w:rsidRDefault="008908B6" w:rsidP="008908B6">
      <w:pPr>
        <w:pStyle w:val="pkt"/>
        <w:numPr>
          <w:ilvl w:val="0"/>
          <w:numId w:val="45"/>
        </w:numPr>
        <w:tabs>
          <w:tab w:val="clear" w:pos="595"/>
          <w:tab w:val="left" w:pos="851"/>
        </w:tabs>
        <w:spacing w:before="0" w:after="0" w:line="276" w:lineRule="auto"/>
        <w:ind w:left="851" w:hanging="401"/>
        <w:rPr>
          <w:rFonts w:asciiTheme="minorHAnsi" w:hAnsiTheme="minorHAnsi" w:cs="Arial"/>
          <w:sz w:val="20"/>
        </w:rPr>
      </w:pPr>
      <w:r w:rsidRPr="008908B6">
        <w:rPr>
          <w:rFonts w:asciiTheme="minorHAnsi" w:hAnsiTheme="minorHAnsi" w:cs="Arial"/>
          <w:sz w:val="20"/>
        </w:rPr>
        <w:lastRenderedPageBreak/>
        <w:t>obowiązek podania przez Panią/Pana danych osobowych bezpośrednio Pani/Pana dotyczących jest wymogiem ustawowym określonym w przepisanych ustawy P.Z.P., związanym z udziałem w postępowaniu o udzielenie zamówienia publicznego.</w:t>
      </w:r>
    </w:p>
    <w:p w14:paraId="3F0F0332" w14:textId="77777777" w:rsidR="008908B6" w:rsidRPr="008908B6" w:rsidRDefault="008908B6" w:rsidP="008908B6">
      <w:pPr>
        <w:pStyle w:val="pkt"/>
        <w:numPr>
          <w:ilvl w:val="0"/>
          <w:numId w:val="45"/>
        </w:numPr>
        <w:tabs>
          <w:tab w:val="clear" w:pos="595"/>
          <w:tab w:val="num" w:pos="709"/>
          <w:tab w:val="left" w:pos="851"/>
        </w:tabs>
        <w:spacing w:before="0" w:after="0" w:line="276" w:lineRule="auto"/>
        <w:ind w:left="851" w:hanging="401"/>
        <w:rPr>
          <w:rFonts w:asciiTheme="minorHAnsi" w:hAnsiTheme="minorHAnsi" w:cs="Arial"/>
          <w:sz w:val="20"/>
        </w:rPr>
      </w:pPr>
      <w:r w:rsidRPr="008908B6">
        <w:rPr>
          <w:rFonts w:asciiTheme="minorHAnsi" w:hAnsiTheme="minorHAnsi" w:cs="Arial"/>
          <w:sz w:val="20"/>
        </w:rPr>
        <w:t xml:space="preserve">  w odniesieniu do Pani/Pana danych osobowych decyzje nie będą podejmowane w sposób zautomatyzowany, stosownie do art. 22 RODO.</w:t>
      </w:r>
    </w:p>
    <w:p w14:paraId="3DFA7DB1" w14:textId="77777777" w:rsidR="008908B6" w:rsidRPr="008908B6" w:rsidRDefault="008908B6" w:rsidP="008908B6">
      <w:pPr>
        <w:pStyle w:val="pkt"/>
        <w:numPr>
          <w:ilvl w:val="0"/>
          <w:numId w:val="45"/>
        </w:numPr>
        <w:tabs>
          <w:tab w:val="clear" w:pos="595"/>
          <w:tab w:val="left" w:pos="851"/>
        </w:tabs>
        <w:spacing w:before="0" w:after="0" w:line="276" w:lineRule="auto"/>
        <w:ind w:left="851" w:hanging="401"/>
        <w:rPr>
          <w:rFonts w:asciiTheme="minorHAnsi" w:hAnsiTheme="minorHAnsi" w:cs="Arial"/>
          <w:sz w:val="20"/>
        </w:rPr>
      </w:pPr>
      <w:r w:rsidRPr="008908B6">
        <w:rPr>
          <w:rFonts w:asciiTheme="minorHAnsi" w:hAnsiTheme="minorHAnsi" w:cs="Arial"/>
          <w:sz w:val="20"/>
        </w:rPr>
        <w:t>posiada Pani/Pan:</w:t>
      </w:r>
    </w:p>
    <w:p w14:paraId="4DB4B1B0" w14:textId="77777777" w:rsidR="008908B6" w:rsidRPr="008908B6" w:rsidRDefault="008908B6" w:rsidP="008908B6">
      <w:pPr>
        <w:pStyle w:val="pkt"/>
        <w:numPr>
          <w:ilvl w:val="0"/>
          <w:numId w:val="46"/>
        </w:numPr>
        <w:spacing w:before="0" w:after="0" w:line="276" w:lineRule="auto"/>
        <w:ind w:left="1064" w:hanging="462"/>
        <w:rPr>
          <w:rFonts w:asciiTheme="minorHAnsi" w:hAnsiTheme="minorHAnsi" w:cs="Arial"/>
          <w:sz w:val="20"/>
        </w:rPr>
      </w:pPr>
      <w:r w:rsidRPr="008908B6">
        <w:rPr>
          <w:rFonts w:asciiTheme="minorHAnsi" w:hAnsiTheme="minorHAnsi" w:cs="Arial"/>
          <w:sz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811843B" w14:textId="77777777" w:rsidR="008908B6" w:rsidRPr="008908B6" w:rsidRDefault="008908B6" w:rsidP="008908B6">
      <w:pPr>
        <w:pStyle w:val="pkt"/>
        <w:numPr>
          <w:ilvl w:val="0"/>
          <w:numId w:val="46"/>
        </w:numPr>
        <w:spacing w:before="0" w:after="0" w:line="276" w:lineRule="auto"/>
        <w:ind w:left="1064" w:hanging="462"/>
        <w:rPr>
          <w:rFonts w:asciiTheme="minorHAnsi" w:hAnsiTheme="minorHAnsi" w:cs="Arial"/>
          <w:sz w:val="20"/>
        </w:rPr>
      </w:pPr>
      <w:r w:rsidRPr="008908B6">
        <w:rPr>
          <w:rFonts w:asciiTheme="minorHAnsi" w:hAnsiTheme="minorHAnsi" w:cs="Arial"/>
          <w:sz w:val="20"/>
        </w:rPr>
        <w:tab/>
        <w:t>na podstawie art. 16 RODO prawo do sprostowania Pani/Pana danych osobowych (</w:t>
      </w:r>
      <w:r w:rsidRPr="008908B6">
        <w:rPr>
          <w:rFonts w:asciiTheme="minorHAnsi" w:hAnsiTheme="minorHAnsi"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908B6">
        <w:rPr>
          <w:rFonts w:asciiTheme="minorHAnsi" w:hAnsiTheme="minorHAnsi" w:cs="Arial"/>
          <w:sz w:val="20"/>
        </w:rPr>
        <w:t>);</w:t>
      </w:r>
    </w:p>
    <w:p w14:paraId="430A965D" w14:textId="77777777" w:rsidR="008908B6" w:rsidRPr="008908B6" w:rsidRDefault="008908B6" w:rsidP="008908B6">
      <w:pPr>
        <w:pStyle w:val="pkt"/>
        <w:numPr>
          <w:ilvl w:val="0"/>
          <w:numId w:val="46"/>
        </w:numPr>
        <w:spacing w:before="0" w:after="0" w:line="276" w:lineRule="auto"/>
        <w:ind w:left="1064" w:hanging="462"/>
        <w:rPr>
          <w:rFonts w:asciiTheme="minorHAnsi" w:hAnsiTheme="minorHAnsi" w:cs="Arial"/>
          <w:sz w:val="20"/>
        </w:rPr>
      </w:pPr>
      <w:r w:rsidRPr="008908B6">
        <w:rPr>
          <w:rFonts w:asciiTheme="minorHAnsi" w:hAnsiTheme="minorHAnsi" w:cs="Arial"/>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8908B6">
        <w:rPr>
          <w:rFonts w:asciiTheme="minorHAnsi" w:hAnsiTheme="minorHAnsi"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908B6">
        <w:rPr>
          <w:rFonts w:asciiTheme="minorHAnsi" w:hAnsiTheme="minorHAnsi" w:cs="Arial"/>
          <w:sz w:val="20"/>
        </w:rPr>
        <w:t>);</w:t>
      </w:r>
    </w:p>
    <w:p w14:paraId="083739D7" w14:textId="77777777" w:rsidR="008908B6" w:rsidRPr="008908B6" w:rsidRDefault="008908B6" w:rsidP="008908B6">
      <w:pPr>
        <w:pStyle w:val="pkt"/>
        <w:numPr>
          <w:ilvl w:val="0"/>
          <w:numId w:val="46"/>
        </w:numPr>
        <w:spacing w:before="0" w:after="0" w:line="276" w:lineRule="auto"/>
        <w:ind w:left="1064" w:hanging="462"/>
        <w:rPr>
          <w:rFonts w:asciiTheme="minorHAnsi" w:hAnsiTheme="minorHAnsi" w:cs="Arial"/>
          <w:sz w:val="20"/>
        </w:rPr>
      </w:pPr>
      <w:r w:rsidRPr="008908B6">
        <w:rPr>
          <w:rFonts w:asciiTheme="minorHAnsi" w:hAnsiTheme="minorHAnsi" w:cs="Arial"/>
          <w:sz w:val="20"/>
        </w:rPr>
        <w:tab/>
        <w:t xml:space="preserve">prawo do wniesienia skargi do Prezesa Urzędu Ochrony Danych Osobowych, gdy uzna Pani/Pan, że przetwarzanie danych osobowych Pani/Pana dotyczących narusza przepisy RODO; </w:t>
      </w:r>
      <w:r w:rsidRPr="008908B6">
        <w:rPr>
          <w:rFonts w:asciiTheme="minorHAnsi" w:hAnsiTheme="minorHAnsi" w:cs="Arial"/>
          <w:i/>
          <w:sz w:val="20"/>
        </w:rPr>
        <w:t xml:space="preserve"> </w:t>
      </w:r>
    </w:p>
    <w:p w14:paraId="49B2AE98" w14:textId="77777777" w:rsidR="008908B6" w:rsidRPr="008908B6" w:rsidRDefault="008908B6" w:rsidP="008908B6">
      <w:pPr>
        <w:pStyle w:val="pkt"/>
        <w:numPr>
          <w:ilvl w:val="0"/>
          <w:numId w:val="45"/>
        </w:numPr>
        <w:spacing w:before="0" w:after="0" w:line="276" w:lineRule="auto"/>
        <w:ind w:left="709" w:hanging="401"/>
        <w:rPr>
          <w:rFonts w:asciiTheme="minorHAnsi" w:hAnsiTheme="minorHAnsi" w:cs="Arial"/>
          <w:sz w:val="20"/>
        </w:rPr>
      </w:pPr>
      <w:r w:rsidRPr="008908B6">
        <w:rPr>
          <w:rFonts w:asciiTheme="minorHAnsi" w:hAnsiTheme="minorHAnsi" w:cs="Arial"/>
          <w:sz w:val="20"/>
        </w:rPr>
        <w:t>nie przysługuje Pani/Panu:</w:t>
      </w:r>
    </w:p>
    <w:p w14:paraId="66E0CD9D" w14:textId="77777777" w:rsidR="008908B6" w:rsidRPr="008908B6" w:rsidRDefault="008908B6" w:rsidP="008908B6">
      <w:pPr>
        <w:pStyle w:val="pkt"/>
        <w:numPr>
          <w:ilvl w:val="0"/>
          <w:numId w:val="47"/>
        </w:numPr>
        <w:spacing w:before="0" w:after="0" w:line="276" w:lineRule="auto"/>
        <w:ind w:left="1008" w:hanging="392"/>
        <w:rPr>
          <w:rFonts w:asciiTheme="minorHAnsi" w:hAnsiTheme="minorHAnsi" w:cs="Arial"/>
          <w:sz w:val="20"/>
        </w:rPr>
      </w:pPr>
      <w:r w:rsidRPr="008908B6">
        <w:rPr>
          <w:rFonts w:asciiTheme="minorHAnsi" w:hAnsiTheme="minorHAnsi" w:cs="Arial"/>
          <w:sz w:val="20"/>
        </w:rPr>
        <w:tab/>
        <w:t>w związku z art. 17 ust. 3 lit. b, d lub e RODO prawo do usunięcia danych osobowych;</w:t>
      </w:r>
    </w:p>
    <w:p w14:paraId="593CFC6A" w14:textId="77777777" w:rsidR="008908B6" w:rsidRPr="008908B6" w:rsidRDefault="008908B6" w:rsidP="008908B6">
      <w:pPr>
        <w:pStyle w:val="pkt"/>
        <w:numPr>
          <w:ilvl w:val="0"/>
          <w:numId w:val="47"/>
        </w:numPr>
        <w:spacing w:before="0" w:after="0" w:line="276" w:lineRule="auto"/>
        <w:ind w:left="1008" w:hanging="392"/>
        <w:rPr>
          <w:rFonts w:asciiTheme="minorHAnsi" w:hAnsiTheme="minorHAnsi" w:cs="Arial"/>
          <w:sz w:val="20"/>
        </w:rPr>
      </w:pPr>
      <w:r w:rsidRPr="008908B6">
        <w:rPr>
          <w:rFonts w:asciiTheme="minorHAnsi" w:hAnsiTheme="minorHAnsi" w:cs="Arial"/>
          <w:sz w:val="20"/>
        </w:rPr>
        <w:tab/>
        <w:t>prawo do przenoszenia danych osobowych, o którym mowa w art. 20 RODO;</w:t>
      </w:r>
    </w:p>
    <w:p w14:paraId="13AC5C6E" w14:textId="77777777" w:rsidR="008908B6" w:rsidRPr="008908B6" w:rsidRDefault="008908B6" w:rsidP="008908B6">
      <w:pPr>
        <w:pStyle w:val="pkt"/>
        <w:numPr>
          <w:ilvl w:val="0"/>
          <w:numId w:val="47"/>
        </w:numPr>
        <w:spacing w:before="0" w:after="0" w:line="276" w:lineRule="auto"/>
        <w:ind w:left="1008" w:hanging="392"/>
        <w:rPr>
          <w:rFonts w:asciiTheme="minorHAnsi" w:hAnsiTheme="minorHAnsi" w:cs="Arial"/>
          <w:sz w:val="20"/>
        </w:rPr>
      </w:pPr>
      <w:r w:rsidRPr="008908B6">
        <w:rPr>
          <w:rFonts w:asciiTheme="minorHAnsi" w:hAnsiTheme="minorHAnsi" w:cs="Arial"/>
          <w:sz w:val="20"/>
        </w:rPr>
        <w:tab/>
        <w:t xml:space="preserve">na podstawie art. 21 RODO prawo sprzeciwu, wobec przetwarzania danych osobowych, gdyż podstawą prawną przetwarzania Pani/Pana danych osobowych jest art. 6 ust. 1 lit. c RODO; </w:t>
      </w:r>
    </w:p>
    <w:p w14:paraId="5662AD58" w14:textId="77777777" w:rsidR="008908B6" w:rsidRPr="008908B6" w:rsidRDefault="008908B6" w:rsidP="008908B6">
      <w:pPr>
        <w:pStyle w:val="pkt"/>
        <w:numPr>
          <w:ilvl w:val="0"/>
          <w:numId w:val="45"/>
        </w:numPr>
        <w:spacing w:before="0" w:after="0" w:line="276" w:lineRule="auto"/>
        <w:ind w:left="709" w:hanging="401"/>
        <w:rPr>
          <w:rFonts w:asciiTheme="minorHAnsi" w:hAnsiTheme="minorHAnsi" w:cs="Arial"/>
          <w:sz w:val="20"/>
        </w:rPr>
      </w:pPr>
      <w:r w:rsidRPr="008908B6">
        <w:rPr>
          <w:rFonts w:asciiTheme="minorHAnsi" w:hAnsiTheme="minorHAnsi"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7A88B1" w14:textId="77777777" w:rsidR="00FB14CA" w:rsidRDefault="00FB14CA" w:rsidP="00CC124D">
      <w:pPr>
        <w:spacing w:after="0" w:line="240" w:lineRule="auto"/>
        <w:rPr>
          <w:rFonts w:asciiTheme="majorHAnsi" w:hAnsiTheme="majorHAnsi" w:cstheme="majorHAnsi"/>
          <w:color w:val="262626" w:themeColor="text1" w:themeTint="D9"/>
          <w:sz w:val="20"/>
          <w:szCs w:val="20"/>
        </w:rPr>
      </w:pPr>
    </w:p>
    <w:p w14:paraId="0ADACDFD" w14:textId="77777777" w:rsidR="00FB14CA" w:rsidRPr="009D538D" w:rsidRDefault="00FB14CA" w:rsidP="00CC124D">
      <w:pPr>
        <w:spacing w:after="0" w:line="240" w:lineRule="auto"/>
        <w:rPr>
          <w:rFonts w:asciiTheme="majorHAnsi" w:hAnsiTheme="majorHAnsi" w:cstheme="majorHAnsi"/>
          <w:color w:val="262626" w:themeColor="text1" w:themeTint="D9"/>
          <w:sz w:val="20"/>
          <w:szCs w:val="20"/>
        </w:rPr>
      </w:pPr>
    </w:p>
    <w:p w14:paraId="071D14AB" w14:textId="77777777" w:rsidR="006D3D6A" w:rsidRPr="009D538D" w:rsidRDefault="006D3D6A" w:rsidP="00CC124D">
      <w:pPr>
        <w:shd w:val="clear" w:color="auto" w:fill="F2F2F2"/>
        <w:spacing w:after="0" w:line="240" w:lineRule="auto"/>
        <w:rPr>
          <w:rFonts w:asciiTheme="majorHAnsi" w:hAnsiTheme="majorHAnsi" w:cstheme="majorHAnsi"/>
          <w:b/>
          <w:bCs/>
          <w:color w:val="002060"/>
          <w:sz w:val="20"/>
          <w:szCs w:val="20"/>
        </w:rPr>
      </w:pPr>
      <w:r w:rsidRPr="009D538D">
        <w:rPr>
          <w:rFonts w:asciiTheme="majorHAnsi" w:hAnsiTheme="majorHAnsi" w:cstheme="majorHAnsi"/>
          <w:b/>
          <w:bCs/>
          <w:color w:val="002060"/>
          <w:sz w:val="20"/>
          <w:szCs w:val="20"/>
        </w:rPr>
        <w:t xml:space="preserve">Rozdział II. </w:t>
      </w:r>
    </w:p>
    <w:p w14:paraId="01AE889E" w14:textId="77777777" w:rsidR="006D3D6A" w:rsidRPr="009D538D" w:rsidRDefault="006D3D6A" w:rsidP="00CC124D">
      <w:pPr>
        <w:shd w:val="clear" w:color="auto" w:fill="F2F2F2"/>
        <w:spacing w:after="0" w:line="240" w:lineRule="auto"/>
        <w:rPr>
          <w:rFonts w:asciiTheme="majorHAnsi" w:hAnsiTheme="majorHAnsi" w:cstheme="majorHAnsi"/>
          <w:b/>
          <w:bCs/>
          <w:color w:val="002060"/>
          <w:sz w:val="20"/>
          <w:szCs w:val="20"/>
        </w:rPr>
      </w:pPr>
      <w:r w:rsidRPr="009D538D">
        <w:rPr>
          <w:rFonts w:asciiTheme="majorHAnsi" w:hAnsiTheme="majorHAnsi" w:cstheme="majorHAnsi"/>
          <w:b/>
          <w:bCs/>
          <w:color w:val="002060"/>
          <w:sz w:val="20"/>
          <w:szCs w:val="20"/>
        </w:rPr>
        <w:t>PRZEDMIOT ZAMÓWIENIA I WYMAGANIA STAWIANIE WYKONAWCOM</w:t>
      </w:r>
    </w:p>
    <w:p w14:paraId="1FBBB41F"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7EF9CEDE" w14:textId="77777777" w:rsidR="006D3D6A" w:rsidRPr="009D538D" w:rsidRDefault="00E458A9" w:rsidP="009D538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1. </w:t>
      </w:r>
      <w:r w:rsidR="006D3D6A" w:rsidRPr="009D538D">
        <w:rPr>
          <w:rFonts w:asciiTheme="majorHAnsi" w:hAnsiTheme="majorHAnsi" w:cstheme="majorHAnsi"/>
          <w:b/>
          <w:bCs/>
          <w:color w:val="262626" w:themeColor="text1" w:themeTint="D9"/>
          <w:sz w:val="20"/>
          <w:szCs w:val="20"/>
        </w:rPr>
        <w:t>PRZEDMIOT ZAMÓWIENIA.</w:t>
      </w:r>
    </w:p>
    <w:p w14:paraId="5082280A" w14:textId="77777777" w:rsidR="00203509" w:rsidRPr="009D538D" w:rsidRDefault="00203509" w:rsidP="00CC124D">
      <w:pPr>
        <w:spacing w:after="0" w:line="240" w:lineRule="auto"/>
        <w:rPr>
          <w:rFonts w:asciiTheme="majorHAnsi" w:hAnsiTheme="majorHAnsi" w:cstheme="majorHAnsi"/>
          <w:b/>
          <w:bCs/>
          <w:color w:val="262626" w:themeColor="text1" w:themeTint="D9"/>
          <w:sz w:val="20"/>
          <w:szCs w:val="20"/>
        </w:rPr>
      </w:pPr>
    </w:p>
    <w:p w14:paraId="2C46D82F" w14:textId="77777777" w:rsidR="006D3D6A" w:rsidRPr="009D538D" w:rsidRDefault="00E458A9" w:rsidP="003361A8">
      <w:pPr>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1.1/ </w:t>
      </w:r>
      <w:r w:rsidR="006D3D6A" w:rsidRPr="009D538D">
        <w:rPr>
          <w:rFonts w:asciiTheme="majorHAnsi" w:hAnsiTheme="majorHAnsi" w:cstheme="majorHAnsi"/>
          <w:b/>
          <w:bCs/>
          <w:color w:val="262626" w:themeColor="text1" w:themeTint="D9"/>
          <w:sz w:val="20"/>
          <w:szCs w:val="20"/>
        </w:rPr>
        <w:t>Przedmiotem zamówienia jest:</w:t>
      </w:r>
    </w:p>
    <w:p w14:paraId="34E040AB" w14:textId="77777777" w:rsidR="0085768D" w:rsidRPr="009D538D" w:rsidRDefault="0085768D" w:rsidP="003361A8">
      <w:pPr>
        <w:spacing w:after="0" w:line="240" w:lineRule="auto"/>
        <w:rPr>
          <w:rFonts w:asciiTheme="majorHAnsi" w:hAnsiTheme="majorHAnsi" w:cstheme="majorHAnsi"/>
          <w:color w:val="262626" w:themeColor="text1" w:themeTint="D9"/>
          <w:sz w:val="20"/>
          <w:szCs w:val="20"/>
        </w:rPr>
      </w:pPr>
    </w:p>
    <w:p w14:paraId="7D7A51D1" w14:textId="42E5240A" w:rsidR="00E458A9" w:rsidRDefault="007965AC" w:rsidP="003361A8">
      <w:pPr>
        <w:spacing w:after="0" w:line="240" w:lineRule="auto"/>
        <w:rPr>
          <w:sz w:val="20"/>
          <w:szCs w:val="20"/>
        </w:rPr>
      </w:pPr>
      <w:r w:rsidRPr="007965AC">
        <w:rPr>
          <w:sz w:val="20"/>
          <w:szCs w:val="20"/>
        </w:rPr>
        <w:t xml:space="preserve">Przedmiotem zamówienia jest </w:t>
      </w:r>
      <w:r w:rsidR="00D043C5">
        <w:rPr>
          <w:sz w:val="20"/>
          <w:szCs w:val="20"/>
        </w:rPr>
        <w:t xml:space="preserve">wykonanie robót budowlanych związanych z przebudową drogi gminnej (dz. nr 45, 183/2 w </w:t>
      </w:r>
      <w:proofErr w:type="spellStart"/>
      <w:r w:rsidR="00D043C5">
        <w:rPr>
          <w:sz w:val="20"/>
          <w:szCs w:val="20"/>
        </w:rPr>
        <w:t>msc</w:t>
      </w:r>
      <w:proofErr w:type="spellEnd"/>
      <w:r w:rsidR="00D043C5">
        <w:rPr>
          <w:sz w:val="20"/>
          <w:szCs w:val="20"/>
        </w:rPr>
        <w:t>. Gózd gm. Łączna).</w:t>
      </w:r>
    </w:p>
    <w:p w14:paraId="22E06FD9" w14:textId="77777777" w:rsidR="007965AC" w:rsidRPr="007965AC" w:rsidRDefault="007965AC" w:rsidP="003361A8">
      <w:pPr>
        <w:spacing w:after="0" w:line="240" w:lineRule="auto"/>
        <w:rPr>
          <w:sz w:val="20"/>
          <w:szCs w:val="20"/>
        </w:rPr>
      </w:pPr>
    </w:p>
    <w:p w14:paraId="58A1BFBA" w14:textId="77777777" w:rsidR="006D3D6A" w:rsidRPr="009D538D" w:rsidRDefault="007E6F19" w:rsidP="003361A8">
      <w:pPr>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1.2/ </w:t>
      </w:r>
      <w:r w:rsidR="006D3D6A" w:rsidRPr="009D538D">
        <w:rPr>
          <w:rFonts w:asciiTheme="majorHAnsi" w:hAnsiTheme="majorHAnsi" w:cstheme="majorHAnsi"/>
          <w:b/>
          <w:bCs/>
          <w:color w:val="262626" w:themeColor="text1" w:themeTint="D9"/>
          <w:sz w:val="20"/>
          <w:szCs w:val="20"/>
        </w:rPr>
        <w:t xml:space="preserve">Szczegółowo przedmiot zamówienia obejmuje: </w:t>
      </w:r>
    </w:p>
    <w:p w14:paraId="504525B3" w14:textId="77777777" w:rsidR="0085768D" w:rsidRPr="009D538D" w:rsidRDefault="0085768D" w:rsidP="003361A8">
      <w:pPr>
        <w:spacing w:after="0" w:line="240" w:lineRule="auto"/>
        <w:rPr>
          <w:rFonts w:asciiTheme="majorHAnsi" w:hAnsiTheme="majorHAnsi" w:cstheme="majorHAnsi"/>
          <w:color w:val="262626" w:themeColor="text1" w:themeTint="D9"/>
          <w:sz w:val="20"/>
          <w:szCs w:val="20"/>
        </w:rPr>
      </w:pPr>
    </w:p>
    <w:p w14:paraId="7BF1F8FA" w14:textId="233FE97A" w:rsidR="003361A8" w:rsidRPr="00AE69CE" w:rsidRDefault="00AE69CE" w:rsidP="00AE69CE">
      <w:pPr>
        <w:rPr>
          <w:rFonts w:asciiTheme="minorHAnsi" w:hAnsiTheme="minorHAnsi" w:cstheme="majorHAnsi"/>
          <w:color w:val="FF0000"/>
          <w:sz w:val="20"/>
          <w:szCs w:val="20"/>
        </w:rPr>
      </w:pPr>
      <w:r w:rsidRPr="00AE69CE">
        <w:rPr>
          <w:rStyle w:val="fontstyle01"/>
          <w:rFonts w:asciiTheme="minorHAnsi" w:hAnsiTheme="minorHAnsi"/>
          <w:sz w:val="20"/>
          <w:szCs w:val="20"/>
        </w:rPr>
        <w:t>W ramach przedmiotowej inwestycji, przewiduje się:</w:t>
      </w:r>
      <w:r w:rsidRPr="00AE69CE">
        <w:rPr>
          <w:rFonts w:asciiTheme="minorHAnsi" w:hAnsiTheme="minorHAnsi"/>
          <w:color w:val="000000"/>
          <w:sz w:val="20"/>
          <w:szCs w:val="20"/>
        </w:rPr>
        <w:br/>
      </w:r>
      <w:r w:rsidRPr="00AE69CE">
        <w:rPr>
          <w:rStyle w:val="fontstyle21"/>
          <w:rFonts w:ascii="Cambria Math" w:hAnsi="Cambria Math" w:cs="Cambria Math"/>
          <w:sz w:val="20"/>
          <w:szCs w:val="20"/>
        </w:rPr>
        <w:t>⎯</w:t>
      </w:r>
      <w:r w:rsidRPr="00AE69CE">
        <w:rPr>
          <w:rStyle w:val="fontstyle21"/>
          <w:rFonts w:asciiTheme="minorHAnsi" w:hAnsiTheme="minorHAnsi"/>
          <w:sz w:val="20"/>
          <w:szCs w:val="20"/>
        </w:rPr>
        <w:t xml:space="preserve"> </w:t>
      </w:r>
      <w:r w:rsidRPr="00AE69CE">
        <w:rPr>
          <w:rStyle w:val="fontstyle01"/>
          <w:rFonts w:asciiTheme="minorHAnsi" w:hAnsiTheme="minorHAnsi"/>
          <w:sz w:val="20"/>
          <w:szCs w:val="20"/>
        </w:rPr>
        <w:t>przebudowę drogi wewnętrznej</w:t>
      </w:r>
      <w:r w:rsidRPr="00AE69CE">
        <w:rPr>
          <w:rFonts w:asciiTheme="minorHAnsi" w:hAnsiTheme="minorHAnsi"/>
          <w:color w:val="000000"/>
          <w:sz w:val="20"/>
          <w:szCs w:val="20"/>
        </w:rPr>
        <w:br/>
      </w:r>
      <w:r w:rsidRPr="00AE69CE">
        <w:rPr>
          <w:rStyle w:val="fontstyle21"/>
          <w:rFonts w:ascii="Cambria Math" w:hAnsi="Cambria Math" w:cs="Cambria Math"/>
          <w:sz w:val="20"/>
          <w:szCs w:val="20"/>
        </w:rPr>
        <w:t>⎯</w:t>
      </w:r>
      <w:r w:rsidRPr="00AE69CE">
        <w:rPr>
          <w:rStyle w:val="fontstyle21"/>
          <w:rFonts w:asciiTheme="minorHAnsi" w:hAnsiTheme="minorHAnsi"/>
          <w:sz w:val="20"/>
          <w:szCs w:val="20"/>
        </w:rPr>
        <w:t xml:space="preserve"> </w:t>
      </w:r>
      <w:r w:rsidRPr="00AE69CE">
        <w:rPr>
          <w:rStyle w:val="fontstyle01"/>
          <w:rFonts w:asciiTheme="minorHAnsi" w:hAnsiTheme="minorHAnsi"/>
          <w:sz w:val="20"/>
          <w:szCs w:val="20"/>
        </w:rPr>
        <w:t>przebudowę poboczy.</w:t>
      </w:r>
    </w:p>
    <w:p w14:paraId="364231A7" w14:textId="74F182BD" w:rsidR="0028014F" w:rsidRPr="009D538D" w:rsidRDefault="00AE69CE" w:rsidP="00CC124D">
      <w:pPr>
        <w:spacing w:after="0" w:line="240" w:lineRule="auto"/>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u w:val="single"/>
        </w:rPr>
        <w:lastRenderedPageBreak/>
        <w:t>Załączone do SWZ przedmiary mają jedynie charakter informacyjny.</w:t>
      </w:r>
    </w:p>
    <w:p w14:paraId="75186268" w14:textId="4384281E" w:rsidR="003361A8" w:rsidRPr="009D538D" w:rsidRDefault="003361A8" w:rsidP="00CC124D">
      <w:pPr>
        <w:spacing w:after="0" w:line="240" w:lineRule="auto"/>
        <w:rPr>
          <w:rFonts w:asciiTheme="majorHAnsi" w:hAnsiTheme="majorHAnsi" w:cstheme="majorHAnsi"/>
          <w:color w:val="262626" w:themeColor="text1" w:themeTint="D9"/>
          <w:sz w:val="20"/>
          <w:szCs w:val="20"/>
        </w:rPr>
      </w:pPr>
    </w:p>
    <w:p w14:paraId="4003D5F3" w14:textId="77777777" w:rsidR="003361A8" w:rsidRPr="009D538D" w:rsidRDefault="003361A8" w:rsidP="00CC124D">
      <w:pPr>
        <w:spacing w:after="0" w:line="240" w:lineRule="auto"/>
        <w:rPr>
          <w:rFonts w:asciiTheme="majorHAnsi" w:hAnsiTheme="majorHAnsi" w:cstheme="majorHAnsi"/>
          <w:color w:val="262626" w:themeColor="text1" w:themeTint="D9"/>
          <w:sz w:val="20"/>
          <w:szCs w:val="20"/>
        </w:rPr>
      </w:pPr>
    </w:p>
    <w:p w14:paraId="2477AB90" w14:textId="77777777" w:rsidR="006D3D6A" w:rsidRPr="00B43702" w:rsidRDefault="007E6F19" w:rsidP="00CC124D">
      <w:pPr>
        <w:spacing w:after="0" w:line="240" w:lineRule="auto"/>
        <w:rPr>
          <w:rFonts w:asciiTheme="majorHAnsi" w:hAnsiTheme="majorHAnsi" w:cstheme="majorHAnsi"/>
          <w:b/>
          <w:bCs/>
          <w:color w:val="000000" w:themeColor="text1"/>
          <w:sz w:val="20"/>
          <w:szCs w:val="20"/>
        </w:rPr>
      </w:pPr>
      <w:r w:rsidRPr="00B43702">
        <w:rPr>
          <w:rFonts w:asciiTheme="majorHAnsi" w:hAnsiTheme="majorHAnsi" w:cstheme="majorHAnsi"/>
          <w:b/>
          <w:bCs/>
          <w:color w:val="000000" w:themeColor="text1"/>
          <w:sz w:val="20"/>
          <w:szCs w:val="20"/>
        </w:rPr>
        <w:t xml:space="preserve">1.3/ </w:t>
      </w:r>
      <w:r w:rsidR="006D3D6A" w:rsidRPr="00B43702">
        <w:rPr>
          <w:rFonts w:asciiTheme="majorHAnsi" w:hAnsiTheme="majorHAnsi" w:cstheme="majorHAnsi"/>
          <w:b/>
          <w:bCs/>
          <w:color w:val="000000" w:themeColor="text1"/>
          <w:sz w:val="20"/>
          <w:szCs w:val="20"/>
        </w:rPr>
        <w:t xml:space="preserve">Wspólny Słownik Zamówień - CPV: </w:t>
      </w:r>
    </w:p>
    <w:p w14:paraId="1DF411FD" w14:textId="3762C9DD" w:rsidR="003C42F6" w:rsidRPr="00B43702" w:rsidRDefault="003C42F6" w:rsidP="00CC124D">
      <w:pPr>
        <w:spacing w:after="0" w:line="240" w:lineRule="auto"/>
        <w:rPr>
          <w:rFonts w:asciiTheme="majorHAnsi" w:hAnsiTheme="majorHAnsi" w:cstheme="majorHAnsi"/>
          <w:bCs/>
          <w:color w:val="000000" w:themeColor="text1"/>
          <w:sz w:val="20"/>
          <w:szCs w:val="20"/>
        </w:rPr>
      </w:pPr>
      <w:r w:rsidRPr="00B43702">
        <w:rPr>
          <w:rFonts w:asciiTheme="majorHAnsi" w:hAnsiTheme="majorHAnsi" w:cstheme="majorHAnsi"/>
          <w:bCs/>
          <w:color w:val="000000" w:themeColor="text1"/>
          <w:sz w:val="20"/>
          <w:szCs w:val="20"/>
        </w:rPr>
        <w:t>45233120-6 Roboty w zakresie budowy dróg</w:t>
      </w:r>
    </w:p>
    <w:p w14:paraId="46135C84" w14:textId="713120D2" w:rsidR="003361A8" w:rsidRPr="00B43702" w:rsidRDefault="003C42F6" w:rsidP="003361A8">
      <w:pPr>
        <w:spacing w:after="0" w:line="240" w:lineRule="auto"/>
        <w:jc w:val="both"/>
        <w:rPr>
          <w:rFonts w:asciiTheme="majorHAnsi" w:hAnsiTheme="majorHAnsi" w:cstheme="majorHAnsi"/>
          <w:color w:val="000000" w:themeColor="text1"/>
          <w:sz w:val="20"/>
          <w:szCs w:val="20"/>
        </w:rPr>
      </w:pPr>
      <w:r w:rsidRPr="00B43702">
        <w:rPr>
          <w:rFonts w:asciiTheme="majorHAnsi" w:hAnsiTheme="majorHAnsi" w:cstheme="majorHAnsi"/>
          <w:color w:val="000000" w:themeColor="text1"/>
          <w:sz w:val="20"/>
          <w:szCs w:val="20"/>
        </w:rPr>
        <w:t>45111200-0 Roboty w zakresie przygotowania terenu pod budowę i roboty ziemne</w:t>
      </w:r>
    </w:p>
    <w:p w14:paraId="04C51520" w14:textId="7150F076" w:rsidR="003C42F6" w:rsidRPr="00B43702" w:rsidRDefault="003C42F6" w:rsidP="003361A8">
      <w:pPr>
        <w:spacing w:after="0" w:line="240" w:lineRule="auto"/>
        <w:jc w:val="both"/>
        <w:rPr>
          <w:rFonts w:asciiTheme="majorHAnsi" w:hAnsiTheme="majorHAnsi" w:cstheme="majorHAnsi"/>
          <w:color w:val="000000" w:themeColor="text1"/>
          <w:sz w:val="20"/>
          <w:szCs w:val="20"/>
        </w:rPr>
      </w:pPr>
      <w:r w:rsidRPr="00B43702">
        <w:rPr>
          <w:rFonts w:asciiTheme="majorHAnsi" w:hAnsiTheme="majorHAnsi" w:cstheme="majorHAnsi"/>
          <w:color w:val="000000" w:themeColor="text1"/>
          <w:sz w:val="20"/>
          <w:szCs w:val="20"/>
        </w:rPr>
        <w:t>45100000-8 Przygotowanie terenu pod budowę</w:t>
      </w:r>
    </w:p>
    <w:p w14:paraId="2CC0A65F" w14:textId="2EE37AF1" w:rsidR="003C42F6" w:rsidRPr="00B43702" w:rsidRDefault="003C42F6" w:rsidP="003361A8">
      <w:pPr>
        <w:spacing w:after="0" w:line="240" w:lineRule="auto"/>
        <w:jc w:val="both"/>
        <w:rPr>
          <w:rFonts w:asciiTheme="majorHAnsi" w:hAnsiTheme="majorHAnsi" w:cstheme="majorHAnsi"/>
          <w:color w:val="000000" w:themeColor="text1"/>
          <w:sz w:val="20"/>
          <w:szCs w:val="20"/>
        </w:rPr>
      </w:pPr>
      <w:r w:rsidRPr="00B43702">
        <w:rPr>
          <w:rFonts w:asciiTheme="majorHAnsi" w:hAnsiTheme="majorHAnsi" w:cstheme="majorHAnsi"/>
          <w:color w:val="000000" w:themeColor="text1"/>
          <w:sz w:val="20"/>
          <w:szCs w:val="20"/>
        </w:rPr>
        <w:t>45232451 Roboty odwadniające i nawierzchniowe</w:t>
      </w:r>
    </w:p>
    <w:p w14:paraId="3CFBABA1" w14:textId="77777777" w:rsidR="003C42F6" w:rsidRDefault="003C42F6" w:rsidP="003361A8">
      <w:pPr>
        <w:spacing w:after="0" w:line="240" w:lineRule="auto"/>
        <w:jc w:val="both"/>
        <w:rPr>
          <w:rFonts w:asciiTheme="majorHAnsi" w:hAnsiTheme="majorHAnsi" w:cstheme="majorHAnsi"/>
          <w:color w:val="FF0000"/>
          <w:sz w:val="20"/>
          <w:szCs w:val="20"/>
        </w:rPr>
      </w:pPr>
    </w:p>
    <w:p w14:paraId="54DB606B" w14:textId="77777777" w:rsidR="0085768D" w:rsidRPr="009D538D" w:rsidRDefault="0085768D" w:rsidP="003361A8">
      <w:pPr>
        <w:spacing w:after="0" w:line="240" w:lineRule="auto"/>
        <w:rPr>
          <w:rFonts w:asciiTheme="majorHAnsi" w:hAnsiTheme="majorHAnsi" w:cstheme="majorHAnsi"/>
          <w:color w:val="262626" w:themeColor="text1" w:themeTint="D9"/>
          <w:sz w:val="20"/>
          <w:szCs w:val="20"/>
        </w:rPr>
      </w:pPr>
    </w:p>
    <w:p w14:paraId="7F0EC81A" w14:textId="2FE96CBD" w:rsidR="006D3D6A" w:rsidRPr="009D538D" w:rsidRDefault="007E6F19" w:rsidP="003361A8">
      <w:pPr>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1.4/ </w:t>
      </w:r>
      <w:r w:rsidR="006D3D6A" w:rsidRPr="009D538D">
        <w:rPr>
          <w:rFonts w:asciiTheme="majorHAnsi" w:hAnsiTheme="majorHAnsi" w:cstheme="majorHAnsi"/>
          <w:b/>
          <w:bCs/>
          <w:color w:val="262626" w:themeColor="text1" w:themeTint="D9"/>
          <w:sz w:val="20"/>
          <w:szCs w:val="20"/>
        </w:rPr>
        <w:t xml:space="preserve">Warunki gwarancji i rękojmi za wady.  </w:t>
      </w:r>
    </w:p>
    <w:p w14:paraId="751F887A" w14:textId="77777777" w:rsidR="001B7084" w:rsidRPr="009D538D" w:rsidRDefault="001B7084" w:rsidP="00CC124D">
      <w:pPr>
        <w:spacing w:after="0" w:line="240" w:lineRule="auto"/>
        <w:rPr>
          <w:rFonts w:asciiTheme="majorHAnsi" w:hAnsiTheme="majorHAnsi" w:cstheme="majorHAnsi"/>
          <w:b/>
          <w:bCs/>
          <w:color w:val="262626" w:themeColor="text1" w:themeTint="D9"/>
          <w:sz w:val="20"/>
          <w:szCs w:val="20"/>
        </w:rPr>
      </w:pPr>
    </w:p>
    <w:p w14:paraId="55C3940D" w14:textId="56C6B721" w:rsidR="006D3D6A" w:rsidRPr="00C370CD" w:rsidRDefault="007E6F19" w:rsidP="00CC124D">
      <w:pPr>
        <w:spacing w:after="0" w:line="240" w:lineRule="auto"/>
        <w:jc w:val="both"/>
        <w:rPr>
          <w:rFonts w:asciiTheme="majorHAnsi" w:hAnsiTheme="majorHAnsi" w:cstheme="majorHAnsi"/>
          <w:color w:val="262626" w:themeColor="text1" w:themeTint="D9"/>
          <w:sz w:val="20"/>
          <w:szCs w:val="20"/>
        </w:rPr>
      </w:pPr>
      <w:r w:rsidRPr="00C370CD">
        <w:rPr>
          <w:rFonts w:asciiTheme="majorHAnsi" w:hAnsiTheme="majorHAnsi" w:cstheme="majorHAnsi"/>
          <w:color w:val="262626" w:themeColor="text1" w:themeTint="D9"/>
          <w:sz w:val="20"/>
          <w:szCs w:val="20"/>
        </w:rPr>
        <w:t xml:space="preserve">a) </w:t>
      </w:r>
      <w:r w:rsidR="006D3D6A" w:rsidRPr="00C370CD">
        <w:rPr>
          <w:rFonts w:asciiTheme="majorHAnsi" w:hAnsiTheme="majorHAnsi" w:cstheme="majorHAnsi"/>
          <w:color w:val="262626" w:themeColor="text1" w:themeTint="D9"/>
          <w:sz w:val="20"/>
          <w:szCs w:val="20"/>
        </w:rPr>
        <w:t xml:space="preserve">Wykonawca zobowiązuje się do udzielenia gwarancji </w:t>
      </w:r>
      <w:r w:rsidR="00C370CD" w:rsidRPr="00C370CD">
        <w:rPr>
          <w:rFonts w:ascii="Calibri Light" w:hAnsi="Calibri Light" w:cs="Calibri Light"/>
          <w:sz w:val="20"/>
          <w:szCs w:val="20"/>
        </w:rPr>
        <w:t xml:space="preserve">w rozumieniu art. 577 kodeksu cywilnego </w:t>
      </w:r>
      <w:r w:rsidR="006D3D6A" w:rsidRPr="00C370CD">
        <w:rPr>
          <w:rFonts w:asciiTheme="majorHAnsi" w:hAnsiTheme="majorHAnsi" w:cstheme="majorHAnsi"/>
          <w:color w:val="262626" w:themeColor="text1" w:themeTint="D9"/>
          <w:sz w:val="20"/>
          <w:szCs w:val="20"/>
        </w:rPr>
        <w:t>na cały zakres zamówienia.</w:t>
      </w:r>
    </w:p>
    <w:p w14:paraId="4B138792" w14:textId="77777777" w:rsidR="0085768D" w:rsidRPr="00C370CD" w:rsidRDefault="0085768D" w:rsidP="00CC124D">
      <w:pPr>
        <w:spacing w:after="0" w:line="240" w:lineRule="auto"/>
        <w:jc w:val="both"/>
        <w:rPr>
          <w:rFonts w:asciiTheme="majorHAnsi" w:hAnsiTheme="majorHAnsi" w:cstheme="majorHAnsi"/>
          <w:color w:val="262626" w:themeColor="text1" w:themeTint="D9"/>
          <w:sz w:val="20"/>
          <w:szCs w:val="20"/>
        </w:rPr>
      </w:pPr>
    </w:p>
    <w:p w14:paraId="4744C581" w14:textId="09211F9E" w:rsidR="0085768D" w:rsidRPr="009D538D" w:rsidRDefault="007E6F19"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b) </w:t>
      </w:r>
      <w:r w:rsidR="006D3D6A" w:rsidRPr="009D538D">
        <w:rPr>
          <w:rFonts w:asciiTheme="majorHAnsi" w:hAnsiTheme="majorHAnsi" w:cstheme="majorHAnsi"/>
          <w:color w:val="262626" w:themeColor="text1" w:themeTint="D9"/>
          <w:sz w:val="20"/>
          <w:szCs w:val="20"/>
        </w:rPr>
        <w:t>Wykonawca udzieli Zamawiającemu gwarancji na wykonany przedmiot zamówienia i wbudowane materiały oraz zamontowane urządzenia przez wskazany przez siebie okres,</w:t>
      </w:r>
      <w:r w:rsidR="006D3D6A" w:rsidRPr="009D538D">
        <w:rPr>
          <w:rFonts w:asciiTheme="majorHAnsi" w:hAnsiTheme="majorHAnsi" w:cstheme="majorHAnsi"/>
          <w:b/>
          <w:bCs/>
          <w:color w:val="262626" w:themeColor="text1" w:themeTint="D9"/>
          <w:sz w:val="20"/>
          <w:szCs w:val="20"/>
        </w:rPr>
        <w:t xml:space="preserve"> stanowiący kryterium oceny ofert</w:t>
      </w:r>
      <w:r w:rsidR="006D3D6A" w:rsidRPr="009D538D">
        <w:rPr>
          <w:rFonts w:asciiTheme="majorHAnsi" w:hAnsiTheme="majorHAnsi" w:cstheme="majorHAnsi"/>
          <w:color w:val="262626" w:themeColor="text1" w:themeTint="D9"/>
          <w:sz w:val="20"/>
          <w:szCs w:val="20"/>
        </w:rPr>
        <w:t>. Okres gwarancji liczony będzie od dnia dokonania odbioru końcowego.</w:t>
      </w:r>
    </w:p>
    <w:p w14:paraId="3459BB0F" w14:textId="77777777" w:rsidR="0085768D" w:rsidRPr="009D538D" w:rsidRDefault="0085768D" w:rsidP="00CC124D">
      <w:pPr>
        <w:spacing w:after="0" w:line="240" w:lineRule="auto"/>
        <w:jc w:val="both"/>
        <w:rPr>
          <w:rFonts w:asciiTheme="majorHAnsi" w:hAnsiTheme="majorHAnsi" w:cstheme="majorHAnsi"/>
          <w:color w:val="262626" w:themeColor="text1" w:themeTint="D9"/>
          <w:sz w:val="20"/>
          <w:szCs w:val="20"/>
        </w:rPr>
      </w:pPr>
    </w:p>
    <w:p w14:paraId="7169F614" w14:textId="25BE42F3" w:rsidR="006D3D6A" w:rsidRPr="009D538D" w:rsidRDefault="007E6F19"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c) </w:t>
      </w:r>
      <w:r w:rsidR="006D3D6A" w:rsidRPr="009D538D">
        <w:rPr>
          <w:rFonts w:asciiTheme="majorHAnsi" w:hAnsiTheme="majorHAnsi" w:cstheme="majorHAnsi"/>
          <w:color w:val="262626" w:themeColor="text1" w:themeTint="D9"/>
          <w:sz w:val="20"/>
          <w:szCs w:val="20"/>
        </w:rPr>
        <w:t>Okres udzielonej przez Wykonawcę rękojmi na wykonany przedmiot zamówienia będzie równy okresowi udzielonej przez Wykonawcę gwarancji na cały przedmiot zamówienia</w:t>
      </w:r>
      <w:r w:rsidR="00C370CD">
        <w:rPr>
          <w:rFonts w:asciiTheme="majorHAnsi" w:hAnsiTheme="majorHAnsi" w:cstheme="majorHAnsi"/>
          <w:color w:val="262626" w:themeColor="text1" w:themeTint="D9"/>
          <w:sz w:val="20"/>
          <w:szCs w:val="20"/>
        </w:rPr>
        <w:t xml:space="preserve"> z zastosowaniem, że okres rękojmi nie może być krótszy niż 5 lat.</w:t>
      </w:r>
    </w:p>
    <w:p w14:paraId="09124FFC" w14:textId="77777777" w:rsidR="0085768D" w:rsidRPr="009D538D" w:rsidRDefault="0085768D" w:rsidP="00CC124D">
      <w:pPr>
        <w:spacing w:after="0" w:line="240" w:lineRule="auto"/>
        <w:jc w:val="both"/>
        <w:rPr>
          <w:rFonts w:asciiTheme="majorHAnsi" w:hAnsiTheme="majorHAnsi" w:cstheme="majorHAnsi"/>
          <w:color w:val="262626" w:themeColor="text1" w:themeTint="D9"/>
          <w:sz w:val="20"/>
          <w:szCs w:val="20"/>
        </w:rPr>
      </w:pPr>
    </w:p>
    <w:p w14:paraId="1E932D9F" w14:textId="77777777" w:rsidR="006D3D6A" w:rsidRPr="009D538D" w:rsidRDefault="007E6F19"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d) </w:t>
      </w:r>
      <w:r w:rsidR="006D3D6A" w:rsidRPr="009D538D">
        <w:rPr>
          <w:rFonts w:asciiTheme="majorHAnsi" w:hAnsiTheme="majorHAnsi" w:cstheme="majorHAnsi"/>
          <w:color w:val="262626" w:themeColor="text1" w:themeTint="D9"/>
          <w:sz w:val="20"/>
          <w:szCs w:val="20"/>
        </w:rPr>
        <w:t>W okresie rękojmi i gwarancji koszty związane z wszelkimi naprawami oraz usuwaniem usterek ponosić będzie Wykonawca.</w:t>
      </w:r>
    </w:p>
    <w:p w14:paraId="0F49F3A6" w14:textId="77777777" w:rsidR="0085768D" w:rsidRPr="009D538D" w:rsidRDefault="0085768D" w:rsidP="00CC124D">
      <w:pPr>
        <w:spacing w:after="0" w:line="240" w:lineRule="auto"/>
        <w:jc w:val="both"/>
        <w:rPr>
          <w:rFonts w:asciiTheme="majorHAnsi" w:hAnsiTheme="majorHAnsi" w:cstheme="majorHAnsi"/>
          <w:color w:val="262626" w:themeColor="text1" w:themeTint="D9"/>
          <w:sz w:val="20"/>
          <w:szCs w:val="20"/>
        </w:rPr>
      </w:pPr>
    </w:p>
    <w:p w14:paraId="2314D457" w14:textId="44ABA4AA" w:rsidR="006D3D6A" w:rsidRPr="009D538D" w:rsidRDefault="00A9717D"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e</w:t>
      </w:r>
      <w:r w:rsidR="007E6F19"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color w:val="262626" w:themeColor="text1" w:themeTint="D9"/>
          <w:sz w:val="20"/>
          <w:szCs w:val="20"/>
        </w:rPr>
        <w:t xml:space="preserve">Wykonawca zobowiązany będzie, </w:t>
      </w:r>
      <w:r w:rsidRPr="009D538D">
        <w:rPr>
          <w:rFonts w:asciiTheme="majorHAnsi" w:hAnsiTheme="majorHAnsi" w:cstheme="majorHAnsi"/>
          <w:color w:val="262626" w:themeColor="text1" w:themeTint="D9"/>
          <w:sz w:val="20"/>
          <w:szCs w:val="20"/>
        </w:rPr>
        <w:t>na własny koszt</w:t>
      </w:r>
      <w:r w:rsidR="006D3D6A" w:rsidRPr="009D538D">
        <w:rPr>
          <w:rFonts w:asciiTheme="majorHAnsi" w:hAnsiTheme="majorHAnsi" w:cstheme="majorHAnsi"/>
          <w:color w:val="262626" w:themeColor="text1" w:themeTint="D9"/>
          <w:sz w:val="20"/>
          <w:szCs w:val="20"/>
        </w:rPr>
        <w:t xml:space="preserve"> w okresie gwarancyjnym, do realizacji </w:t>
      </w:r>
      <w:r w:rsidR="00C370CD">
        <w:rPr>
          <w:rFonts w:asciiTheme="majorHAnsi" w:hAnsiTheme="majorHAnsi" w:cstheme="majorHAnsi"/>
          <w:color w:val="262626" w:themeColor="text1" w:themeTint="D9"/>
          <w:sz w:val="20"/>
          <w:szCs w:val="20"/>
        </w:rPr>
        <w:t>niezbędnych</w:t>
      </w:r>
      <w:r w:rsidR="006D3D6A" w:rsidRPr="009D538D">
        <w:rPr>
          <w:rFonts w:asciiTheme="majorHAnsi" w:hAnsiTheme="majorHAnsi" w:cstheme="majorHAnsi"/>
          <w:color w:val="262626" w:themeColor="text1" w:themeTint="D9"/>
          <w:sz w:val="20"/>
          <w:szCs w:val="20"/>
        </w:rPr>
        <w:t xml:space="preserve"> przeglądów gwarancyjnych zapewniających bezusterkową eksploatację urządzeń.</w:t>
      </w:r>
    </w:p>
    <w:p w14:paraId="7122C773" w14:textId="77777777" w:rsidR="0085768D" w:rsidRPr="009D538D" w:rsidRDefault="0085768D" w:rsidP="00CC124D">
      <w:pPr>
        <w:spacing w:after="0" w:line="240" w:lineRule="auto"/>
        <w:jc w:val="both"/>
        <w:rPr>
          <w:rFonts w:asciiTheme="majorHAnsi" w:hAnsiTheme="majorHAnsi" w:cstheme="majorHAnsi"/>
          <w:color w:val="262626" w:themeColor="text1" w:themeTint="D9"/>
          <w:sz w:val="20"/>
          <w:szCs w:val="20"/>
        </w:rPr>
      </w:pPr>
    </w:p>
    <w:p w14:paraId="5E4A694E" w14:textId="77777777" w:rsidR="00755062" w:rsidRPr="009D538D" w:rsidRDefault="00755062" w:rsidP="00CC124D">
      <w:pPr>
        <w:spacing w:after="0" w:line="240" w:lineRule="auto"/>
        <w:jc w:val="both"/>
        <w:rPr>
          <w:rFonts w:asciiTheme="majorHAnsi" w:hAnsiTheme="majorHAnsi" w:cstheme="majorHAnsi"/>
          <w:b/>
          <w:bCs/>
          <w:color w:val="262626" w:themeColor="text1" w:themeTint="D9"/>
          <w:sz w:val="20"/>
          <w:szCs w:val="20"/>
        </w:rPr>
      </w:pPr>
    </w:p>
    <w:p w14:paraId="67B6D024" w14:textId="77777777" w:rsidR="006D3D6A" w:rsidRPr="009D538D" w:rsidRDefault="00E458A9" w:rsidP="00CC124D">
      <w:pPr>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1.</w:t>
      </w:r>
      <w:r w:rsidR="007E6F19" w:rsidRPr="009D538D">
        <w:rPr>
          <w:rFonts w:asciiTheme="majorHAnsi" w:hAnsiTheme="majorHAnsi" w:cstheme="majorHAnsi"/>
          <w:b/>
          <w:bCs/>
          <w:color w:val="262626" w:themeColor="text1" w:themeTint="D9"/>
          <w:sz w:val="20"/>
          <w:szCs w:val="20"/>
        </w:rPr>
        <w:t>5</w:t>
      </w:r>
      <w:r w:rsidRPr="009D538D">
        <w:rPr>
          <w:rFonts w:asciiTheme="majorHAnsi" w:hAnsiTheme="majorHAnsi" w:cstheme="majorHAnsi"/>
          <w:b/>
          <w:bCs/>
          <w:color w:val="262626" w:themeColor="text1" w:themeTint="D9"/>
          <w:sz w:val="20"/>
          <w:szCs w:val="20"/>
        </w:rPr>
        <w:t xml:space="preserve">/ </w:t>
      </w:r>
      <w:r w:rsidR="006D3D6A" w:rsidRPr="009D538D">
        <w:rPr>
          <w:rFonts w:asciiTheme="majorHAnsi" w:hAnsiTheme="majorHAnsi" w:cstheme="majorHAnsi"/>
          <w:b/>
          <w:bCs/>
          <w:color w:val="262626" w:themeColor="text1" w:themeTint="D9"/>
          <w:sz w:val="20"/>
          <w:szCs w:val="20"/>
        </w:rPr>
        <w:t xml:space="preserve">Wykonanie przedmiotu zamówienia. </w:t>
      </w:r>
    </w:p>
    <w:p w14:paraId="6B5BEA1D" w14:textId="77777777" w:rsidR="00E46A90" w:rsidRPr="009D538D" w:rsidRDefault="00E46A90" w:rsidP="00CC124D">
      <w:pPr>
        <w:autoSpaceDE w:val="0"/>
        <w:autoSpaceDN w:val="0"/>
        <w:adjustRightInd w:val="0"/>
        <w:spacing w:after="0" w:line="240" w:lineRule="auto"/>
        <w:rPr>
          <w:rFonts w:asciiTheme="majorHAnsi" w:hAnsiTheme="majorHAnsi" w:cstheme="majorHAnsi"/>
          <w:color w:val="262626" w:themeColor="text1" w:themeTint="D9"/>
          <w:sz w:val="20"/>
          <w:szCs w:val="20"/>
        </w:rPr>
      </w:pPr>
    </w:p>
    <w:p w14:paraId="40315019" w14:textId="4F8067EA" w:rsidR="007157C3" w:rsidRPr="009D538D" w:rsidRDefault="007157C3"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a) Roboty budowlane należy wykonać zgodnie z załączoną dokumentacją projektową, wytycznymi określonymi w specyfikacji warunków zamówienia, z wiedzą techniczną i sztuką budowlaną, przepisami BHP i ppoż.</w:t>
      </w:r>
      <w:r w:rsidR="008004F0"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 xml:space="preserve"> </w:t>
      </w:r>
      <w:r w:rsidR="008004F0" w:rsidRPr="009D538D">
        <w:rPr>
          <w:rFonts w:asciiTheme="majorHAnsi" w:hAnsiTheme="majorHAnsi" w:cstheme="majorHAnsi"/>
          <w:color w:val="262626" w:themeColor="text1" w:themeTint="D9"/>
          <w:sz w:val="20"/>
          <w:szCs w:val="20"/>
          <w:u w:val="single"/>
        </w:rPr>
        <w:t>przepisami i wytycznymi odnoszącymi się do zapobiegania epidemii COVID – 19</w:t>
      </w:r>
      <w:r w:rsidR="008004F0" w:rsidRPr="009D538D">
        <w:rPr>
          <w:rFonts w:asciiTheme="majorHAnsi" w:hAnsiTheme="majorHAnsi" w:cstheme="majorHAnsi"/>
          <w:color w:val="262626" w:themeColor="text1" w:themeTint="D9"/>
          <w:sz w:val="20"/>
          <w:szCs w:val="20"/>
        </w:rPr>
        <w:t xml:space="preserve"> oraz zgodnie z zaleceniami inspektora nadzoru.</w:t>
      </w:r>
    </w:p>
    <w:p w14:paraId="3EDAA8C6" w14:textId="77777777" w:rsidR="004F0564" w:rsidRPr="009D538D" w:rsidRDefault="004F0564" w:rsidP="00CC124D">
      <w:pPr>
        <w:spacing w:after="0" w:line="240" w:lineRule="auto"/>
        <w:jc w:val="both"/>
        <w:rPr>
          <w:rFonts w:asciiTheme="majorHAnsi" w:hAnsiTheme="majorHAnsi" w:cstheme="majorHAnsi"/>
          <w:color w:val="262626" w:themeColor="text1" w:themeTint="D9"/>
          <w:sz w:val="20"/>
          <w:szCs w:val="20"/>
        </w:rPr>
      </w:pPr>
    </w:p>
    <w:p w14:paraId="658977AA" w14:textId="77777777" w:rsidR="007157C3" w:rsidRPr="009D538D" w:rsidRDefault="007157C3"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b) Przed rozpoczęciem robót wykonawca przedłoży atesty, deklaracje zgodności i świadectwa na podstawowe materiały przewidziane do wbudowania i uzyska akceptacje Zamawiającego (Inspektora nadzoru) na ich wbudowanie.</w:t>
      </w:r>
    </w:p>
    <w:p w14:paraId="110D7CA3" w14:textId="77777777" w:rsidR="004F0564" w:rsidRPr="009D538D" w:rsidRDefault="004F0564" w:rsidP="00CC124D">
      <w:pPr>
        <w:spacing w:after="0" w:line="240" w:lineRule="auto"/>
        <w:jc w:val="both"/>
        <w:rPr>
          <w:rFonts w:asciiTheme="majorHAnsi" w:hAnsiTheme="majorHAnsi" w:cstheme="majorHAnsi"/>
          <w:color w:val="262626" w:themeColor="text1" w:themeTint="D9"/>
          <w:sz w:val="20"/>
          <w:szCs w:val="20"/>
        </w:rPr>
      </w:pPr>
    </w:p>
    <w:p w14:paraId="4D7321AD" w14:textId="4CD04C1A" w:rsidR="007157C3" w:rsidRPr="009D538D" w:rsidRDefault="003C42F6" w:rsidP="00CC124D">
      <w:pPr>
        <w:spacing w:after="0" w:line="240" w:lineRule="auto"/>
        <w:jc w:val="both"/>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c</w:t>
      </w:r>
      <w:r w:rsidR="007157C3" w:rsidRPr="009D538D">
        <w:rPr>
          <w:rFonts w:asciiTheme="majorHAnsi" w:hAnsiTheme="majorHAnsi" w:cstheme="majorHAnsi"/>
          <w:color w:val="262626" w:themeColor="text1" w:themeTint="D9"/>
          <w:sz w:val="20"/>
          <w:szCs w:val="20"/>
        </w:rPr>
        <w:t xml:space="preserve">) Przed przystąpieniem do robót ziemnych należy upewnić się czy na terenie inwestycji nie występują urządzenia podziemne (kable, rurociągi itp.) mogące ulec uszkodzeniu w czasie robót. </w:t>
      </w:r>
    </w:p>
    <w:p w14:paraId="54DFC6FC" w14:textId="77777777" w:rsidR="004F0564" w:rsidRPr="009D538D" w:rsidRDefault="004F0564" w:rsidP="00CC124D">
      <w:pPr>
        <w:spacing w:after="0" w:line="240" w:lineRule="auto"/>
        <w:jc w:val="both"/>
        <w:rPr>
          <w:rFonts w:asciiTheme="majorHAnsi" w:hAnsiTheme="majorHAnsi" w:cstheme="majorHAnsi"/>
          <w:color w:val="262626" w:themeColor="text1" w:themeTint="D9"/>
          <w:sz w:val="20"/>
          <w:szCs w:val="20"/>
        </w:rPr>
      </w:pPr>
    </w:p>
    <w:p w14:paraId="27E182EC" w14:textId="37A4D766" w:rsidR="007157C3" w:rsidRPr="009D538D" w:rsidRDefault="003C42F6" w:rsidP="00CC124D">
      <w:pPr>
        <w:spacing w:after="0" w:line="240" w:lineRule="auto"/>
        <w:jc w:val="both"/>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d</w:t>
      </w:r>
      <w:r w:rsidR="007157C3" w:rsidRPr="009D538D">
        <w:rPr>
          <w:rFonts w:asciiTheme="majorHAnsi" w:hAnsiTheme="majorHAnsi" w:cstheme="majorHAnsi"/>
          <w:color w:val="262626" w:themeColor="text1" w:themeTint="D9"/>
          <w:sz w:val="20"/>
          <w:szCs w:val="20"/>
        </w:rPr>
        <w:t xml:space="preserve">) Należy opracować szczegółowy plan bezpieczeństwa i ochrony zdrowia na podstawie Rozporządzenia Ministra Infrastruktury z dnia 23 czerwca 2003 r. </w:t>
      </w:r>
      <w:r w:rsidR="00AF3EF9" w:rsidRPr="009D538D">
        <w:rPr>
          <w:rFonts w:asciiTheme="majorHAnsi" w:hAnsiTheme="majorHAnsi" w:cstheme="majorHAnsi"/>
          <w:color w:val="262626" w:themeColor="text1" w:themeTint="D9"/>
          <w:sz w:val="20"/>
          <w:szCs w:val="20"/>
        </w:rPr>
        <w:t xml:space="preserve">w sprawie informacji dotyczącej bezpieczeństwa i ochrony zdrowia oraz planu bezpieczeństwa i ochrony zdrowia </w:t>
      </w:r>
      <w:r w:rsidR="007157C3" w:rsidRPr="009D538D">
        <w:rPr>
          <w:rFonts w:asciiTheme="majorHAnsi" w:hAnsiTheme="majorHAnsi" w:cstheme="majorHAnsi"/>
          <w:color w:val="262626" w:themeColor="text1" w:themeTint="D9"/>
          <w:sz w:val="20"/>
          <w:szCs w:val="20"/>
        </w:rPr>
        <w:t>(Dz. U. Nr. 120 poz. 1126).</w:t>
      </w:r>
    </w:p>
    <w:p w14:paraId="11685541" w14:textId="77777777" w:rsidR="004F0564" w:rsidRPr="009D538D" w:rsidRDefault="004F0564" w:rsidP="00CC124D">
      <w:pPr>
        <w:spacing w:after="0" w:line="240" w:lineRule="auto"/>
        <w:jc w:val="both"/>
        <w:rPr>
          <w:rFonts w:asciiTheme="majorHAnsi" w:hAnsiTheme="majorHAnsi" w:cstheme="majorHAnsi"/>
          <w:color w:val="262626" w:themeColor="text1" w:themeTint="D9"/>
          <w:sz w:val="20"/>
          <w:szCs w:val="20"/>
        </w:rPr>
      </w:pPr>
    </w:p>
    <w:p w14:paraId="676CDED3" w14:textId="03DF19DF" w:rsidR="007157C3" w:rsidRPr="009D538D" w:rsidRDefault="003C42F6" w:rsidP="00CC124D">
      <w:pPr>
        <w:spacing w:after="0" w:line="240" w:lineRule="auto"/>
        <w:jc w:val="both"/>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e</w:t>
      </w:r>
      <w:r w:rsidR="007157C3" w:rsidRPr="009D538D">
        <w:rPr>
          <w:rFonts w:asciiTheme="majorHAnsi" w:hAnsiTheme="majorHAnsi" w:cstheme="majorHAnsi"/>
          <w:color w:val="262626" w:themeColor="text1" w:themeTint="D9"/>
          <w:sz w:val="20"/>
          <w:szCs w:val="20"/>
        </w:rPr>
        <w:t>) Do wykonania zamówienia wykonawca zobowiązany jest użyć materiałów gwarantujących odpowiednią jakość, o parametrach technicznych i jakościowych odpowiadających właściwościom materiałów przyjętych w projekcie.</w:t>
      </w:r>
    </w:p>
    <w:p w14:paraId="56AD2B3A" w14:textId="77777777" w:rsidR="004F0564" w:rsidRPr="009D538D" w:rsidRDefault="004F0564" w:rsidP="00CC124D">
      <w:pPr>
        <w:spacing w:after="0" w:line="240" w:lineRule="auto"/>
        <w:jc w:val="both"/>
        <w:rPr>
          <w:rFonts w:asciiTheme="majorHAnsi" w:hAnsiTheme="majorHAnsi" w:cstheme="majorHAnsi"/>
          <w:color w:val="262626" w:themeColor="text1" w:themeTint="D9"/>
          <w:sz w:val="20"/>
          <w:szCs w:val="20"/>
        </w:rPr>
      </w:pPr>
    </w:p>
    <w:p w14:paraId="01E88689" w14:textId="37BDCD8F" w:rsidR="007157C3" w:rsidRPr="009D538D" w:rsidRDefault="003C42F6" w:rsidP="00CC124D">
      <w:pPr>
        <w:spacing w:after="0" w:line="240" w:lineRule="auto"/>
        <w:jc w:val="both"/>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f</w:t>
      </w:r>
      <w:r w:rsidR="007157C3" w:rsidRPr="009D538D">
        <w:rPr>
          <w:rFonts w:asciiTheme="majorHAnsi" w:hAnsiTheme="majorHAnsi" w:cstheme="majorHAnsi"/>
          <w:color w:val="262626" w:themeColor="text1" w:themeTint="D9"/>
          <w:sz w:val="20"/>
          <w:szCs w:val="20"/>
        </w:rPr>
        <w:t>) Zabrania się stosowania materiałów nieodpowiadających wymaganiom obowiązujących norm oraz o innych parametrach niż określone w projekcie.</w:t>
      </w:r>
    </w:p>
    <w:p w14:paraId="507DEA4B" w14:textId="77777777" w:rsidR="004F0564" w:rsidRPr="009D538D" w:rsidRDefault="004F0564" w:rsidP="00CC124D">
      <w:pPr>
        <w:spacing w:after="0" w:line="240" w:lineRule="auto"/>
        <w:jc w:val="both"/>
        <w:rPr>
          <w:rFonts w:asciiTheme="majorHAnsi" w:hAnsiTheme="majorHAnsi" w:cstheme="majorHAnsi"/>
          <w:color w:val="262626" w:themeColor="text1" w:themeTint="D9"/>
          <w:sz w:val="20"/>
          <w:szCs w:val="20"/>
        </w:rPr>
      </w:pPr>
    </w:p>
    <w:p w14:paraId="46BF13D0" w14:textId="77777777" w:rsidR="004F0564" w:rsidRPr="009D538D" w:rsidRDefault="004F0564" w:rsidP="00CC124D">
      <w:pPr>
        <w:spacing w:after="0" w:line="240" w:lineRule="auto"/>
        <w:jc w:val="both"/>
        <w:rPr>
          <w:rFonts w:asciiTheme="majorHAnsi" w:hAnsiTheme="majorHAnsi" w:cstheme="majorHAnsi"/>
          <w:color w:val="262626" w:themeColor="text1" w:themeTint="D9"/>
          <w:sz w:val="20"/>
          <w:szCs w:val="20"/>
        </w:rPr>
      </w:pPr>
    </w:p>
    <w:p w14:paraId="2B67DCF8" w14:textId="65652D18" w:rsidR="007157C3" w:rsidRPr="009D538D" w:rsidRDefault="003C42F6" w:rsidP="00A9717D">
      <w:pPr>
        <w:spacing w:after="0" w:line="240" w:lineRule="auto"/>
        <w:jc w:val="both"/>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g</w:t>
      </w:r>
      <w:r w:rsidR="007157C3" w:rsidRPr="009D538D">
        <w:rPr>
          <w:rFonts w:asciiTheme="majorHAnsi" w:hAnsiTheme="majorHAnsi" w:cstheme="majorHAnsi"/>
          <w:color w:val="262626" w:themeColor="text1" w:themeTint="D9"/>
          <w:sz w:val="20"/>
          <w:szCs w:val="20"/>
        </w:rPr>
        <w:t xml:space="preserve">) Wykonawca, jako wytwórca odpadów, jest odpowiedzialny za odzysk lub unieszkodliwienie wszelkich odpadów powstałych w trakcie realizacji robót stanowiących przedmiot zamówienia oraz do wskazania miejsca i procesu zastosowanego odzysku lub unieszkodliwienia tych odpadów. </w:t>
      </w:r>
    </w:p>
    <w:p w14:paraId="4A94D7BB" w14:textId="77777777" w:rsidR="004F0564" w:rsidRPr="009D538D" w:rsidRDefault="004F0564" w:rsidP="00A9717D">
      <w:pPr>
        <w:spacing w:after="0" w:line="240" w:lineRule="auto"/>
        <w:jc w:val="both"/>
        <w:rPr>
          <w:rFonts w:asciiTheme="majorHAnsi" w:hAnsiTheme="majorHAnsi" w:cstheme="majorHAnsi"/>
          <w:color w:val="262626" w:themeColor="text1" w:themeTint="D9"/>
          <w:sz w:val="20"/>
          <w:szCs w:val="20"/>
        </w:rPr>
      </w:pPr>
    </w:p>
    <w:p w14:paraId="4B24FF45" w14:textId="46CFEF29" w:rsidR="007157C3" w:rsidRPr="009D538D" w:rsidRDefault="003C42F6" w:rsidP="00A9717D">
      <w:pPr>
        <w:spacing w:after="0" w:line="240" w:lineRule="auto"/>
        <w:jc w:val="both"/>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lastRenderedPageBreak/>
        <w:t>h</w:t>
      </w:r>
      <w:r w:rsidR="007157C3" w:rsidRPr="009D538D">
        <w:rPr>
          <w:rFonts w:asciiTheme="majorHAnsi" w:hAnsiTheme="majorHAnsi" w:cstheme="majorHAnsi"/>
          <w:color w:val="262626" w:themeColor="text1" w:themeTint="D9"/>
          <w:sz w:val="20"/>
          <w:szCs w:val="20"/>
        </w:rPr>
        <w:t>) Wykonawca może powierzyć wykonywanie części robót budowlanych podwykonawcom, z uwzględnieniem postanowień zawartych we wzorze umowy o roboty budowlane.</w:t>
      </w:r>
    </w:p>
    <w:p w14:paraId="6561C7D7" w14:textId="77777777" w:rsidR="004F0564" w:rsidRPr="009D538D" w:rsidRDefault="004F0564" w:rsidP="00A9717D">
      <w:pPr>
        <w:spacing w:after="0" w:line="240" w:lineRule="auto"/>
        <w:jc w:val="both"/>
        <w:rPr>
          <w:rFonts w:asciiTheme="majorHAnsi" w:hAnsiTheme="majorHAnsi" w:cstheme="majorHAnsi"/>
          <w:color w:val="262626" w:themeColor="text1" w:themeTint="D9"/>
          <w:sz w:val="20"/>
          <w:szCs w:val="20"/>
        </w:rPr>
      </w:pPr>
    </w:p>
    <w:p w14:paraId="33DD2E7D" w14:textId="2DFAC7AE" w:rsidR="00755062" w:rsidRPr="009D538D" w:rsidRDefault="003C42F6" w:rsidP="00A9717D">
      <w:pPr>
        <w:spacing w:after="0" w:line="240" w:lineRule="auto"/>
        <w:jc w:val="both"/>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i</w:t>
      </w:r>
      <w:r w:rsidR="00755062" w:rsidRPr="009D538D">
        <w:rPr>
          <w:rFonts w:asciiTheme="majorHAnsi" w:hAnsiTheme="majorHAnsi" w:cstheme="majorHAnsi"/>
          <w:color w:val="262626" w:themeColor="text1" w:themeTint="D9"/>
          <w:sz w:val="20"/>
          <w:szCs w:val="20"/>
        </w:rPr>
        <w:t>) Podczas prac należy ograniczyć do minimum zniszczenie powierzchni biologicznie czynnej, a drzewa i krzewy na czas realizacji inwestycji zabezpieczyć w części podziemnej i nadziemnej zgodnie ze sztuką ogrodniczą.</w:t>
      </w:r>
    </w:p>
    <w:p w14:paraId="474D34C5" w14:textId="77777777" w:rsidR="00755062" w:rsidRPr="009D538D" w:rsidRDefault="00755062" w:rsidP="00A9717D">
      <w:pPr>
        <w:spacing w:after="0" w:line="240" w:lineRule="auto"/>
        <w:ind w:left="142" w:hanging="142"/>
        <w:jc w:val="both"/>
        <w:rPr>
          <w:rFonts w:asciiTheme="majorHAnsi" w:hAnsiTheme="majorHAnsi" w:cstheme="majorHAnsi"/>
          <w:color w:val="262626" w:themeColor="text1" w:themeTint="D9"/>
          <w:sz w:val="20"/>
          <w:szCs w:val="20"/>
        </w:rPr>
      </w:pPr>
    </w:p>
    <w:p w14:paraId="6B029471" w14:textId="77777777" w:rsidR="007157C3" w:rsidRPr="009D538D" w:rsidRDefault="007157C3" w:rsidP="00CC124D">
      <w:pPr>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1.6</w:t>
      </w:r>
      <w:r w:rsidR="00203509" w:rsidRPr="009D538D">
        <w:rPr>
          <w:rFonts w:asciiTheme="majorHAnsi" w:hAnsiTheme="majorHAnsi" w:cstheme="majorHAnsi"/>
          <w:b/>
          <w:bCs/>
          <w:color w:val="262626" w:themeColor="text1" w:themeTint="D9"/>
          <w:sz w:val="20"/>
          <w:szCs w:val="20"/>
        </w:rPr>
        <w:t>/</w:t>
      </w:r>
      <w:r w:rsidRPr="009D538D">
        <w:rPr>
          <w:rFonts w:asciiTheme="majorHAnsi" w:hAnsiTheme="majorHAnsi" w:cstheme="majorHAnsi"/>
          <w:b/>
          <w:bCs/>
          <w:color w:val="262626" w:themeColor="text1" w:themeTint="D9"/>
          <w:sz w:val="20"/>
          <w:szCs w:val="20"/>
        </w:rPr>
        <w:t xml:space="preserve"> Dodatkowe obowiązki Wykonawcy:</w:t>
      </w:r>
    </w:p>
    <w:p w14:paraId="5D05A889" w14:textId="77777777" w:rsidR="00203509" w:rsidRPr="009D538D" w:rsidRDefault="00203509" w:rsidP="00CC124D">
      <w:pPr>
        <w:spacing w:after="0" w:line="240" w:lineRule="auto"/>
        <w:rPr>
          <w:rFonts w:asciiTheme="majorHAnsi" w:hAnsiTheme="majorHAnsi" w:cstheme="majorHAnsi"/>
          <w:b/>
          <w:bCs/>
          <w:color w:val="262626" w:themeColor="text1" w:themeTint="D9"/>
          <w:sz w:val="20"/>
          <w:szCs w:val="20"/>
        </w:rPr>
      </w:pPr>
    </w:p>
    <w:p w14:paraId="3D1F88C7" w14:textId="77777777" w:rsidR="007157C3" w:rsidRPr="009D538D" w:rsidRDefault="007157C3"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eastAsia="Tahoma" w:hAnsiTheme="majorHAnsi" w:cstheme="majorHAnsi"/>
          <w:color w:val="262626" w:themeColor="text1" w:themeTint="D9"/>
          <w:sz w:val="20"/>
          <w:szCs w:val="20"/>
        </w:rPr>
        <w:t xml:space="preserve">a) </w:t>
      </w:r>
      <w:r w:rsidRPr="009D538D">
        <w:rPr>
          <w:rFonts w:asciiTheme="majorHAnsi" w:hAnsiTheme="majorHAnsi" w:cstheme="majorHAnsi"/>
          <w:color w:val="262626" w:themeColor="text1" w:themeTint="D9"/>
          <w:sz w:val="20"/>
          <w:szCs w:val="20"/>
        </w:rPr>
        <w:t xml:space="preserve">Po stronie wykonawcy leży wykonanie i poniesienie kosztów: </w:t>
      </w:r>
    </w:p>
    <w:p w14:paraId="7DCF218A" w14:textId="77777777" w:rsidR="004F0564" w:rsidRPr="009D538D" w:rsidRDefault="004F0564" w:rsidP="00CC124D">
      <w:pPr>
        <w:spacing w:after="0" w:line="240" w:lineRule="auto"/>
        <w:ind w:left="567"/>
        <w:jc w:val="both"/>
        <w:rPr>
          <w:rFonts w:asciiTheme="majorHAnsi" w:eastAsia="Tahoma" w:hAnsiTheme="majorHAnsi" w:cstheme="majorHAnsi"/>
          <w:color w:val="262626" w:themeColor="text1" w:themeTint="D9"/>
          <w:sz w:val="20"/>
          <w:szCs w:val="20"/>
        </w:rPr>
      </w:pPr>
    </w:p>
    <w:p w14:paraId="0E46B6E1" w14:textId="2CF35A59" w:rsidR="007157C3" w:rsidRPr="009D538D" w:rsidRDefault="007157C3" w:rsidP="00CC124D">
      <w:pPr>
        <w:spacing w:after="0" w:line="240" w:lineRule="auto"/>
        <w:ind w:left="567"/>
        <w:jc w:val="both"/>
        <w:rPr>
          <w:rFonts w:asciiTheme="majorHAnsi" w:hAnsiTheme="majorHAnsi" w:cstheme="majorHAnsi"/>
          <w:color w:val="262626" w:themeColor="text1" w:themeTint="D9"/>
          <w:sz w:val="20"/>
          <w:szCs w:val="20"/>
        </w:rPr>
      </w:pPr>
      <w:r w:rsidRPr="009D538D">
        <w:rPr>
          <w:rFonts w:asciiTheme="majorHAnsi" w:eastAsia="Tahoma"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 xml:space="preserve">nadzoru właścicielskiego budowy i odbioru elementów przedmiotu zamówienia prowadzonego przez służby utrzymania sieci (wodociągowe, </w:t>
      </w:r>
      <w:r w:rsidR="00433434">
        <w:rPr>
          <w:rFonts w:asciiTheme="majorHAnsi" w:hAnsiTheme="majorHAnsi" w:cstheme="majorHAnsi"/>
          <w:color w:val="262626" w:themeColor="text1" w:themeTint="D9"/>
          <w:sz w:val="20"/>
          <w:szCs w:val="20"/>
        </w:rPr>
        <w:t xml:space="preserve">kanalizacyjne, </w:t>
      </w:r>
      <w:r w:rsidRPr="009D538D">
        <w:rPr>
          <w:rFonts w:asciiTheme="majorHAnsi" w:hAnsiTheme="majorHAnsi" w:cstheme="majorHAnsi"/>
          <w:color w:val="262626" w:themeColor="text1" w:themeTint="D9"/>
          <w:sz w:val="20"/>
          <w:szCs w:val="20"/>
        </w:rPr>
        <w:t>elektroenergetyczne). Po zakończeniu robót uzyskać protokół odbioru prac prowadzonych w rejonie tych urządzeń.</w:t>
      </w:r>
    </w:p>
    <w:p w14:paraId="1158246F" w14:textId="77777777" w:rsidR="007157C3" w:rsidRPr="009D538D" w:rsidRDefault="007157C3" w:rsidP="00CC124D">
      <w:pPr>
        <w:spacing w:after="0" w:line="240" w:lineRule="auto"/>
        <w:ind w:left="567"/>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czasowego zajęcia gruntów nie należących do Zamawiającego i kosztów, opłat i odszkodowań z tym związanych, poniesienia kosztów odszkodowań za szkody wyrządzone podczas prowadzenia robót budowlanych,</w:t>
      </w:r>
    </w:p>
    <w:p w14:paraId="7D7A6D65" w14:textId="77777777" w:rsidR="004F0564" w:rsidRPr="009D538D" w:rsidRDefault="004F0564" w:rsidP="00CC124D">
      <w:pPr>
        <w:spacing w:after="0" w:line="240" w:lineRule="auto"/>
        <w:ind w:left="567"/>
        <w:jc w:val="both"/>
        <w:rPr>
          <w:rFonts w:asciiTheme="majorHAnsi" w:hAnsiTheme="majorHAnsi" w:cstheme="majorHAnsi"/>
          <w:color w:val="262626" w:themeColor="text1" w:themeTint="D9"/>
          <w:sz w:val="20"/>
          <w:szCs w:val="20"/>
        </w:rPr>
      </w:pPr>
    </w:p>
    <w:p w14:paraId="5CC3A8EF" w14:textId="77777777" w:rsidR="007157C3" w:rsidRPr="009D538D" w:rsidRDefault="007157C3" w:rsidP="00CC124D">
      <w:pPr>
        <w:spacing w:after="0" w:line="240" w:lineRule="auto"/>
        <w:ind w:left="567"/>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opracowania projektu tymczasowej organizacji ruchu na czas prowadzenia robót w pasach drogowych – o ile zajdzie taka potrzeba,</w:t>
      </w:r>
    </w:p>
    <w:p w14:paraId="5934D2BB" w14:textId="77777777" w:rsidR="004F0564" w:rsidRPr="009D538D" w:rsidRDefault="004F0564" w:rsidP="00CC124D">
      <w:pPr>
        <w:spacing w:after="0" w:line="240" w:lineRule="auto"/>
        <w:ind w:left="567"/>
        <w:jc w:val="both"/>
        <w:rPr>
          <w:rFonts w:asciiTheme="majorHAnsi" w:hAnsiTheme="majorHAnsi" w:cstheme="majorHAnsi"/>
          <w:color w:val="262626" w:themeColor="text1" w:themeTint="D9"/>
          <w:sz w:val="20"/>
          <w:szCs w:val="20"/>
        </w:rPr>
      </w:pPr>
    </w:p>
    <w:p w14:paraId="5A853E14" w14:textId="77777777" w:rsidR="007157C3" w:rsidRPr="009D538D" w:rsidRDefault="007157C3" w:rsidP="00CC124D">
      <w:pPr>
        <w:spacing w:after="0" w:line="240" w:lineRule="auto"/>
        <w:ind w:left="567"/>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zasilania energetycznego na placu budowy oraz wszelkich innych kosztów związanych  z wykonaniem przedmiotu umowy,</w:t>
      </w:r>
    </w:p>
    <w:p w14:paraId="44AB5F8E" w14:textId="77777777" w:rsidR="004F0564" w:rsidRPr="009D538D" w:rsidRDefault="004F0564" w:rsidP="00CC124D">
      <w:pPr>
        <w:spacing w:after="0" w:line="240" w:lineRule="auto"/>
        <w:ind w:left="567"/>
        <w:jc w:val="both"/>
        <w:rPr>
          <w:rFonts w:asciiTheme="majorHAnsi" w:hAnsiTheme="majorHAnsi" w:cstheme="majorHAnsi"/>
          <w:color w:val="262626" w:themeColor="text1" w:themeTint="D9"/>
          <w:sz w:val="20"/>
          <w:szCs w:val="20"/>
        </w:rPr>
      </w:pPr>
    </w:p>
    <w:p w14:paraId="7D7D9FB3" w14:textId="77777777" w:rsidR="007157C3" w:rsidRPr="009D538D" w:rsidRDefault="007157C3" w:rsidP="00CC124D">
      <w:pPr>
        <w:spacing w:after="0" w:line="240" w:lineRule="auto"/>
        <w:ind w:left="567"/>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zorganizowania zaplecza sanitarno-higienicznego na placu budowy. </w:t>
      </w:r>
    </w:p>
    <w:p w14:paraId="5764A36A" w14:textId="77777777" w:rsidR="004F0564" w:rsidRPr="009D538D" w:rsidRDefault="004F0564" w:rsidP="00CC124D">
      <w:pPr>
        <w:spacing w:after="0" w:line="240" w:lineRule="auto"/>
        <w:jc w:val="both"/>
        <w:rPr>
          <w:rFonts w:asciiTheme="majorHAnsi" w:eastAsia="Tahoma" w:hAnsiTheme="majorHAnsi" w:cstheme="majorHAnsi"/>
          <w:color w:val="262626" w:themeColor="text1" w:themeTint="D9"/>
          <w:sz w:val="20"/>
          <w:szCs w:val="20"/>
        </w:rPr>
      </w:pPr>
    </w:p>
    <w:p w14:paraId="4ADE106B" w14:textId="77777777" w:rsidR="007157C3" w:rsidRPr="009D538D" w:rsidRDefault="007157C3"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eastAsia="Tahoma" w:hAnsiTheme="majorHAnsi" w:cstheme="majorHAnsi"/>
          <w:color w:val="262626" w:themeColor="text1" w:themeTint="D9"/>
          <w:sz w:val="20"/>
          <w:szCs w:val="20"/>
        </w:rPr>
        <w:t xml:space="preserve">b) </w:t>
      </w:r>
      <w:r w:rsidRPr="009D538D">
        <w:rPr>
          <w:rFonts w:asciiTheme="majorHAnsi" w:hAnsiTheme="majorHAnsi" w:cstheme="majorHAnsi"/>
          <w:color w:val="262626" w:themeColor="text1" w:themeTint="D9"/>
          <w:sz w:val="20"/>
          <w:szCs w:val="20"/>
        </w:rPr>
        <w:t>Wytyczenie, bieżąca obsługa geodezyjna budowy, wykonanie geodezyjnej inwentaryzacji powykonawczej – z naniesieniem w państwowych zasobach map archiwalnych.</w:t>
      </w:r>
    </w:p>
    <w:p w14:paraId="4428BCD3" w14:textId="77777777" w:rsidR="004F0564" w:rsidRPr="009D538D" w:rsidRDefault="004F0564" w:rsidP="00CC124D">
      <w:pPr>
        <w:spacing w:after="0" w:line="240" w:lineRule="auto"/>
        <w:jc w:val="both"/>
        <w:rPr>
          <w:rFonts w:asciiTheme="majorHAnsi" w:hAnsiTheme="majorHAnsi" w:cstheme="majorHAnsi"/>
          <w:color w:val="262626" w:themeColor="text1" w:themeTint="D9"/>
          <w:sz w:val="20"/>
          <w:szCs w:val="20"/>
        </w:rPr>
      </w:pPr>
    </w:p>
    <w:p w14:paraId="69E0D054" w14:textId="77777777" w:rsidR="007157C3" w:rsidRPr="009D538D" w:rsidRDefault="007157C3"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c) Zaplecze wykonawcy: urządzenie i utrzymanie zaplecza wykonawcy, likwidacja zaplecza wykonawcy.</w:t>
      </w:r>
    </w:p>
    <w:p w14:paraId="0AC0B477" w14:textId="77777777" w:rsidR="00642C8D" w:rsidRPr="009D538D" w:rsidRDefault="00642C8D" w:rsidP="00436F5E">
      <w:pPr>
        <w:tabs>
          <w:tab w:val="left" w:pos="426"/>
        </w:tabs>
        <w:spacing w:after="0" w:line="240" w:lineRule="auto"/>
        <w:jc w:val="both"/>
        <w:rPr>
          <w:rFonts w:asciiTheme="majorHAnsi" w:hAnsiTheme="majorHAnsi" w:cstheme="majorHAnsi"/>
          <w:bCs/>
          <w:color w:val="262626" w:themeColor="text1" w:themeTint="D9"/>
          <w:sz w:val="20"/>
          <w:szCs w:val="20"/>
        </w:rPr>
      </w:pPr>
    </w:p>
    <w:p w14:paraId="17AA535A" w14:textId="57B9B77A" w:rsidR="00436F5E" w:rsidRPr="009D538D" w:rsidRDefault="00436F5E" w:rsidP="00436F5E">
      <w:pPr>
        <w:tabs>
          <w:tab w:val="left" w:pos="426"/>
        </w:tabs>
        <w:spacing w:after="0" w:line="240" w:lineRule="auto"/>
        <w:jc w:val="both"/>
        <w:rPr>
          <w:rFonts w:asciiTheme="majorHAnsi" w:hAnsiTheme="majorHAnsi" w:cstheme="majorHAnsi"/>
          <w:bCs/>
          <w:color w:val="262626" w:themeColor="text1" w:themeTint="D9"/>
          <w:sz w:val="20"/>
          <w:szCs w:val="20"/>
        </w:rPr>
      </w:pPr>
      <w:r w:rsidRPr="009D538D">
        <w:rPr>
          <w:rFonts w:asciiTheme="majorHAnsi" w:hAnsiTheme="majorHAnsi" w:cstheme="majorHAnsi"/>
          <w:bCs/>
          <w:color w:val="262626" w:themeColor="text1" w:themeTint="D9"/>
          <w:sz w:val="20"/>
          <w:szCs w:val="20"/>
        </w:rPr>
        <w:t>d) Ubezpieczenie Wykonawcy</w:t>
      </w:r>
    </w:p>
    <w:p w14:paraId="7DF4EA77" w14:textId="7D38C475" w:rsidR="00436F5E" w:rsidRPr="009D538D" w:rsidRDefault="00436F5E" w:rsidP="00436F5E">
      <w:pPr>
        <w:tabs>
          <w:tab w:val="left" w:pos="426"/>
        </w:tabs>
        <w:spacing w:after="0" w:line="240" w:lineRule="auto"/>
        <w:jc w:val="both"/>
        <w:rPr>
          <w:rFonts w:asciiTheme="majorHAnsi" w:hAnsiTheme="majorHAnsi" w:cstheme="majorHAnsi"/>
          <w:bCs/>
          <w:color w:val="262626" w:themeColor="text1" w:themeTint="D9"/>
          <w:sz w:val="20"/>
          <w:szCs w:val="20"/>
        </w:rPr>
      </w:pPr>
      <w:r w:rsidRPr="009D538D">
        <w:rPr>
          <w:rFonts w:asciiTheme="majorHAnsi" w:hAnsiTheme="majorHAnsi" w:cstheme="majorHAnsi"/>
          <w:bCs/>
          <w:color w:val="262626" w:themeColor="text1" w:themeTint="D9"/>
          <w:sz w:val="20"/>
          <w:szCs w:val="20"/>
        </w:rPr>
        <w:t xml:space="preserve">Zgodnie z zapisami zawartymi w § 5 ust. </w:t>
      </w:r>
      <w:r w:rsidR="00642C8D" w:rsidRPr="009D538D">
        <w:rPr>
          <w:rFonts w:asciiTheme="majorHAnsi" w:hAnsiTheme="majorHAnsi" w:cstheme="majorHAnsi"/>
          <w:bCs/>
          <w:color w:val="262626" w:themeColor="text1" w:themeTint="D9"/>
          <w:sz w:val="20"/>
          <w:szCs w:val="20"/>
        </w:rPr>
        <w:t>47</w:t>
      </w:r>
      <w:r w:rsidRPr="009D538D">
        <w:rPr>
          <w:rFonts w:asciiTheme="majorHAnsi" w:hAnsiTheme="majorHAnsi" w:cstheme="majorHAnsi"/>
          <w:bCs/>
          <w:color w:val="262626" w:themeColor="text1" w:themeTint="D9"/>
          <w:sz w:val="20"/>
          <w:szCs w:val="20"/>
        </w:rPr>
        <w:t xml:space="preserve"> wzoru umowy załączonym do SWZ Zamawiający wymaga od Wykonawcy, z którym podpisze umowę posiadania ubezpieczenia odpowiedzialności cywilnej w zakresie prowadzonej działalności gospodarczej związanej z przedmiotem zamówienia przez okres nie krótszy niż od daty zawarcia niniejszej umowy do daty odbioru końcowego przedmiotu umowy. </w:t>
      </w:r>
    </w:p>
    <w:p w14:paraId="70A51302" w14:textId="77777777" w:rsidR="007157C3" w:rsidRPr="009D538D" w:rsidRDefault="007157C3" w:rsidP="00CC124D">
      <w:pPr>
        <w:spacing w:after="0" w:line="240" w:lineRule="auto"/>
        <w:rPr>
          <w:rFonts w:asciiTheme="majorHAnsi" w:hAnsiTheme="majorHAnsi" w:cstheme="majorHAnsi"/>
          <w:b/>
          <w:bCs/>
          <w:color w:val="262626" w:themeColor="text1" w:themeTint="D9"/>
          <w:sz w:val="20"/>
          <w:szCs w:val="20"/>
        </w:rPr>
      </w:pPr>
    </w:p>
    <w:p w14:paraId="07D73488" w14:textId="77777777" w:rsidR="00755062" w:rsidRPr="009D538D" w:rsidRDefault="00755062" w:rsidP="00CC124D">
      <w:pPr>
        <w:spacing w:after="0" w:line="240" w:lineRule="auto"/>
        <w:rPr>
          <w:rFonts w:asciiTheme="majorHAnsi" w:hAnsiTheme="majorHAnsi" w:cstheme="majorHAnsi"/>
          <w:b/>
          <w:bCs/>
          <w:color w:val="262626" w:themeColor="text1" w:themeTint="D9"/>
          <w:sz w:val="20"/>
          <w:szCs w:val="20"/>
        </w:rPr>
      </w:pPr>
    </w:p>
    <w:p w14:paraId="6607022C" w14:textId="77777777" w:rsidR="006D3D6A" w:rsidRPr="009D538D" w:rsidRDefault="007157C3" w:rsidP="00CC124D">
      <w:pPr>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1.7</w:t>
      </w:r>
      <w:r w:rsidR="00203509" w:rsidRPr="009D538D">
        <w:rPr>
          <w:rFonts w:asciiTheme="majorHAnsi" w:hAnsiTheme="majorHAnsi" w:cstheme="majorHAnsi"/>
          <w:b/>
          <w:bCs/>
          <w:color w:val="262626" w:themeColor="text1" w:themeTint="D9"/>
          <w:sz w:val="20"/>
          <w:szCs w:val="20"/>
        </w:rPr>
        <w:t>/</w:t>
      </w:r>
      <w:r w:rsidRPr="009D538D">
        <w:rPr>
          <w:rFonts w:asciiTheme="majorHAnsi" w:hAnsiTheme="majorHAnsi" w:cstheme="majorHAnsi"/>
          <w:b/>
          <w:bCs/>
          <w:color w:val="262626" w:themeColor="text1" w:themeTint="D9"/>
          <w:sz w:val="20"/>
          <w:szCs w:val="20"/>
        </w:rPr>
        <w:t xml:space="preserve"> </w:t>
      </w:r>
      <w:r w:rsidR="006D3D6A" w:rsidRPr="009D538D">
        <w:rPr>
          <w:rFonts w:asciiTheme="majorHAnsi" w:hAnsiTheme="majorHAnsi" w:cstheme="majorHAnsi"/>
          <w:b/>
          <w:bCs/>
          <w:color w:val="262626" w:themeColor="text1" w:themeTint="D9"/>
          <w:sz w:val="20"/>
          <w:szCs w:val="20"/>
        </w:rPr>
        <w:t>Warunki rozliczenia wykonania przedmiotu zamówienia.</w:t>
      </w:r>
    </w:p>
    <w:p w14:paraId="35EB37BD" w14:textId="77777777" w:rsidR="00203509" w:rsidRPr="009D538D" w:rsidRDefault="00203509" w:rsidP="00CC124D">
      <w:pPr>
        <w:spacing w:after="0" w:line="240" w:lineRule="auto"/>
        <w:rPr>
          <w:rFonts w:asciiTheme="majorHAnsi" w:hAnsiTheme="majorHAnsi" w:cstheme="majorHAnsi"/>
          <w:color w:val="262626" w:themeColor="text1" w:themeTint="D9"/>
          <w:sz w:val="20"/>
          <w:szCs w:val="20"/>
        </w:rPr>
      </w:pPr>
    </w:p>
    <w:p w14:paraId="1BC61AC4" w14:textId="12A8CC91" w:rsidR="006D3D6A" w:rsidRPr="009D538D" w:rsidRDefault="007157C3"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a) </w:t>
      </w:r>
      <w:r w:rsidR="006D3D6A" w:rsidRPr="009D538D">
        <w:rPr>
          <w:rFonts w:asciiTheme="majorHAnsi" w:hAnsiTheme="majorHAnsi" w:cstheme="majorHAnsi"/>
          <w:color w:val="262626" w:themeColor="text1" w:themeTint="D9"/>
          <w:sz w:val="20"/>
          <w:szCs w:val="20"/>
        </w:rPr>
        <w:t xml:space="preserve">Wynagrodzenie wykonawcy jest </w:t>
      </w:r>
      <w:r w:rsidR="006D3D6A" w:rsidRPr="009D538D">
        <w:rPr>
          <w:rFonts w:asciiTheme="majorHAnsi" w:hAnsiTheme="majorHAnsi" w:cstheme="majorHAnsi"/>
          <w:b/>
          <w:bCs/>
          <w:color w:val="262626" w:themeColor="text1" w:themeTint="D9"/>
          <w:sz w:val="20"/>
          <w:szCs w:val="20"/>
        </w:rPr>
        <w:t>ceną ryczałtową</w:t>
      </w:r>
      <w:r w:rsidR="006D3D6A" w:rsidRPr="009D538D">
        <w:rPr>
          <w:rFonts w:asciiTheme="majorHAnsi" w:hAnsiTheme="majorHAnsi" w:cstheme="majorHAnsi"/>
          <w:color w:val="262626" w:themeColor="text1" w:themeTint="D9"/>
          <w:sz w:val="20"/>
          <w:szCs w:val="20"/>
        </w:rPr>
        <w:t xml:space="preserve"> za wykonanie przedmiotu zamówienia, wynikającą swoim zakresem z niniejszej </w:t>
      </w:r>
      <w:r w:rsidR="00102D1F" w:rsidRPr="009D538D">
        <w:rPr>
          <w:rFonts w:asciiTheme="majorHAnsi" w:hAnsiTheme="majorHAnsi" w:cstheme="majorHAnsi"/>
          <w:color w:val="262626" w:themeColor="text1" w:themeTint="D9"/>
          <w:sz w:val="20"/>
          <w:szCs w:val="20"/>
        </w:rPr>
        <w:t>specyfikacji</w:t>
      </w:r>
      <w:r w:rsidR="006D3D6A" w:rsidRPr="009D538D">
        <w:rPr>
          <w:rFonts w:asciiTheme="majorHAnsi" w:hAnsiTheme="majorHAnsi" w:cstheme="majorHAnsi"/>
          <w:color w:val="262626" w:themeColor="text1" w:themeTint="D9"/>
          <w:sz w:val="20"/>
          <w:szCs w:val="20"/>
        </w:rPr>
        <w:t xml:space="preserve"> warunków zamówienia, dokumentacji projektowej i specyfikacji technicznej wykonania i odbioru robót (dalej STWiOR). </w:t>
      </w:r>
    </w:p>
    <w:p w14:paraId="19FD8129" w14:textId="77777777" w:rsidR="00203509" w:rsidRPr="009D538D" w:rsidRDefault="00203509" w:rsidP="00CC124D">
      <w:pPr>
        <w:spacing w:after="0" w:line="240" w:lineRule="auto"/>
        <w:jc w:val="both"/>
        <w:rPr>
          <w:rFonts w:asciiTheme="majorHAnsi" w:hAnsiTheme="majorHAnsi" w:cstheme="majorHAnsi"/>
          <w:color w:val="262626" w:themeColor="text1" w:themeTint="D9"/>
          <w:sz w:val="20"/>
          <w:szCs w:val="20"/>
        </w:rPr>
      </w:pPr>
    </w:p>
    <w:p w14:paraId="2D50BEF6" w14:textId="77777777" w:rsidR="006D3D6A" w:rsidRPr="009D538D" w:rsidRDefault="007157C3"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b) </w:t>
      </w:r>
      <w:r w:rsidR="006D3D6A" w:rsidRPr="009D538D">
        <w:rPr>
          <w:rFonts w:asciiTheme="majorHAnsi" w:hAnsiTheme="majorHAnsi" w:cstheme="majorHAnsi"/>
          <w:color w:val="262626" w:themeColor="text1" w:themeTint="D9"/>
          <w:sz w:val="20"/>
          <w:szCs w:val="20"/>
        </w:rPr>
        <w:t>Z uwagi na ryczałtową formę wynagrodzenia podstawą wyceny oferty jest dokumentacja projektowa. Jeżeli wystąpią różnice pomiędzy projektem, a przedmiarami robót (które stanowią dokumenty pomocnicze dla wykonawcy), do wyceny należy przyjąć wielkości zawarte w projekcie.</w:t>
      </w:r>
    </w:p>
    <w:p w14:paraId="0DBABEA2" w14:textId="77777777" w:rsidR="00203509" w:rsidRPr="009D538D" w:rsidRDefault="00203509" w:rsidP="00CC124D">
      <w:pPr>
        <w:spacing w:after="0" w:line="240" w:lineRule="auto"/>
        <w:jc w:val="both"/>
        <w:rPr>
          <w:rFonts w:asciiTheme="majorHAnsi" w:hAnsiTheme="majorHAnsi" w:cstheme="majorHAnsi"/>
          <w:color w:val="262626" w:themeColor="text1" w:themeTint="D9"/>
          <w:sz w:val="20"/>
          <w:szCs w:val="20"/>
        </w:rPr>
      </w:pPr>
    </w:p>
    <w:p w14:paraId="50300978" w14:textId="77777777" w:rsidR="006D3D6A" w:rsidRPr="009D538D" w:rsidRDefault="007157C3" w:rsidP="00CC124D">
      <w:pPr>
        <w:spacing w:after="0" w:line="240" w:lineRule="auto"/>
        <w:jc w:val="both"/>
        <w:rPr>
          <w:rFonts w:asciiTheme="majorHAnsi" w:hAnsiTheme="majorHAnsi" w:cstheme="majorHAnsi"/>
          <w:b/>
          <w:bCs/>
          <w:color w:val="262626" w:themeColor="text1" w:themeTint="D9"/>
          <w:sz w:val="20"/>
          <w:szCs w:val="20"/>
          <w:u w:val="single"/>
        </w:rPr>
      </w:pPr>
      <w:r w:rsidRPr="009D538D">
        <w:rPr>
          <w:rFonts w:asciiTheme="majorHAnsi" w:hAnsiTheme="majorHAnsi" w:cstheme="majorHAnsi"/>
          <w:color w:val="262626" w:themeColor="text1" w:themeTint="D9"/>
          <w:sz w:val="20"/>
          <w:szCs w:val="20"/>
        </w:rPr>
        <w:t xml:space="preserve">c) </w:t>
      </w:r>
      <w:r w:rsidR="006D3D6A" w:rsidRPr="009D538D">
        <w:rPr>
          <w:rFonts w:asciiTheme="majorHAnsi" w:hAnsiTheme="majorHAnsi" w:cstheme="majorHAnsi"/>
          <w:color w:val="262626" w:themeColor="text1" w:themeTint="D9"/>
          <w:sz w:val="20"/>
          <w:szCs w:val="20"/>
        </w:rPr>
        <w:t xml:space="preserve">Ceną oferty jest kwota wynagrodzenia ryczałtowego zaoferowana przez Wykonawcę w formularzu oferty. </w:t>
      </w:r>
      <w:r w:rsidR="006D3D6A" w:rsidRPr="009D538D">
        <w:rPr>
          <w:rFonts w:asciiTheme="majorHAnsi" w:hAnsiTheme="majorHAnsi" w:cstheme="majorHAnsi"/>
          <w:b/>
          <w:bCs/>
          <w:color w:val="262626" w:themeColor="text1" w:themeTint="D9"/>
          <w:sz w:val="20"/>
          <w:szCs w:val="20"/>
          <w:u w:val="single"/>
        </w:rPr>
        <w:t>Do oferty nie należy załączać kosztorysu ofertowego. Zamawiający wymaga kosztorysu ofertowego od Wykonawcy, którego oferta zostanie wybrana jako najkorzystniejsza w postępowaniu na etapie przed podpisaniem umowy.</w:t>
      </w:r>
    </w:p>
    <w:p w14:paraId="5DE81869" w14:textId="77777777" w:rsidR="00203509" w:rsidRPr="009D538D" w:rsidRDefault="00203509" w:rsidP="00CC124D">
      <w:pPr>
        <w:spacing w:after="0" w:line="240" w:lineRule="auto"/>
        <w:jc w:val="both"/>
        <w:rPr>
          <w:rFonts w:asciiTheme="majorHAnsi" w:hAnsiTheme="majorHAnsi" w:cstheme="majorHAnsi"/>
          <w:color w:val="262626" w:themeColor="text1" w:themeTint="D9"/>
          <w:sz w:val="20"/>
          <w:szCs w:val="20"/>
        </w:rPr>
      </w:pPr>
    </w:p>
    <w:p w14:paraId="24CD024C" w14:textId="214F8E17" w:rsidR="006D3D6A" w:rsidRPr="009D538D" w:rsidRDefault="00A9717D"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d</w:t>
      </w:r>
      <w:r w:rsidR="007157C3"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color w:val="262626" w:themeColor="text1" w:themeTint="D9"/>
          <w:sz w:val="20"/>
          <w:szCs w:val="20"/>
          <w:u w:val="single"/>
        </w:rPr>
        <w:t xml:space="preserve">Warunkiem zapłaty należności dla Wykonawcy za wykonane roboty będzie otrzymanie przez Zamawiającego </w:t>
      </w:r>
      <w:r w:rsidR="00A64DA7" w:rsidRPr="009D538D">
        <w:rPr>
          <w:rFonts w:asciiTheme="majorHAnsi" w:hAnsiTheme="majorHAnsi" w:cstheme="majorHAnsi"/>
          <w:color w:val="262626" w:themeColor="text1" w:themeTint="D9"/>
          <w:sz w:val="20"/>
          <w:szCs w:val="20"/>
          <w:u w:val="single"/>
        </w:rPr>
        <w:t>podpisanych</w:t>
      </w:r>
      <w:r w:rsidR="006D3D6A" w:rsidRPr="009D538D">
        <w:rPr>
          <w:rFonts w:asciiTheme="majorHAnsi" w:hAnsiTheme="majorHAnsi" w:cstheme="majorHAnsi"/>
          <w:color w:val="262626" w:themeColor="text1" w:themeTint="D9"/>
          <w:sz w:val="20"/>
          <w:szCs w:val="20"/>
          <w:u w:val="single"/>
        </w:rPr>
        <w:t xml:space="preserve"> przez podwykonawców potwierdzeń otrzymania zapłaty zgodnie z zawartymi z nimi umowami.</w:t>
      </w:r>
      <w:r w:rsidR="006D3D6A" w:rsidRPr="009D538D">
        <w:rPr>
          <w:rFonts w:asciiTheme="majorHAnsi" w:hAnsiTheme="majorHAnsi" w:cstheme="majorHAnsi"/>
          <w:color w:val="262626" w:themeColor="text1" w:themeTint="D9"/>
          <w:sz w:val="20"/>
          <w:szCs w:val="20"/>
        </w:rPr>
        <w:t xml:space="preserve"> Jeżeli pojawią się uzasadnione roszczenia podwykonawcy, to Zamawiający dokona zapłaty dla podwykonawcy i pomniejszy należne wynagrodzenie dla </w:t>
      </w:r>
      <w:r w:rsidR="006D3D6A" w:rsidRPr="009D538D">
        <w:rPr>
          <w:rFonts w:asciiTheme="majorHAnsi" w:hAnsiTheme="majorHAnsi" w:cstheme="majorHAnsi"/>
          <w:color w:val="262626" w:themeColor="text1" w:themeTint="D9"/>
          <w:sz w:val="20"/>
          <w:szCs w:val="20"/>
        </w:rPr>
        <w:lastRenderedPageBreak/>
        <w:t>wykonawcy o kwotę zapłaconą podwykonawcy. Szczegółowe postanowienia dotyczące regulacji obejmujących podwykonawstwo zawarte są we wzorze umowy.</w:t>
      </w:r>
    </w:p>
    <w:p w14:paraId="444EE34B" w14:textId="29AC146A" w:rsidR="00E32731" w:rsidRPr="009D538D" w:rsidRDefault="00E32731" w:rsidP="00CC124D">
      <w:pPr>
        <w:spacing w:after="0" w:line="240" w:lineRule="auto"/>
        <w:rPr>
          <w:rFonts w:asciiTheme="majorHAnsi" w:hAnsiTheme="majorHAnsi" w:cstheme="majorHAnsi"/>
          <w:color w:val="262626" w:themeColor="text1" w:themeTint="D9"/>
          <w:sz w:val="20"/>
          <w:szCs w:val="20"/>
        </w:rPr>
      </w:pPr>
    </w:p>
    <w:p w14:paraId="0DD0FC06" w14:textId="77777777" w:rsidR="00436F5E" w:rsidRPr="009D538D" w:rsidRDefault="00436F5E" w:rsidP="00CC124D">
      <w:pPr>
        <w:spacing w:after="0" w:line="240" w:lineRule="auto"/>
        <w:rPr>
          <w:rFonts w:asciiTheme="majorHAnsi" w:hAnsiTheme="majorHAnsi" w:cstheme="majorHAnsi"/>
          <w:color w:val="262626" w:themeColor="text1" w:themeTint="D9"/>
          <w:sz w:val="20"/>
          <w:szCs w:val="20"/>
        </w:rPr>
      </w:pPr>
    </w:p>
    <w:p w14:paraId="217288EB" w14:textId="77777777" w:rsidR="006D3D6A" w:rsidRPr="009D538D" w:rsidRDefault="00203509"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2. </w:t>
      </w:r>
      <w:r w:rsidR="006D3D6A" w:rsidRPr="009D538D">
        <w:rPr>
          <w:rFonts w:asciiTheme="majorHAnsi" w:hAnsiTheme="majorHAnsi" w:cstheme="majorHAnsi"/>
          <w:b/>
          <w:bCs/>
          <w:color w:val="262626" w:themeColor="text1" w:themeTint="D9"/>
          <w:sz w:val="20"/>
          <w:szCs w:val="20"/>
        </w:rPr>
        <w:t>ROZWIĄZANIA RÓWNOWAŻNE.</w:t>
      </w:r>
    </w:p>
    <w:p w14:paraId="41FB5C96" w14:textId="77777777" w:rsidR="00203509" w:rsidRPr="009D538D" w:rsidRDefault="00203509" w:rsidP="00CC124D">
      <w:pPr>
        <w:spacing w:after="0" w:line="240" w:lineRule="auto"/>
        <w:rPr>
          <w:rFonts w:asciiTheme="majorHAnsi" w:hAnsiTheme="majorHAnsi" w:cstheme="majorHAnsi"/>
          <w:color w:val="262626" w:themeColor="text1" w:themeTint="D9"/>
          <w:sz w:val="20"/>
          <w:szCs w:val="20"/>
        </w:rPr>
      </w:pPr>
    </w:p>
    <w:p w14:paraId="6ABB1A01" w14:textId="16FDD618" w:rsidR="00436F5E" w:rsidRPr="009D538D" w:rsidRDefault="00436F5E" w:rsidP="00436F5E">
      <w:pPr>
        <w:autoSpaceDE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2.1/ Zastosowane w dokumentacji projektowej i specyfikacjach technicznych wykonania i odbioru robót wskazania pochodzenia wyrobów służą określeniu standardów cech technicznych i jakościowych. Wykonawca może zastosować wskazany lub równoważny, inny wyrób spełniający wymogi techniczne i jakościowe oraz posiadający właściwości użytkowe nie gorsze niż określone w dokumentacji Zamawiającego z preferencją parametrów korzystniejszych spełniających te same wymagania jakościowe, funkcjonalne i techniczne wskazanego oraz posiadające właściwości użytkowe spełniające wymogi określone dla przedmiotu opisanego w dokumentacji. </w:t>
      </w:r>
    </w:p>
    <w:p w14:paraId="34B8861A" w14:textId="77777777" w:rsidR="00436F5E" w:rsidRPr="009D538D" w:rsidRDefault="00436F5E" w:rsidP="00436F5E">
      <w:pPr>
        <w:autoSpaceDE w:val="0"/>
        <w:spacing w:after="0" w:line="240" w:lineRule="auto"/>
        <w:jc w:val="both"/>
        <w:rPr>
          <w:rFonts w:asciiTheme="majorHAnsi" w:hAnsiTheme="majorHAnsi" w:cstheme="majorHAnsi"/>
          <w:color w:val="262626" w:themeColor="text1" w:themeTint="D9"/>
          <w:sz w:val="20"/>
          <w:szCs w:val="20"/>
        </w:rPr>
      </w:pPr>
    </w:p>
    <w:p w14:paraId="1D536E6C" w14:textId="6FCF4B5E" w:rsidR="00436F5E" w:rsidRPr="009D538D" w:rsidRDefault="00436F5E" w:rsidP="00436F5E">
      <w:pPr>
        <w:autoSpaceDE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2.2/ Wykonawca, który powoła się na rozwiązania równoważne jest obowiązany wykazać, że oferowane przez niego dostawy, usługi lub roboty budowlane spełniają wymagania określone przez Zamawiającego. </w:t>
      </w:r>
    </w:p>
    <w:p w14:paraId="36ACC86E" w14:textId="77777777" w:rsidR="00436F5E" w:rsidRPr="009D538D" w:rsidRDefault="00436F5E" w:rsidP="00CC124D">
      <w:pPr>
        <w:spacing w:after="0" w:line="240" w:lineRule="auto"/>
        <w:jc w:val="both"/>
        <w:rPr>
          <w:rFonts w:asciiTheme="majorHAnsi" w:hAnsiTheme="majorHAnsi" w:cstheme="majorHAnsi"/>
          <w:color w:val="262626" w:themeColor="text1" w:themeTint="D9"/>
          <w:sz w:val="20"/>
          <w:szCs w:val="20"/>
        </w:rPr>
      </w:pPr>
    </w:p>
    <w:p w14:paraId="57B7766F" w14:textId="77777777" w:rsidR="00B729A7" w:rsidRPr="009D538D" w:rsidRDefault="00B729A7" w:rsidP="00CC124D">
      <w:pPr>
        <w:spacing w:after="0" w:line="240" w:lineRule="auto"/>
        <w:rPr>
          <w:rFonts w:asciiTheme="majorHAnsi" w:hAnsiTheme="majorHAnsi" w:cstheme="majorHAnsi"/>
          <w:color w:val="262626" w:themeColor="text1" w:themeTint="D9"/>
          <w:sz w:val="20"/>
          <w:szCs w:val="20"/>
        </w:rPr>
      </w:pPr>
    </w:p>
    <w:p w14:paraId="3D70967F" w14:textId="77777777" w:rsidR="00935D28" w:rsidRPr="009D538D" w:rsidRDefault="00D628FA"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3. </w:t>
      </w:r>
      <w:r w:rsidR="006D3D6A" w:rsidRPr="009D538D">
        <w:rPr>
          <w:rFonts w:asciiTheme="majorHAnsi" w:hAnsiTheme="majorHAnsi" w:cstheme="majorHAnsi"/>
          <w:b/>
          <w:bCs/>
          <w:color w:val="262626" w:themeColor="text1" w:themeTint="D9"/>
          <w:sz w:val="20"/>
          <w:szCs w:val="20"/>
        </w:rPr>
        <w:t xml:space="preserve">WYMAGANIA W ZAKRESIE ZATRUDNIANIA PRZEZ WYKONAWCĘ LUB PODWYKONAWCĘ OSÓB </w:t>
      </w:r>
    </w:p>
    <w:p w14:paraId="344773A4" w14:textId="40D81A2A" w:rsidR="006D3D6A" w:rsidRPr="009D538D" w:rsidRDefault="006D3D6A"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NA PODSTAWIE STOSUNKU PRACY.</w:t>
      </w:r>
    </w:p>
    <w:p w14:paraId="342C22F6" w14:textId="77777777" w:rsidR="004F0564" w:rsidRPr="009D538D" w:rsidRDefault="004F0564" w:rsidP="00CC124D">
      <w:pPr>
        <w:spacing w:after="0" w:line="240" w:lineRule="auto"/>
        <w:rPr>
          <w:rFonts w:asciiTheme="majorHAnsi" w:hAnsiTheme="majorHAnsi" w:cstheme="majorHAnsi"/>
          <w:color w:val="262626" w:themeColor="text1" w:themeTint="D9"/>
          <w:sz w:val="20"/>
          <w:szCs w:val="20"/>
        </w:rPr>
      </w:pPr>
    </w:p>
    <w:p w14:paraId="1C45FCAE" w14:textId="4FF7CCA8" w:rsidR="00CB2B99" w:rsidRPr="009D538D" w:rsidRDefault="00D628F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3.1/ </w:t>
      </w:r>
      <w:r w:rsidR="006D3D6A" w:rsidRPr="009D538D">
        <w:rPr>
          <w:rFonts w:asciiTheme="majorHAnsi" w:hAnsiTheme="majorHAnsi" w:cstheme="majorHAnsi"/>
          <w:color w:val="262626" w:themeColor="text1" w:themeTint="D9"/>
          <w:sz w:val="20"/>
          <w:szCs w:val="20"/>
        </w:rPr>
        <w:t>Zamawiający działając na podstawie art. 95 ust. 1 ustawy Pzp wymaga zatrudnienia na podstawie umowy o pracę przez Wykonawcę lub Podwykonawcę osób wykonujących czynności związane z realizacją przedmiotu zamówienia, których  realizacja polega na wykonywaniu pracy w sposób określony w art. 22 §1 ustawy z dnia 26 czerwca 1974 r. – Kodeks pracy (</w:t>
      </w:r>
      <w:r w:rsidR="00102D1F" w:rsidRPr="009D538D">
        <w:rPr>
          <w:rFonts w:asciiTheme="majorHAnsi" w:hAnsiTheme="majorHAnsi" w:cstheme="majorHAnsi"/>
          <w:color w:val="262626" w:themeColor="text1" w:themeTint="D9"/>
          <w:sz w:val="20"/>
          <w:szCs w:val="20"/>
        </w:rPr>
        <w:t xml:space="preserve">tj. </w:t>
      </w:r>
      <w:r w:rsidR="006D3D6A" w:rsidRPr="009D538D">
        <w:rPr>
          <w:rFonts w:asciiTheme="majorHAnsi" w:hAnsiTheme="majorHAnsi" w:cstheme="majorHAnsi"/>
          <w:color w:val="262626" w:themeColor="text1" w:themeTint="D9"/>
          <w:sz w:val="20"/>
          <w:szCs w:val="20"/>
        </w:rPr>
        <w:t>Dz. U. z 2020 r., poz. 1320 ze zm.)</w:t>
      </w:r>
      <w:r w:rsidR="00CB2B99" w:rsidRPr="009D538D">
        <w:rPr>
          <w:rFonts w:asciiTheme="majorHAnsi" w:hAnsiTheme="majorHAnsi" w:cstheme="majorHAnsi"/>
          <w:color w:val="262626" w:themeColor="text1" w:themeTint="D9"/>
          <w:sz w:val="20"/>
          <w:szCs w:val="20"/>
        </w:rPr>
        <w:t xml:space="preserve"> z wyłączeniem osób samodzielnie wykonujących daną czynność w ramach jednoosobowej działalności gospodarczej tzw. „samo zatrudnienie”. </w:t>
      </w:r>
    </w:p>
    <w:p w14:paraId="43FB535C" w14:textId="77777777" w:rsidR="00CB2B99" w:rsidRPr="009D538D" w:rsidRDefault="00CB2B99" w:rsidP="00CC124D">
      <w:pPr>
        <w:autoSpaceDE w:val="0"/>
        <w:autoSpaceDN w:val="0"/>
        <w:adjustRightInd w:val="0"/>
        <w:spacing w:after="0" w:line="240" w:lineRule="auto"/>
        <w:rPr>
          <w:rFonts w:asciiTheme="majorHAnsi" w:hAnsiTheme="majorHAnsi" w:cstheme="majorHAnsi"/>
          <w:color w:val="262626" w:themeColor="text1" w:themeTint="D9"/>
          <w:sz w:val="20"/>
          <w:szCs w:val="20"/>
        </w:rPr>
      </w:pPr>
    </w:p>
    <w:p w14:paraId="1BB9DA73" w14:textId="578E775B" w:rsidR="00CB2B99" w:rsidRPr="009D538D" w:rsidRDefault="007224D9" w:rsidP="00CC124D">
      <w:pPr>
        <w:autoSpaceDE w:val="0"/>
        <w:autoSpaceDN w:val="0"/>
        <w:adjustRightInd w:val="0"/>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color w:val="262626" w:themeColor="text1" w:themeTint="D9"/>
          <w:sz w:val="20"/>
          <w:szCs w:val="20"/>
        </w:rPr>
        <w:t>3.2/</w:t>
      </w:r>
      <w:r w:rsidR="00CB2B99" w:rsidRPr="009D538D">
        <w:rPr>
          <w:rFonts w:asciiTheme="majorHAnsi" w:hAnsiTheme="majorHAnsi" w:cstheme="majorHAnsi"/>
          <w:color w:val="262626" w:themeColor="text1" w:themeTint="D9"/>
          <w:sz w:val="20"/>
          <w:szCs w:val="20"/>
        </w:rPr>
        <w:t xml:space="preserve"> Wymagania zatrudnienia przez Wykonawcę lub podwykonawcę na podstawie umowy o pracę, o których mowa w art. 95 ust. 1 ustawy Pzp, osób wykonujących wskazane przez Zamawiającego czynności w zakresie realizacji zamówienia zostały określone w </w:t>
      </w:r>
      <w:r w:rsidR="00CB2B99" w:rsidRPr="009D538D">
        <w:rPr>
          <w:rFonts w:asciiTheme="majorHAnsi" w:hAnsiTheme="majorHAnsi" w:cstheme="majorHAnsi"/>
          <w:b/>
          <w:bCs/>
          <w:color w:val="262626" w:themeColor="text1" w:themeTint="D9"/>
          <w:sz w:val="20"/>
          <w:szCs w:val="20"/>
        </w:rPr>
        <w:t>projekcie umowy stanowiącej</w:t>
      </w:r>
      <w:r w:rsidR="00CB2B99" w:rsidRPr="009D538D">
        <w:rPr>
          <w:rFonts w:asciiTheme="majorHAnsi" w:hAnsiTheme="majorHAnsi" w:cstheme="majorHAnsi"/>
          <w:color w:val="262626" w:themeColor="text1" w:themeTint="D9"/>
          <w:sz w:val="20"/>
          <w:szCs w:val="20"/>
        </w:rPr>
        <w:t xml:space="preserve"> </w:t>
      </w:r>
      <w:r w:rsidR="00CB2B99" w:rsidRPr="009D538D">
        <w:rPr>
          <w:rFonts w:asciiTheme="majorHAnsi" w:hAnsiTheme="majorHAnsi" w:cstheme="majorHAnsi"/>
          <w:b/>
          <w:bCs/>
          <w:color w:val="262626" w:themeColor="text1" w:themeTint="D9"/>
          <w:sz w:val="20"/>
          <w:szCs w:val="20"/>
        </w:rPr>
        <w:t xml:space="preserve">załącznik Nr </w:t>
      </w:r>
      <w:r w:rsidR="00DA0D2A" w:rsidRPr="009D538D">
        <w:rPr>
          <w:rFonts w:asciiTheme="majorHAnsi" w:hAnsiTheme="majorHAnsi" w:cstheme="majorHAnsi"/>
          <w:b/>
          <w:bCs/>
          <w:color w:val="262626" w:themeColor="text1" w:themeTint="D9"/>
          <w:sz w:val="20"/>
          <w:szCs w:val="20"/>
        </w:rPr>
        <w:t>4</w:t>
      </w:r>
      <w:r w:rsidR="00CB2B99" w:rsidRPr="009D538D">
        <w:rPr>
          <w:rFonts w:asciiTheme="majorHAnsi" w:hAnsiTheme="majorHAnsi" w:cstheme="majorHAnsi"/>
          <w:b/>
          <w:bCs/>
          <w:color w:val="262626" w:themeColor="text1" w:themeTint="D9"/>
          <w:sz w:val="20"/>
          <w:szCs w:val="20"/>
        </w:rPr>
        <w:t xml:space="preserve"> do SWZ. </w:t>
      </w:r>
    </w:p>
    <w:p w14:paraId="43FE2214" w14:textId="77777777" w:rsidR="007224D9" w:rsidRPr="009D538D" w:rsidRDefault="007224D9" w:rsidP="00CC124D">
      <w:pPr>
        <w:autoSpaceDE w:val="0"/>
        <w:autoSpaceDN w:val="0"/>
        <w:adjustRightInd w:val="0"/>
        <w:spacing w:after="0" w:line="240" w:lineRule="auto"/>
        <w:rPr>
          <w:rFonts w:asciiTheme="majorHAnsi" w:hAnsiTheme="majorHAnsi" w:cstheme="majorHAnsi"/>
          <w:color w:val="262626" w:themeColor="text1" w:themeTint="D9"/>
          <w:sz w:val="20"/>
          <w:szCs w:val="20"/>
        </w:rPr>
      </w:pPr>
    </w:p>
    <w:p w14:paraId="076E2ADE" w14:textId="43A992E0" w:rsidR="00CB2B99" w:rsidRPr="009D538D" w:rsidRDefault="00CB2B99" w:rsidP="00CC124D">
      <w:pPr>
        <w:autoSpaceDE w:val="0"/>
        <w:autoSpaceDN w:val="0"/>
        <w:adjustRightInd w:val="0"/>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Powyższe wymagania</w:t>
      </w:r>
      <w:r w:rsidR="00102D1F" w:rsidRPr="009D538D">
        <w:rPr>
          <w:rFonts w:asciiTheme="majorHAnsi" w:hAnsiTheme="majorHAnsi" w:cstheme="majorHAnsi"/>
          <w:color w:val="262626" w:themeColor="text1" w:themeTint="D9"/>
          <w:sz w:val="20"/>
          <w:szCs w:val="20"/>
        </w:rPr>
        <w:t xml:space="preserve"> mogą</w:t>
      </w:r>
      <w:r w:rsidRPr="009D538D">
        <w:rPr>
          <w:rFonts w:asciiTheme="majorHAnsi" w:hAnsiTheme="majorHAnsi" w:cstheme="majorHAnsi"/>
          <w:color w:val="262626" w:themeColor="text1" w:themeTint="D9"/>
          <w:sz w:val="20"/>
          <w:szCs w:val="20"/>
        </w:rPr>
        <w:t xml:space="preserve"> określa</w:t>
      </w:r>
      <w:r w:rsidR="00102D1F" w:rsidRPr="009D538D">
        <w:rPr>
          <w:rFonts w:asciiTheme="majorHAnsi" w:hAnsiTheme="majorHAnsi" w:cstheme="majorHAnsi"/>
          <w:color w:val="262626" w:themeColor="text1" w:themeTint="D9"/>
          <w:sz w:val="20"/>
          <w:szCs w:val="20"/>
        </w:rPr>
        <w:t xml:space="preserve">ć </w:t>
      </w:r>
      <w:r w:rsidRPr="009D538D">
        <w:rPr>
          <w:rFonts w:asciiTheme="majorHAnsi" w:hAnsiTheme="majorHAnsi" w:cstheme="majorHAnsi"/>
          <w:color w:val="262626" w:themeColor="text1" w:themeTint="D9"/>
          <w:sz w:val="20"/>
          <w:szCs w:val="20"/>
        </w:rPr>
        <w:t xml:space="preserve">w szczególności: </w:t>
      </w:r>
    </w:p>
    <w:p w14:paraId="286F32B5" w14:textId="77777777" w:rsidR="00CB2B99" w:rsidRPr="009D538D" w:rsidRDefault="00CB2B99" w:rsidP="00CC124D">
      <w:pPr>
        <w:autoSpaceDE w:val="0"/>
        <w:autoSpaceDN w:val="0"/>
        <w:adjustRightInd w:val="0"/>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a) sposób dokumentowania zatrudnienia osób, o których mowa w art. 95 ust. 1 ustawy Pzp, </w:t>
      </w:r>
    </w:p>
    <w:p w14:paraId="4CF91C1A" w14:textId="77777777" w:rsidR="00CB2B99" w:rsidRPr="009D538D" w:rsidRDefault="00CB2B99" w:rsidP="00CC124D">
      <w:pPr>
        <w:autoSpaceDE w:val="0"/>
        <w:autoSpaceDN w:val="0"/>
        <w:adjustRightInd w:val="0"/>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b) uprawnienia Zamawiającego w zakresie kontroli spełniania przez Wykonawcę wymagań, o których mowa w art. 95 ust. 1 ustawy Pzp, oraz sankcje z tytułu niespełnienia tych wymagań, </w:t>
      </w:r>
    </w:p>
    <w:p w14:paraId="0BB7DCD4" w14:textId="77777777" w:rsidR="00CB2B99" w:rsidRPr="009D538D" w:rsidRDefault="00CB2B99" w:rsidP="00CC124D">
      <w:pPr>
        <w:autoSpaceDE w:val="0"/>
        <w:autoSpaceDN w:val="0"/>
        <w:adjustRightInd w:val="0"/>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c) rodzaj czynności niezbędnych do realizacji zamówienia, których dotyczą wymagania zatrudnienia na podstawie umowy o pracę przez Wykonawcę lub podwykonawcę osób wykonujących czynności w trakcie realizacji zamówienia. </w:t>
      </w:r>
    </w:p>
    <w:p w14:paraId="279F5A27" w14:textId="77777777" w:rsidR="00CB2B99" w:rsidRPr="009D538D" w:rsidRDefault="00CB2B99" w:rsidP="00CC124D">
      <w:pPr>
        <w:spacing w:after="0" w:line="240" w:lineRule="auto"/>
        <w:rPr>
          <w:rFonts w:asciiTheme="majorHAnsi" w:hAnsiTheme="majorHAnsi" w:cstheme="majorHAnsi"/>
          <w:color w:val="262626" w:themeColor="text1" w:themeTint="D9"/>
          <w:sz w:val="20"/>
          <w:szCs w:val="20"/>
        </w:rPr>
      </w:pPr>
    </w:p>
    <w:p w14:paraId="26EFF2A5" w14:textId="77777777" w:rsidR="006D3D6A" w:rsidRPr="009D538D" w:rsidRDefault="00D628FA"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4. </w:t>
      </w:r>
      <w:r w:rsidR="006D3D6A" w:rsidRPr="009D538D">
        <w:rPr>
          <w:rFonts w:asciiTheme="majorHAnsi" w:hAnsiTheme="majorHAnsi" w:cstheme="majorHAnsi"/>
          <w:b/>
          <w:bCs/>
          <w:color w:val="262626" w:themeColor="text1" w:themeTint="D9"/>
          <w:sz w:val="20"/>
          <w:szCs w:val="20"/>
        </w:rPr>
        <w:t>WYMAGANIA W ZAKRESIE ZATRUDNIENIA OSÓB, O KTÓRYCH MOWA W ART. 96 UST. 2 PKT 2 USTAWY PZP.</w:t>
      </w:r>
    </w:p>
    <w:p w14:paraId="5E3C7490" w14:textId="77777777" w:rsidR="00203509" w:rsidRPr="009D538D" w:rsidRDefault="00203509" w:rsidP="00CC124D">
      <w:pPr>
        <w:spacing w:after="0" w:line="240" w:lineRule="auto"/>
        <w:rPr>
          <w:rFonts w:asciiTheme="majorHAnsi" w:hAnsiTheme="majorHAnsi" w:cstheme="majorHAnsi"/>
          <w:color w:val="262626" w:themeColor="text1" w:themeTint="D9"/>
          <w:sz w:val="20"/>
          <w:szCs w:val="20"/>
        </w:rPr>
      </w:pPr>
    </w:p>
    <w:p w14:paraId="5F975A97" w14:textId="43C12BE4" w:rsidR="00AD2DB9"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Zamawiający nie wskazuje wymagań związanych z realizacją zamówienia, o których mowa w art. 96 ust 1. ustawy Pzp. </w:t>
      </w:r>
    </w:p>
    <w:p w14:paraId="64BD9B59" w14:textId="77777777" w:rsidR="009D538D" w:rsidRPr="009D538D" w:rsidRDefault="009D538D" w:rsidP="00CC124D">
      <w:pPr>
        <w:spacing w:after="0" w:line="240" w:lineRule="auto"/>
        <w:rPr>
          <w:rFonts w:asciiTheme="majorHAnsi" w:hAnsiTheme="majorHAnsi" w:cstheme="majorHAnsi"/>
          <w:color w:val="262626" w:themeColor="text1" w:themeTint="D9"/>
          <w:sz w:val="20"/>
          <w:szCs w:val="20"/>
        </w:rPr>
      </w:pPr>
    </w:p>
    <w:p w14:paraId="65CD6790" w14:textId="77777777" w:rsidR="004F0564" w:rsidRPr="009D538D" w:rsidRDefault="004F0564" w:rsidP="00CC124D">
      <w:pPr>
        <w:spacing w:after="0" w:line="240" w:lineRule="auto"/>
        <w:rPr>
          <w:rFonts w:asciiTheme="majorHAnsi" w:hAnsiTheme="majorHAnsi" w:cstheme="majorHAnsi"/>
          <w:color w:val="262626" w:themeColor="text1" w:themeTint="D9"/>
          <w:sz w:val="20"/>
          <w:szCs w:val="20"/>
        </w:rPr>
      </w:pPr>
    </w:p>
    <w:p w14:paraId="140AFC98" w14:textId="77777777" w:rsidR="006D3D6A" w:rsidRPr="009D538D" w:rsidRDefault="00D628FA"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5. </w:t>
      </w:r>
      <w:r w:rsidR="006D3D6A" w:rsidRPr="009D538D">
        <w:rPr>
          <w:rFonts w:asciiTheme="majorHAnsi" w:hAnsiTheme="majorHAnsi" w:cstheme="majorHAnsi"/>
          <w:b/>
          <w:bCs/>
          <w:color w:val="262626" w:themeColor="text1" w:themeTint="D9"/>
          <w:sz w:val="20"/>
          <w:szCs w:val="20"/>
        </w:rPr>
        <w:t>INFORMACJA O PRZEDMIOTOWYCH ŚRODKACH DOWODOWYCH.</w:t>
      </w:r>
    </w:p>
    <w:p w14:paraId="048921AC" w14:textId="77777777" w:rsidR="00203509" w:rsidRPr="009D538D" w:rsidRDefault="00203509" w:rsidP="00CC124D">
      <w:pPr>
        <w:spacing w:after="0" w:line="240" w:lineRule="auto"/>
        <w:rPr>
          <w:rFonts w:asciiTheme="majorHAnsi" w:hAnsiTheme="majorHAnsi" w:cstheme="majorHAnsi"/>
          <w:color w:val="262626" w:themeColor="text1" w:themeTint="D9"/>
          <w:sz w:val="20"/>
          <w:szCs w:val="20"/>
        </w:rPr>
      </w:pPr>
    </w:p>
    <w:p w14:paraId="1B2F2146" w14:textId="236F01D8" w:rsidR="006D3D6A" w:rsidRPr="009D538D" w:rsidRDefault="00D628F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Zamawiający nie </w:t>
      </w:r>
      <w:r w:rsidR="00203509" w:rsidRPr="009D538D">
        <w:rPr>
          <w:rFonts w:asciiTheme="majorHAnsi" w:hAnsiTheme="majorHAnsi" w:cstheme="majorHAnsi"/>
          <w:color w:val="262626" w:themeColor="text1" w:themeTint="D9"/>
          <w:sz w:val="20"/>
          <w:szCs w:val="20"/>
        </w:rPr>
        <w:t xml:space="preserve">wymaga </w:t>
      </w:r>
      <w:r w:rsidR="0028014F" w:rsidRPr="009D538D">
        <w:rPr>
          <w:rFonts w:asciiTheme="majorHAnsi" w:hAnsiTheme="majorHAnsi" w:cstheme="majorHAnsi"/>
          <w:color w:val="262626" w:themeColor="text1" w:themeTint="D9"/>
          <w:sz w:val="20"/>
          <w:szCs w:val="20"/>
        </w:rPr>
        <w:t xml:space="preserve">złożenia wraz z ofertą </w:t>
      </w:r>
      <w:r w:rsidR="00FB1441" w:rsidRPr="009D538D">
        <w:rPr>
          <w:rFonts w:asciiTheme="majorHAnsi" w:hAnsiTheme="majorHAnsi" w:cstheme="majorHAnsi"/>
          <w:color w:val="262626" w:themeColor="text1" w:themeTint="D9"/>
          <w:sz w:val="20"/>
          <w:szCs w:val="20"/>
        </w:rPr>
        <w:t>przedmiotowych</w:t>
      </w:r>
      <w:r w:rsidRPr="009D538D">
        <w:rPr>
          <w:rFonts w:asciiTheme="majorHAnsi" w:hAnsiTheme="majorHAnsi" w:cstheme="majorHAnsi"/>
          <w:color w:val="262626" w:themeColor="text1" w:themeTint="D9"/>
          <w:sz w:val="20"/>
          <w:szCs w:val="20"/>
        </w:rPr>
        <w:t xml:space="preserve"> środków dowodowych.</w:t>
      </w:r>
    </w:p>
    <w:p w14:paraId="40B38026" w14:textId="77777777" w:rsidR="00102D1F" w:rsidRPr="009D538D" w:rsidRDefault="00102D1F" w:rsidP="00CC124D">
      <w:pPr>
        <w:spacing w:after="0" w:line="240" w:lineRule="auto"/>
        <w:rPr>
          <w:rFonts w:asciiTheme="majorHAnsi" w:hAnsiTheme="majorHAnsi" w:cstheme="majorHAnsi"/>
          <w:color w:val="262626" w:themeColor="text1" w:themeTint="D9"/>
          <w:sz w:val="20"/>
          <w:szCs w:val="20"/>
        </w:rPr>
      </w:pPr>
    </w:p>
    <w:p w14:paraId="7A1C3612" w14:textId="77777777" w:rsidR="006D3D6A" w:rsidRPr="009D538D" w:rsidRDefault="000E47C6"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6. </w:t>
      </w:r>
      <w:r w:rsidR="006D3D6A" w:rsidRPr="009D538D">
        <w:rPr>
          <w:rFonts w:asciiTheme="majorHAnsi" w:hAnsiTheme="majorHAnsi" w:cstheme="majorHAnsi"/>
          <w:b/>
          <w:bCs/>
          <w:color w:val="262626" w:themeColor="text1" w:themeTint="D9"/>
          <w:sz w:val="20"/>
          <w:szCs w:val="20"/>
        </w:rPr>
        <w:t>TERMIN WYKONANIA ZAMÓWIENIA.</w:t>
      </w:r>
    </w:p>
    <w:p w14:paraId="275340DC" w14:textId="77777777" w:rsidR="00203509" w:rsidRPr="009D538D" w:rsidRDefault="00203509" w:rsidP="00CC124D">
      <w:pPr>
        <w:spacing w:after="0" w:line="240" w:lineRule="auto"/>
        <w:rPr>
          <w:rFonts w:asciiTheme="majorHAnsi" w:hAnsiTheme="majorHAnsi" w:cstheme="majorHAnsi"/>
          <w:color w:val="262626" w:themeColor="text1" w:themeTint="D9"/>
          <w:sz w:val="20"/>
          <w:szCs w:val="20"/>
        </w:rPr>
      </w:pPr>
    </w:p>
    <w:p w14:paraId="3FEBF630" w14:textId="77777777" w:rsidR="0028014F" w:rsidRPr="009D538D" w:rsidRDefault="006D3D6A" w:rsidP="0028014F">
      <w:pPr>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Termin realizacji zamówienia </w:t>
      </w:r>
      <w:r w:rsidR="0028014F" w:rsidRPr="009D538D">
        <w:rPr>
          <w:rFonts w:asciiTheme="majorHAnsi" w:hAnsiTheme="majorHAnsi" w:cstheme="majorHAnsi"/>
          <w:b/>
          <w:bCs/>
          <w:color w:val="262626" w:themeColor="text1" w:themeTint="D9"/>
          <w:sz w:val="20"/>
          <w:szCs w:val="20"/>
        </w:rPr>
        <w:t>:</w:t>
      </w:r>
    </w:p>
    <w:p w14:paraId="59903E37" w14:textId="6B2AF6FE" w:rsidR="0028014F" w:rsidRPr="009D538D" w:rsidRDefault="00642C8D" w:rsidP="0028014F">
      <w:pPr>
        <w:spacing w:after="0" w:line="240" w:lineRule="auto"/>
        <w:jc w:val="both"/>
        <w:rPr>
          <w:rFonts w:asciiTheme="majorHAnsi" w:hAnsiTheme="majorHAnsi" w:cstheme="majorHAnsi"/>
          <w:b/>
          <w:bCs/>
          <w:color w:val="262626" w:themeColor="text1" w:themeTint="D9"/>
          <w:sz w:val="20"/>
          <w:szCs w:val="20"/>
        </w:rPr>
      </w:pPr>
      <w:bookmarkStart w:id="3" w:name="_Hlk65509195"/>
      <w:r w:rsidRPr="009D538D">
        <w:rPr>
          <w:rFonts w:asciiTheme="majorHAnsi" w:hAnsiTheme="majorHAnsi" w:cstheme="majorHAnsi"/>
          <w:color w:val="262626" w:themeColor="text1" w:themeTint="D9"/>
          <w:sz w:val="20"/>
          <w:szCs w:val="20"/>
        </w:rPr>
        <w:t xml:space="preserve">Wykonanie całego zakresu prac </w:t>
      </w:r>
      <w:r w:rsidRPr="009D538D">
        <w:rPr>
          <w:rFonts w:asciiTheme="majorHAnsi" w:hAnsiTheme="majorHAnsi" w:cstheme="majorHAnsi"/>
          <w:b/>
          <w:bCs/>
          <w:color w:val="262626" w:themeColor="text1" w:themeTint="D9"/>
          <w:sz w:val="20"/>
          <w:szCs w:val="20"/>
        </w:rPr>
        <w:t xml:space="preserve">do dnia </w:t>
      </w:r>
      <w:r w:rsidR="00384304">
        <w:rPr>
          <w:rFonts w:asciiTheme="majorHAnsi" w:hAnsiTheme="majorHAnsi" w:cstheme="majorHAnsi"/>
          <w:b/>
          <w:bCs/>
          <w:color w:val="262626" w:themeColor="text1" w:themeTint="D9"/>
          <w:sz w:val="20"/>
          <w:szCs w:val="20"/>
        </w:rPr>
        <w:t>3</w:t>
      </w:r>
      <w:r w:rsidR="00433434">
        <w:rPr>
          <w:rFonts w:asciiTheme="majorHAnsi" w:hAnsiTheme="majorHAnsi" w:cstheme="majorHAnsi"/>
          <w:b/>
          <w:bCs/>
          <w:color w:val="262626" w:themeColor="text1" w:themeTint="D9"/>
          <w:sz w:val="20"/>
          <w:szCs w:val="20"/>
        </w:rPr>
        <w:t>0</w:t>
      </w:r>
      <w:r w:rsidRPr="009D538D">
        <w:rPr>
          <w:rFonts w:asciiTheme="majorHAnsi" w:hAnsiTheme="majorHAnsi" w:cstheme="majorHAnsi"/>
          <w:b/>
          <w:bCs/>
          <w:color w:val="262626" w:themeColor="text1" w:themeTint="D9"/>
          <w:sz w:val="20"/>
          <w:szCs w:val="20"/>
        </w:rPr>
        <w:t>.0</w:t>
      </w:r>
      <w:r w:rsidR="00433434">
        <w:rPr>
          <w:rFonts w:asciiTheme="majorHAnsi" w:hAnsiTheme="majorHAnsi" w:cstheme="majorHAnsi"/>
          <w:b/>
          <w:bCs/>
          <w:color w:val="262626" w:themeColor="text1" w:themeTint="D9"/>
          <w:sz w:val="20"/>
          <w:szCs w:val="20"/>
        </w:rPr>
        <w:t>9</w:t>
      </w:r>
      <w:r w:rsidRPr="009D538D">
        <w:rPr>
          <w:rFonts w:asciiTheme="majorHAnsi" w:hAnsiTheme="majorHAnsi" w:cstheme="majorHAnsi"/>
          <w:b/>
          <w:bCs/>
          <w:color w:val="262626" w:themeColor="text1" w:themeTint="D9"/>
          <w:sz w:val="20"/>
          <w:szCs w:val="20"/>
        </w:rPr>
        <w:t>.202</w:t>
      </w:r>
      <w:r w:rsidR="00384304">
        <w:rPr>
          <w:rFonts w:asciiTheme="majorHAnsi" w:hAnsiTheme="majorHAnsi" w:cstheme="majorHAnsi"/>
          <w:b/>
          <w:bCs/>
          <w:color w:val="262626" w:themeColor="text1" w:themeTint="D9"/>
          <w:sz w:val="20"/>
          <w:szCs w:val="20"/>
        </w:rPr>
        <w:t>2</w:t>
      </w:r>
      <w:r w:rsidRPr="009D538D">
        <w:rPr>
          <w:rFonts w:asciiTheme="majorHAnsi" w:hAnsiTheme="majorHAnsi" w:cstheme="majorHAnsi"/>
          <w:b/>
          <w:bCs/>
          <w:color w:val="262626" w:themeColor="text1" w:themeTint="D9"/>
          <w:sz w:val="20"/>
          <w:szCs w:val="20"/>
        </w:rPr>
        <w:t xml:space="preserve"> r.</w:t>
      </w:r>
    </w:p>
    <w:bookmarkEnd w:id="3"/>
    <w:p w14:paraId="0DAFA1CB" w14:textId="77777777" w:rsidR="00203509" w:rsidRPr="009D538D" w:rsidRDefault="00203509" w:rsidP="0028014F">
      <w:pPr>
        <w:autoSpaceDE w:val="0"/>
        <w:autoSpaceDN w:val="0"/>
        <w:adjustRightInd w:val="0"/>
        <w:spacing w:after="0" w:line="240" w:lineRule="auto"/>
        <w:rPr>
          <w:rFonts w:asciiTheme="majorHAnsi" w:hAnsiTheme="majorHAnsi" w:cstheme="majorHAnsi"/>
          <w:color w:val="262626" w:themeColor="text1" w:themeTint="D9"/>
          <w:sz w:val="20"/>
          <w:szCs w:val="20"/>
        </w:rPr>
      </w:pPr>
    </w:p>
    <w:p w14:paraId="68C9FB72" w14:textId="77777777" w:rsidR="006D3D6A" w:rsidRPr="009D538D" w:rsidRDefault="000E47C6" w:rsidP="000B1CF4">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7. </w:t>
      </w:r>
      <w:r w:rsidR="006D3D6A" w:rsidRPr="009D538D">
        <w:rPr>
          <w:rFonts w:asciiTheme="majorHAnsi" w:hAnsiTheme="majorHAnsi" w:cstheme="majorHAnsi"/>
          <w:b/>
          <w:bCs/>
          <w:color w:val="262626" w:themeColor="text1" w:themeTint="D9"/>
          <w:sz w:val="20"/>
          <w:szCs w:val="20"/>
        </w:rPr>
        <w:t>INFORMACJA O WARUNKACH UDZIAŁU W POSTĘPOWANIU O UDZIELENIE ZAMÓWIENIA.</w:t>
      </w:r>
    </w:p>
    <w:p w14:paraId="27C03BB4" w14:textId="77777777" w:rsidR="000E47C6" w:rsidRPr="009D538D" w:rsidRDefault="000E47C6" w:rsidP="00CC124D">
      <w:pPr>
        <w:spacing w:after="0" w:line="240" w:lineRule="auto"/>
        <w:rPr>
          <w:rFonts w:asciiTheme="majorHAnsi" w:hAnsiTheme="majorHAnsi" w:cstheme="majorHAnsi"/>
          <w:color w:val="262626" w:themeColor="text1" w:themeTint="D9"/>
          <w:sz w:val="20"/>
          <w:szCs w:val="20"/>
        </w:rPr>
      </w:pPr>
    </w:p>
    <w:p w14:paraId="14BF2277" w14:textId="77777777" w:rsidR="008579C0" w:rsidRPr="009D538D" w:rsidRDefault="008579C0"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lastRenderedPageBreak/>
        <w:t>7.1/ Na podstawie art. 112 ust. 2 ustawy Pzp, zamawiający określa warunki udziału w postępowaniu dotyczące:</w:t>
      </w:r>
    </w:p>
    <w:p w14:paraId="0399D9F2" w14:textId="77777777" w:rsidR="008579C0" w:rsidRPr="009D538D" w:rsidRDefault="008579C0" w:rsidP="0028014F">
      <w:pPr>
        <w:spacing w:after="0" w:line="240" w:lineRule="auto"/>
        <w:rPr>
          <w:rFonts w:asciiTheme="majorHAnsi" w:hAnsiTheme="majorHAnsi" w:cstheme="majorHAnsi"/>
          <w:color w:val="262626" w:themeColor="text1" w:themeTint="D9"/>
          <w:sz w:val="20"/>
          <w:szCs w:val="20"/>
        </w:rPr>
      </w:pPr>
    </w:p>
    <w:p w14:paraId="404ABA8F" w14:textId="520321C6" w:rsidR="008579C0" w:rsidRPr="009D538D" w:rsidRDefault="008579C0" w:rsidP="0028014F">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 Zdolnoś</w:t>
      </w:r>
      <w:r w:rsidR="006411CB">
        <w:rPr>
          <w:rFonts w:asciiTheme="majorHAnsi" w:hAnsiTheme="majorHAnsi" w:cstheme="majorHAnsi"/>
          <w:color w:val="262626" w:themeColor="text1" w:themeTint="D9"/>
          <w:sz w:val="20"/>
          <w:szCs w:val="20"/>
        </w:rPr>
        <w:t>ci</w:t>
      </w:r>
      <w:r w:rsidRPr="009D538D">
        <w:rPr>
          <w:rFonts w:asciiTheme="majorHAnsi" w:hAnsiTheme="majorHAnsi" w:cstheme="majorHAnsi"/>
          <w:color w:val="262626" w:themeColor="text1" w:themeTint="D9"/>
          <w:sz w:val="20"/>
          <w:szCs w:val="20"/>
        </w:rPr>
        <w:t xml:space="preserve"> do występowania w obrocie w gospodarczym.</w:t>
      </w:r>
    </w:p>
    <w:p w14:paraId="0DE3C8C8" w14:textId="77777777" w:rsidR="008579C0" w:rsidRPr="009D538D" w:rsidRDefault="008579C0" w:rsidP="0028014F">
      <w:pPr>
        <w:tabs>
          <w:tab w:val="left" w:pos="284"/>
        </w:tabs>
        <w:autoSpaceDE w:val="0"/>
        <w:spacing w:after="0" w:line="240" w:lineRule="auto"/>
        <w:jc w:val="both"/>
        <w:rPr>
          <w:rFonts w:asciiTheme="majorHAnsi" w:hAnsiTheme="majorHAnsi" w:cstheme="majorHAnsi"/>
          <w:i/>
          <w:color w:val="262626" w:themeColor="text1" w:themeTint="D9"/>
          <w:sz w:val="20"/>
          <w:szCs w:val="20"/>
        </w:rPr>
      </w:pPr>
      <w:r w:rsidRPr="009D538D">
        <w:rPr>
          <w:rFonts w:asciiTheme="majorHAnsi" w:hAnsiTheme="majorHAnsi" w:cstheme="majorHAnsi"/>
          <w:i/>
          <w:color w:val="262626" w:themeColor="text1" w:themeTint="D9"/>
          <w:sz w:val="20"/>
          <w:szCs w:val="20"/>
        </w:rPr>
        <w:t xml:space="preserve">Zamawiający nie stawia szczególnych wymagań z zakresu tego warunku. </w:t>
      </w:r>
    </w:p>
    <w:p w14:paraId="769A6969" w14:textId="77777777" w:rsidR="008579C0" w:rsidRPr="009D538D" w:rsidRDefault="008579C0" w:rsidP="0028014F">
      <w:pPr>
        <w:spacing w:after="0" w:line="240" w:lineRule="auto"/>
        <w:rPr>
          <w:rFonts w:asciiTheme="majorHAnsi" w:hAnsiTheme="majorHAnsi" w:cstheme="majorHAnsi"/>
          <w:color w:val="262626" w:themeColor="text1" w:themeTint="D9"/>
          <w:sz w:val="20"/>
          <w:szCs w:val="20"/>
        </w:rPr>
      </w:pPr>
    </w:p>
    <w:p w14:paraId="1CCAC94C" w14:textId="77777777" w:rsidR="008579C0" w:rsidRPr="009D538D" w:rsidRDefault="008579C0" w:rsidP="0028014F">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2) Uprawnień do prowadzenia określonej działalności gospodarczej lub zawodowej, o ile wynika to z odrębnych przepisów:</w:t>
      </w:r>
    </w:p>
    <w:p w14:paraId="2A992EAB" w14:textId="77777777" w:rsidR="008579C0" w:rsidRPr="009D538D" w:rsidRDefault="008579C0" w:rsidP="0028014F">
      <w:pPr>
        <w:tabs>
          <w:tab w:val="left" w:pos="284"/>
        </w:tabs>
        <w:autoSpaceDE w:val="0"/>
        <w:spacing w:after="0" w:line="240" w:lineRule="auto"/>
        <w:jc w:val="both"/>
        <w:rPr>
          <w:rFonts w:asciiTheme="majorHAnsi" w:hAnsiTheme="majorHAnsi" w:cstheme="majorHAnsi"/>
          <w:i/>
          <w:color w:val="262626" w:themeColor="text1" w:themeTint="D9"/>
          <w:sz w:val="20"/>
          <w:szCs w:val="20"/>
        </w:rPr>
      </w:pPr>
      <w:r w:rsidRPr="009D538D">
        <w:rPr>
          <w:rFonts w:asciiTheme="majorHAnsi" w:hAnsiTheme="majorHAnsi" w:cstheme="majorHAnsi"/>
          <w:i/>
          <w:color w:val="262626" w:themeColor="text1" w:themeTint="D9"/>
          <w:sz w:val="20"/>
          <w:szCs w:val="20"/>
        </w:rPr>
        <w:t xml:space="preserve">Zamawiający nie stawia szczególnych wymagań z zakresu tego warunku. </w:t>
      </w:r>
    </w:p>
    <w:p w14:paraId="51A02997" w14:textId="77777777" w:rsidR="008579C0" w:rsidRPr="009D538D" w:rsidRDefault="008579C0" w:rsidP="0028014F">
      <w:pPr>
        <w:spacing w:after="0" w:line="240" w:lineRule="auto"/>
        <w:rPr>
          <w:rFonts w:asciiTheme="majorHAnsi" w:hAnsiTheme="majorHAnsi" w:cstheme="majorHAnsi"/>
          <w:color w:val="262626" w:themeColor="text1" w:themeTint="D9"/>
          <w:sz w:val="20"/>
          <w:szCs w:val="20"/>
        </w:rPr>
      </w:pPr>
    </w:p>
    <w:p w14:paraId="08686D09" w14:textId="77777777" w:rsidR="008579C0" w:rsidRPr="009D538D" w:rsidRDefault="008579C0" w:rsidP="0028014F">
      <w:pPr>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3) Sytuacji ekonomicznej lub finansowej:</w:t>
      </w:r>
    </w:p>
    <w:p w14:paraId="292BAA51" w14:textId="77777777" w:rsidR="0028014F" w:rsidRPr="009D538D" w:rsidRDefault="0028014F" w:rsidP="00323F73">
      <w:pPr>
        <w:shd w:val="clear" w:color="auto" w:fill="FFFFFF" w:themeFill="background1"/>
        <w:autoSpaceDE w:val="0"/>
        <w:autoSpaceDN w:val="0"/>
        <w:adjustRightInd w:val="0"/>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Wykonawca spełni ten warunek udziału w postępowaniu, jeżeli wykaże, że </w:t>
      </w:r>
    </w:p>
    <w:p w14:paraId="0B31BA2C" w14:textId="5734A53B" w:rsidR="0028014F" w:rsidRPr="009D538D" w:rsidRDefault="0028014F" w:rsidP="00323F73">
      <w:pPr>
        <w:shd w:val="clear" w:color="auto" w:fill="F2F2F2" w:themeFill="background1" w:themeFillShade="F2"/>
        <w:autoSpaceDE w:val="0"/>
        <w:autoSpaceDN w:val="0"/>
        <w:adjustRightInd w:val="0"/>
        <w:spacing w:after="0"/>
        <w:ind w:left="567"/>
        <w:rPr>
          <w:rFonts w:asciiTheme="majorHAnsi" w:eastAsia="TimesNewRoman" w:hAnsiTheme="majorHAnsi" w:cstheme="majorHAnsi"/>
          <w:b/>
          <w:color w:val="262626" w:themeColor="text1" w:themeTint="D9"/>
          <w:sz w:val="20"/>
          <w:szCs w:val="20"/>
        </w:rPr>
      </w:pPr>
      <w:r w:rsidRPr="009D538D">
        <w:rPr>
          <w:rFonts w:asciiTheme="majorHAnsi" w:eastAsia="TimesNewRoman" w:hAnsiTheme="majorHAnsi" w:cstheme="majorHAnsi"/>
          <w:b/>
          <w:color w:val="262626" w:themeColor="text1" w:themeTint="D9"/>
          <w:sz w:val="20"/>
          <w:szCs w:val="20"/>
        </w:rPr>
        <w:t xml:space="preserve">- posiada środki finansowe lub zdolność kredytową w wysokości </w:t>
      </w:r>
      <w:r w:rsidR="00B43702">
        <w:rPr>
          <w:rFonts w:asciiTheme="majorHAnsi" w:eastAsia="TimesNewRoman" w:hAnsiTheme="majorHAnsi" w:cstheme="majorHAnsi"/>
          <w:b/>
          <w:color w:val="262626" w:themeColor="text1" w:themeTint="D9"/>
          <w:sz w:val="20"/>
          <w:szCs w:val="20"/>
        </w:rPr>
        <w:t>3</w:t>
      </w:r>
      <w:r w:rsidRPr="009D538D">
        <w:rPr>
          <w:rFonts w:asciiTheme="majorHAnsi" w:eastAsia="TimesNewRoman" w:hAnsiTheme="majorHAnsi" w:cstheme="majorHAnsi"/>
          <w:b/>
          <w:color w:val="262626" w:themeColor="text1" w:themeTint="D9"/>
          <w:sz w:val="20"/>
          <w:szCs w:val="20"/>
        </w:rPr>
        <w:t>00 000,00 zł.</w:t>
      </w:r>
    </w:p>
    <w:p w14:paraId="6059CA23" w14:textId="77777777" w:rsidR="0028014F" w:rsidRPr="009D538D" w:rsidRDefault="0028014F" w:rsidP="0028014F">
      <w:pPr>
        <w:spacing w:after="0" w:line="240" w:lineRule="auto"/>
        <w:rPr>
          <w:rFonts w:asciiTheme="majorHAnsi" w:hAnsiTheme="majorHAnsi" w:cstheme="majorHAnsi"/>
          <w:b/>
          <w:bCs/>
          <w:color w:val="262626" w:themeColor="text1" w:themeTint="D9"/>
          <w:sz w:val="20"/>
          <w:szCs w:val="20"/>
        </w:rPr>
      </w:pPr>
    </w:p>
    <w:p w14:paraId="6FAC9C1F" w14:textId="77777777" w:rsidR="008579C0" w:rsidRPr="009D538D" w:rsidRDefault="008579C0" w:rsidP="0028014F">
      <w:pPr>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4) Zdolności technicznej lub zawodowej:</w:t>
      </w:r>
    </w:p>
    <w:p w14:paraId="4BEE3152" w14:textId="77777777" w:rsidR="008579C0" w:rsidRPr="009D538D" w:rsidRDefault="008579C0" w:rsidP="0028014F">
      <w:pPr>
        <w:autoSpaceDE w:val="0"/>
        <w:autoSpaceDN w:val="0"/>
        <w:adjustRightInd w:val="0"/>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Wykonawca spełni ten warunek udziału w postępowaniu, jeżeli wykaże, że </w:t>
      </w:r>
    </w:p>
    <w:p w14:paraId="0BE6EB89" w14:textId="77777777" w:rsidR="008579C0" w:rsidRPr="009D538D" w:rsidRDefault="008579C0" w:rsidP="0028014F">
      <w:pPr>
        <w:autoSpaceDE w:val="0"/>
        <w:autoSpaceDN w:val="0"/>
        <w:adjustRightInd w:val="0"/>
        <w:spacing w:after="0" w:line="240" w:lineRule="auto"/>
        <w:rPr>
          <w:rFonts w:asciiTheme="majorHAnsi" w:hAnsiTheme="majorHAnsi" w:cstheme="majorHAnsi"/>
          <w:color w:val="262626" w:themeColor="text1" w:themeTint="D9"/>
          <w:sz w:val="20"/>
          <w:szCs w:val="20"/>
        </w:rPr>
      </w:pPr>
    </w:p>
    <w:p w14:paraId="1AB02A33" w14:textId="491A9ABA" w:rsidR="00935D28" w:rsidRPr="009D538D" w:rsidRDefault="008579C0" w:rsidP="00935D28">
      <w:pPr>
        <w:autoSpaceDE w:val="0"/>
        <w:autoSpaceDN w:val="0"/>
        <w:adjustRightInd w:val="0"/>
        <w:spacing w:after="0" w:line="240" w:lineRule="auto"/>
        <w:jc w:val="both"/>
        <w:rPr>
          <w:rFonts w:asciiTheme="majorHAnsi" w:eastAsia="TimesNewRoman"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4.1/ </w:t>
      </w:r>
      <w:r w:rsidR="00935D28" w:rsidRPr="009D538D">
        <w:rPr>
          <w:rFonts w:asciiTheme="majorHAnsi" w:eastAsia="TimesNewRoman" w:hAnsiTheme="majorHAnsi" w:cstheme="majorHAnsi"/>
          <w:color w:val="262626" w:themeColor="text1" w:themeTint="D9"/>
          <w:sz w:val="20"/>
          <w:szCs w:val="20"/>
        </w:rPr>
        <w:t xml:space="preserve">wykonał </w:t>
      </w:r>
      <w:r w:rsidR="00506686">
        <w:rPr>
          <w:rFonts w:asciiTheme="majorHAnsi" w:eastAsia="TimesNewRoman" w:hAnsiTheme="majorHAnsi" w:cstheme="majorHAnsi"/>
          <w:color w:val="262626" w:themeColor="text1" w:themeTint="D9"/>
          <w:sz w:val="20"/>
          <w:szCs w:val="20"/>
        </w:rPr>
        <w:t xml:space="preserve">roboty budowlane </w:t>
      </w:r>
      <w:r w:rsidR="00935D28" w:rsidRPr="009D538D">
        <w:rPr>
          <w:rFonts w:asciiTheme="majorHAnsi" w:eastAsia="TimesNewRoman" w:hAnsiTheme="majorHAnsi" w:cstheme="majorHAnsi"/>
          <w:color w:val="262626" w:themeColor="text1" w:themeTint="D9"/>
          <w:sz w:val="20"/>
          <w:szCs w:val="20"/>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w tym:</w:t>
      </w:r>
    </w:p>
    <w:p w14:paraId="6F44E162" w14:textId="2B107FA8" w:rsidR="00935D28" w:rsidRPr="009D538D" w:rsidRDefault="00935D28" w:rsidP="00323F73">
      <w:pPr>
        <w:pStyle w:val="Default"/>
        <w:shd w:val="clear" w:color="auto" w:fill="F2F2F2" w:themeFill="background1" w:themeFillShade="F2"/>
        <w:spacing w:after="0" w:line="240" w:lineRule="auto"/>
        <w:ind w:left="426"/>
        <w:jc w:val="both"/>
        <w:rPr>
          <w:rFonts w:asciiTheme="majorHAnsi" w:eastAsia="Calibri" w:hAnsiTheme="majorHAnsi" w:cstheme="majorHAnsi"/>
          <w:b/>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 co najmniej </w:t>
      </w:r>
      <w:r w:rsidR="00433434">
        <w:rPr>
          <w:rFonts w:asciiTheme="majorHAnsi" w:hAnsiTheme="majorHAnsi" w:cstheme="majorHAnsi"/>
          <w:b/>
          <w:bCs/>
          <w:color w:val="262626" w:themeColor="text1" w:themeTint="D9"/>
          <w:sz w:val="20"/>
          <w:szCs w:val="20"/>
        </w:rPr>
        <w:t>1</w:t>
      </w:r>
      <w:r w:rsidRPr="009D538D">
        <w:rPr>
          <w:rFonts w:asciiTheme="majorHAnsi" w:hAnsiTheme="majorHAnsi" w:cstheme="majorHAnsi"/>
          <w:b/>
          <w:bCs/>
          <w:color w:val="262626" w:themeColor="text1" w:themeTint="D9"/>
          <w:sz w:val="20"/>
          <w:szCs w:val="20"/>
        </w:rPr>
        <w:t xml:space="preserve"> robot</w:t>
      </w:r>
      <w:r w:rsidR="00433434">
        <w:rPr>
          <w:rFonts w:asciiTheme="majorHAnsi" w:hAnsiTheme="majorHAnsi" w:cstheme="majorHAnsi"/>
          <w:b/>
          <w:bCs/>
          <w:color w:val="262626" w:themeColor="text1" w:themeTint="D9"/>
          <w:sz w:val="20"/>
          <w:szCs w:val="20"/>
        </w:rPr>
        <w:t>ę</w:t>
      </w:r>
      <w:r w:rsidRPr="009D538D">
        <w:rPr>
          <w:rFonts w:asciiTheme="majorHAnsi" w:hAnsiTheme="majorHAnsi" w:cstheme="majorHAnsi"/>
          <w:b/>
          <w:bCs/>
          <w:color w:val="262626" w:themeColor="text1" w:themeTint="D9"/>
          <w:sz w:val="20"/>
          <w:szCs w:val="20"/>
        </w:rPr>
        <w:t xml:space="preserve"> budowlan</w:t>
      </w:r>
      <w:r w:rsidR="00433434">
        <w:rPr>
          <w:rFonts w:asciiTheme="majorHAnsi" w:hAnsiTheme="majorHAnsi" w:cstheme="majorHAnsi"/>
          <w:b/>
          <w:bCs/>
          <w:color w:val="262626" w:themeColor="text1" w:themeTint="D9"/>
          <w:sz w:val="20"/>
          <w:szCs w:val="20"/>
        </w:rPr>
        <w:t>ą</w:t>
      </w:r>
      <w:r w:rsidRPr="009D538D">
        <w:rPr>
          <w:rFonts w:asciiTheme="majorHAnsi" w:hAnsiTheme="majorHAnsi" w:cstheme="majorHAnsi"/>
          <w:color w:val="262626" w:themeColor="text1" w:themeTint="D9"/>
          <w:sz w:val="20"/>
          <w:szCs w:val="20"/>
        </w:rPr>
        <w:t xml:space="preserve"> odpowiadające swoim rodzajem robotom budowlanym </w:t>
      </w:r>
      <w:r w:rsidRPr="009D538D">
        <w:rPr>
          <w:rFonts w:asciiTheme="majorHAnsi" w:eastAsia="Calibri" w:hAnsiTheme="majorHAnsi" w:cstheme="majorHAnsi"/>
          <w:bCs/>
          <w:color w:val="262626" w:themeColor="text1" w:themeTint="D9"/>
          <w:sz w:val="20"/>
          <w:szCs w:val="20"/>
        </w:rPr>
        <w:t>stanowiącym przedmiot zamówienia tj.: polegając</w:t>
      </w:r>
      <w:r w:rsidR="00433434">
        <w:rPr>
          <w:rFonts w:asciiTheme="majorHAnsi" w:eastAsia="Calibri" w:hAnsiTheme="majorHAnsi" w:cstheme="majorHAnsi"/>
          <w:bCs/>
          <w:color w:val="262626" w:themeColor="text1" w:themeTint="D9"/>
          <w:sz w:val="20"/>
          <w:szCs w:val="20"/>
        </w:rPr>
        <w:t>a</w:t>
      </w:r>
      <w:r w:rsidRPr="009D538D">
        <w:rPr>
          <w:rFonts w:asciiTheme="majorHAnsi" w:eastAsia="Calibri" w:hAnsiTheme="majorHAnsi" w:cstheme="majorHAnsi"/>
          <w:bCs/>
          <w:color w:val="262626" w:themeColor="text1" w:themeTint="D9"/>
          <w:sz w:val="20"/>
          <w:szCs w:val="20"/>
        </w:rPr>
        <w:t xml:space="preserve"> na</w:t>
      </w:r>
      <w:r w:rsidR="00433434">
        <w:rPr>
          <w:rFonts w:asciiTheme="majorHAnsi" w:eastAsia="Calibri" w:hAnsiTheme="majorHAnsi" w:cstheme="majorHAnsi"/>
          <w:bCs/>
          <w:color w:val="262626" w:themeColor="text1" w:themeTint="D9"/>
          <w:sz w:val="20"/>
          <w:szCs w:val="20"/>
        </w:rPr>
        <w:t xml:space="preserve"> budowie lub</w:t>
      </w:r>
      <w:r w:rsidRPr="009D538D">
        <w:rPr>
          <w:rFonts w:asciiTheme="majorHAnsi" w:eastAsia="Calibri" w:hAnsiTheme="majorHAnsi" w:cstheme="majorHAnsi"/>
          <w:bCs/>
          <w:color w:val="262626" w:themeColor="text1" w:themeTint="D9"/>
          <w:sz w:val="20"/>
          <w:szCs w:val="20"/>
        </w:rPr>
        <w:t xml:space="preserve"> </w:t>
      </w:r>
      <w:r w:rsidR="00433434" w:rsidRPr="00433434">
        <w:rPr>
          <w:rFonts w:asciiTheme="majorHAnsi" w:eastAsia="Calibri" w:hAnsiTheme="majorHAnsi" w:cstheme="majorHAnsi"/>
          <w:color w:val="262626" w:themeColor="text1" w:themeTint="D9"/>
          <w:sz w:val="20"/>
          <w:szCs w:val="20"/>
        </w:rPr>
        <w:t>przebudowie dróg</w:t>
      </w:r>
      <w:r w:rsidR="00433434">
        <w:rPr>
          <w:rFonts w:asciiTheme="majorHAnsi" w:eastAsia="Calibri" w:hAnsiTheme="majorHAnsi" w:cstheme="majorHAnsi"/>
          <w:color w:val="262626" w:themeColor="text1" w:themeTint="D9"/>
          <w:sz w:val="20"/>
          <w:szCs w:val="20"/>
        </w:rPr>
        <w:t>/drogi o wartości nie mniejszej niż 300 000,00 zł</w:t>
      </w:r>
      <w:r w:rsidRPr="009D538D">
        <w:rPr>
          <w:rFonts w:asciiTheme="majorHAnsi" w:eastAsia="Calibri" w:hAnsiTheme="majorHAnsi" w:cstheme="majorHAnsi"/>
          <w:b/>
          <w:color w:val="262626" w:themeColor="text1" w:themeTint="D9"/>
          <w:sz w:val="20"/>
          <w:szCs w:val="20"/>
        </w:rPr>
        <w:t>:</w:t>
      </w:r>
    </w:p>
    <w:p w14:paraId="2FC2F49B"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UWAGA </w:t>
      </w:r>
    </w:p>
    <w:p w14:paraId="652EA184"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 Za wykonanie roboty budowlanej Zamawiający uzna doprowadzenie do wystawienia przez inwestora protokołu odbioru końcowego lub innego równoważnego dokumentu; </w:t>
      </w:r>
    </w:p>
    <w:p w14:paraId="48F74288"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50C045BB" w14:textId="14D76F9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2) W przypadku gdy Wykonawca realizował zamówienie, jako jeden z grupy Wykonawców (konsorcjum) może powoływać się jedynie na swoje własne, realne doświadczenie, które zdobył realizując daną część zamówienia, która została mu przypisana w ramach grupy, tzn. może wykazywać się doświadczeniem jedynie w zakresie, jaki rzeczywiście wykonywał. Doświadczenia nie uzyskuje się poprzez sam udział w konsorcjum, lecz poprzez konkretne czynności realizowane w jego ramach. </w:t>
      </w:r>
    </w:p>
    <w:p w14:paraId="7B3FE71B"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5D91DE48"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3) 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potwierdzających spełnienie warunku udziału w postępowaniu. </w:t>
      </w:r>
    </w:p>
    <w:p w14:paraId="40096A84"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4448152E"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4) 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Dzienniku Urzędowym Unii Europejskiej (DUUE). Jeżeli w dniu opublikowania ogłoszenia o zamówieniu w DUUE, Narodowy Bank Polski nie opublikuje tabeli kursów walut, Wykonawca winien przyjąć kurs przeliczeniowy według ostatniej tabeli kursów NBP, opublikowanej przed dniem publikacji ogłoszenia o zamówieniu w DUUE. </w:t>
      </w:r>
    </w:p>
    <w:p w14:paraId="1C616DA4"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60B7DD94"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5) Wykonawca jest obowiązany wykazać spełnienie warunków udziału w postępowaniu określonych w Ogłoszeniu o zamówieniu i SWZ, w sposób i za pomocą dowodów określonych w ustawie Pzp, w Rozporządzeniu Ministra Rozwoju Pracy i Technologii z dnia 23 grudnia 2020r. w sprawie podmiotowych środków dowodowych oraz innych dokumentów lub oświadczeń, jakich może żądać zamawiający od wykonawcy (Dz.U. z 2020 r. poz. 2415) oraz Ogłoszeniu o zamówieniu i w SWZ. </w:t>
      </w:r>
    </w:p>
    <w:p w14:paraId="08BC6F07"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3FFC2779"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4.2/ dysponuje lub będzie dysponował osobami niezbędnymi do wykonania niniejszego zamówienia, tj. co najmniej: </w:t>
      </w:r>
    </w:p>
    <w:p w14:paraId="4783352F"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b/>
          <w:bCs/>
          <w:color w:val="262626" w:themeColor="text1" w:themeTint="D9"/>
          <w:sz w:val="20"/>
          <w:szCs w:val="20"/>
        </w:rPr>
      </w:pPr>
    </w:p>
    <w:p w14:paraId="2EE62994" w14:textId="0496915B" w:rsidR="00935D28" w:rsidRPr="009D538D" w:rsidRDefault="00AE5649" w:rsidP="00323F73">
      <w:pPr>
        <w:pStyle w:val="Default"/>
        <w:shd w:val="clear" w:color="auto" w:fill="F2F2F2" w:themeFill="background1" w:themeFillShade="F2"/>
        <w:spacing w:after="0" w:line="240" w:lineRule="auto"/>
        <w:ind w:left="567"/>
        <w:jc w:val="both"/>
        <w:rPr>
          <w:rFonts w:asciiTheme="majorHAnsi" w:eastAsia="Calibri" w:hAnsiTheme="majorHAnsi" w:cstheme="majorHAnsi"/>
          <w:color w:val="262626" w:themeColor="text1" w:themeTint="D9"/>
          <w:sz w:val="20"/>
          <w:szCs w:val="20"/>
        </w:rPr>
      </w:pPr>
      <w:r w:rsidRPr="009D538D">
        <w:rPr>
          <w:rFonts w:asciiTheme="majorHAnsi" w:eastAsia="Calibri" w:hAnsiTheme="majorHAnsi" w:cstheme="majorHAnsi"/>
          <w:b/>
          <w:bCs/>
          <w:color w:val="262626" w:themeColor="text1" w:themeTint="D9"/>
          <w:sz w:val="20"/>
          <w:szCs w:val="20"/>
        </w:rPr>
        <w:t>a)</w:t>
      </w:r>
      <w:r w:rsidR="00935D28" w:rsidRPr="009D538D">
        <w:rPr>
          <w:rFonts w:asciiTheme="majorHAnsi" w:eastAsia="Calibri" w:hAnsiTheme="majorHAnsi" w:cstheme="majorHAnsi"/>
          <w:b/>
          <w:bCs/>
          <w:color w:val="262626" w:themeColor="text1" w:themeTint="D9"/>
          <w:sz w:val="20"/>
          <w:szCs w:val="20"/>
        </w:rPr>
        <w:t xml:space="preserve"> jedną osobę</w:t>
      </w:r>
      <w:r w:rsidR="00935D28" w:rsidRPr="009D538D">
        <w:rPr>
          <w:rFonts w:asciiTheme="majorHAnsi" w:eastAsia="Calibri" w:hAnsiTheme="majorHAnsi" w:cstheme="majorHAnsi"/>
          <w:color w:val="262626" w:themeColor="text1" w:themeTint="D9"/>
          <w:sz w:val="20"/>
          <w:szCs w:val="20"/>
        </w:rPr>
        <w:t xml:space="preserve"> posiadającą odpowiednie </w:t>
      </w:r>
      <w:r w:rsidR="00935D28" w:rsidRPr="009D538D">
        <w:rPr>
          <w:rFonts w:asciiTheme="majorHAnsi" w:eastAsia="Calibri" w:hAnsiTheme="majorHAnsi" w:cstheme="majorHAnsi"/>
          <w:b/>
          <w:bCs/>
          <w:color w:val="262626" w:themeColor="text1" w:themeTint="D9"/>
          <w:sz w:val="20"/>
          <w:szCs w:val="20"/>
        </w:rPr>
        <w:t xml:space="preserve">uprawnienia budowalne w specjalności </w:t>
      </w:r>
      <w:r w:rsidR="00C42403">
        <w:rPr>
          <w:rFonts w:asciiTheme="majorHAnsi" w:eastAsia="Calibri" w:hAnsiTheme="majorHAnsi" w:cstheme="majorHAnsi"/>
          <w:b/>
          <w:bCs/>
          <w:color w:val="262626" w:themeColor="text1" w:themeTint="D9"/>
          <w:sz w:val="20"/>
          <w:szCs w:val="20"/>
        </w:rPr>
        <w:t xml:space="preserve">drogowej </w:t>
      </w:r>
      <w:r w:rsidR="00935D28" w:rsidRPr="009D538D">
        <w:rPr>
          <w:rFonts w:asciiTheme="majorHAnsi" w:eastAsia="Calibri" w:hAnsiTheme="majorHAnsi" w:cstheme="majorHAnsi"/>
          <w:b/>
          <w:bCs/>
          <w:color w:val="262626" w:themeColor="text1" w:themeTint="D9"/>
          <w:sz w:val="20"/>
          <w:szCs w:val="20"/>
        </w:rPr>
        <w:t xml:space="preserve"> </w:t>
      </w:r>
      <w:r w:rsidR="00935D28" w:rsidRPr="009D538D">
        <w:rPr>
          <w:rFonts w:asciiTheme="majorHAnsi" w:eastAsia="Calibri" w:hAnsiTheme="majorHAnsi" w:cstheme="majorHAnsi"/>
          <w:color w:val="262626" w:themeColor="text1" w:themeTint="D9"/>
          <w:sz w:val="20"/>
          <w:szCs w:val="20"/>
        </w:rPr>
        <w:t>do kierowania robotami bez ograniczeń do pełnienia funkcji kierownika budowy, będącą czynnym członkiem odpowiedniej izby samorządu zawodowego,</w:t>
      </w:r>
    </w:p>
    <w:p w14:paraId="23730AF3" w14:textId="50AE8A5E" w:rsidR="00935D28" w:rsidRPr="009D538D" w:rsidRDefault="00935D28" w:rsidP="00C42403">
      <w:pPr>
        <w:shd w:val="clear" w:color="auto" w:fill="F2F2F2" w:themeFill="background1" w:themeFillShade="F2"/>
        <w:autoSpaceDE w:val="0"/>
        <w:autoSpaceDN w:val="0"/>
        <w:adjustRightInd w:val="0"/>
        <w:spacing w:after="0" w:line="240" w:lineRule="auto"/>
        <w:ind w:left="567"/>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Osoba pełniąca w/w funkcję winna posiadać</w:t>
      </w:r>
      <w:r w:rsidR="00C42403">
        <w:rPr>
          <w:rFonts w:asciiTheme="majorHAnsi" w:hAnsiTheme="majorHAnsi" w:cstheme="majorHAnsi"/>
          <w:color w:val="262626" w:themeColor="text1" w:themeTint="D9"/>
          <w:sz w:val="20"/>
          <w:szCs w:val="20"/>
        </w:rPr>
        <w:t xml:space="preserve"> doświadczenie w pełnieniu funkcji kierownika budowy lub robót przy co najmniej jednej zakończonej inwestycji związanej z budowa lub przebudową lub rozbudową lub remontem dróg/drogi.</w:t>
      </w:r>
    </w:p>
    <w:p w14:paraId="01B34D64" w14:textId="77777777" w:rsidR="00935D28" w:rsidRPr="009D538D" w:rsidRDefault="00935D28" w:rsidP="00935D28">
      <w:pPr>
        <w:pStyle w:val="Default"/>
        <w:spacing w:after="0" w:line="240" w:lineRule="auto"/>
        <w:jc w:val="both"/>
        <w:rPr>
          <w:rFonts w:asciiTheme="majorHAnsi" w:eastAsia="Calibri" w:hAnsiTheme="majorHAnsi" w:cstheme="majorHAnsi"/>
          <w:color w:val="262626" w:themeColor="text1" w:themeTint="D9"/>
          <w:sz w:val="20"/>
          <w:szCs w:val="20"/>
        </w:rPr>
      </w:pPr>
    </w:p>
    <w:p w14:paraId="0CCEC191" w14:textId="77777777" w:rsidR="00F52928" w:rsidRPr="009D538D" w:rsidRDefault="00F52928"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72E499AF" w14:textId="7067BC48" w:rsidR="008579C0" w:rsidRPr="009D538D" w:rsidRDefault="00384304"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Ww. osoba</w:t>
      </w:r>
      <w:r w:rsidR="008579C0" w:rsidRPr="009D538D">
        <w:rPr>
          <w:rFonts w:asciiTheme="majorHAnsi" w:hAnsiTheme="majorHAnsi" w:cstheme="majorHAnsi"/>
          <w:color w:val="262626" w:themeColor="text1" w:themeTint="D9"/>
          <w:sz w:val="20"/>
          <w:szCs w:val="20"/>
        </w:rPr>
        <w:t xml:space="preserve"> winna posiadać uprawnienia budowlane zgodne z art. 12-1</w:t>
      </w:r>
      <w:r w:rsidR="00102D1F" w:rsidRPr="009D538D">
        <w:rPr>
          <w:rFonts w:asciiTheme="majorHAnsi" w:hAnsiTheme="majorHAnsi" w:cstheme="majorHAnsi"/>
          <w:color w:val="262626" w:themeColor="text1" w:themeTint="D9"/>
          <w:sz w:val="20"/>
          <w:szCs w:val="20"/>
        </w:rPr>
        <w:t>6</w:t>
      </w:r>
      <w:r w:rsidR="008579C0" w:rsidRPr="009D538D">
        <w:rPr>
          <w:rFonts w:asciiTheme="majorHAnsi" w:hAnsiTheme="majorHAnsi" w:cstheme="majorHAnsi"/>
          <w:color w:val="262626" w:themeColor="text1" w:themeTint="D9"/>
          <w:sz w:val="20"/>
          <w:szCs w:val="20"/>
        </w:rPr>
        <w:t xml:space="preserve"> ustawy z dnia 7 lipca 1994 r. Prawo budowlane lub odpowiadające im ważne uprawnienia, które zostały wydane na podstawie wcześniej obowiązujących przepisów oraz być zrzeszona we właściwym samorządzie zawodowym zgodnie z przepisami ustawy z dnia 15.12.2000 r. o samorządach zawodowych architektów oraz inżynierów budownictwa lub spełniać warunki, o których mowa w art. 12a ustawy Prawo budowlane, tj. jej odpowiednie kwalifikacje zawodowe zostały uznane na zasadach określonych w przepisach odrębnych lub spełniać wymogi, o których mowa w art. 20a ustawy </w:t>
      </w:r>
      <w:r w:rsidR="00102D1F" w:rsidRPr="009D538D">
        <w:rPr>
          <w:rFonts w:asciiTheme="majorHAnsi" w:hAnsiTheme="majorHAnsi" w:cstheme="majorHAnsi"/>
          <w:color w:val="262626" w:themeColor="text1" w:themeTint="D9"/>
          <w:sz w:val="20"/>
          <w:szCs w:val="20"/>
        </w:rPr>
        <w:t xml:space="preserve">z dnia 15  grudnia 2000 r. </w:t>
      </w:r>
      <w:r w:rsidR="008579C0" w:rsidRPr="009D538D">
        <w:rPr>
          <w:rFonts w:asciiTheme="majorHAnsi" w:hAnsiTheme="majorHAnsi" w:cstheme="majorHAnsi"/>
          <w:color w:val="262626" w:themeColor="text1" w:themeTint="D9"/>
          <w:sz w:val="20"/>
          <w:szCs w:val="20"/>
        </w:rPr>
        <w:t xml:space="preserve">o samorządach zawodowych architektów oraz inżynierów budownictwa. </w:t>
      </w:r>
    </w:p>
    <w:p w14:paraId="46E8CFC0"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6C76D848" w14:textId="6391AC54" w:rsidR="008579C0" w:rsidRPr="009D538D" w:rsidRDefault="008579C0" w:rsidP="00CC124D">
      <w:pPr>
        <w:pStyle w:val="Default"/>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Przez uprawnienia budowlane do kierowania robotami budowlanymi rozumie się uprawnienia do sprawowania samodzielnych funkcji technicznych w budownictwie, wydane na podstawie Prawa Budowlanego (</w:t>
      </w:r>
      <w:r w:rsidR="00102D1F" w:rsidRPr="009D538D">
        <w:rPr>
          <w:rFonts w:asciiTheme="majorHAnsi" w:hAnsiTheme="majorHAnsi" w:cstheme="majorHAnsi"/>
          <w:color w:val="262626" w:themeColor="text1" w:themeTint="D9"/>
          <w:sz w:val="20"/>
          <w:szCs w:val="20"/>
        </w:rPr>
        <w:t>tj. Dz. U. 2020 r poz. 1333 z późn. zm.</w:t>
      </w:r>
      <w:r w:rsidRPr="009D538D">
        <w:rPr>
          <w:rFonts w:asciiTheme="majorHAnsi" w:hAnsiTheme="majorHAnsi" w:cstheme="majorHAnsi"/>
          <w:color w:val="262626" w:themeColor="text1" w:themeTint="D9"/>
          <w:sz w:val="20"/>
          <w:szCs w:val="20"/>
        </w:rPr>
        <w:t xml:space="preserve">) albo odpowiadające im inne ważne uprawnienia budowlane wydane na mocy wcześniej obowiązujących przepisów. Za samodzielną funkcję techniczną w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wykonywaną funkcją, stwierdzone decyzją, zwaną uprawnieniami budowlanymi (zgodnie z art. 12 Ustawy z dnia 7 lipca 1994r Prawo Budowlane </w:t>
      </w:r>
      <w:r w:rsidR="00102D1F" w:rsidRPr="009D538D">
        <w:rPr>
          <w:rFonts w:asciiTheme="majorHAnsi" w:hAnsiTheme="majorHAnsi" w:cstheme="majorHAnsi"/>
          <w:color w:val="262626" w:themeColor="text1" w:themeTint="D9"/>
          <w:sz w:val="20"/>
          <w:szCs w:val="20"/>
        </w:rPr>
        <w:t xml:space="preserve">tj. </w:t>
      </w:r>
      <w:r w:rsidRPr="009D538D">
        <w:rPr>
          <w:rFonts w:asciiTheme="majorHAnsi" w:hAnsiTheme="majorHAnsi" w:cstheme="majorHAnsi"/>
          <w:color w:val="262626" w:themeColor="text1" w:themeTint="D9"/>
          <w:sz w:val="20"/>
          <w:szCs w:val="20"/>
        </w:rPr>
        <w:t>Dz.</w:t>
      </w:r>
      <w:r w:rsidR="00102D1F"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 xml:space="preserve">U. </w:t>
      </w:r>
      <w:r w:rsidR="00102D1F" w:rsidRPr="009D538D">
        <w:rPr>
          <w:rFonts w:asciiTheme="majorHAnsi" w:hAnsiTheme="majorHAnsi" w:cstheme="majorHAnsi"/>
          <w:color w:val="262626" w:themeColor="text1" w:themeTint="D9"/>
          <w:sz w:val="20"/>
          <w:szCs w:val="20"/>
        </w:rPr>
        <w:t xml:space="preserve">2020 r poz. 1333 </w:t>
      </w:r>
      <w:r w:rsidRPr="009D538D">
        <w:rPr>
          <w:rFonts w:asciiTheme="majorHAnsi" w:hAnsiTheme="majorHAnsi" w:cstheme="majorHAnsi"/>
          <w:color w:val="262626" w:themeColor="text1" w:themeTint="D9"/>
          <w:sz w:val="20"/>
          <w:szCs w:val="20"/>
        </w:rPr>
        <w:t>z późn. zm.).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ustawy Prawo budowlane (</w:t>
      </w:r>
      <w:r w:rsidR="00102D1F" w:rsidRPr="009D538D">
        <w:rPr>
          <w:rFonts w:asciiTheme="majorHAnsi" w:hAnsiTheme="majorHAnsi" w:cstheme="majorHAnsi"/>
          <w:color w:val="262626" w:themeColor="text1" w:themeTint="D9"/>
          <w:sz w:val="20"/>
          <w:szCs w:val="20"/>
        </w:rPr>
        <w:t>tj. Dz. U. 2020 r poz. 1333 z późn. zm.</w:t>
      </w:r>
      <w:r w:rsidRPr="009D538D">
        <w:rPr>
          <w:rFonts w:asciiTheme="majorHAnsi" w:hAnsiTheme="majorHAnsi" w:cstheme="majorHAnsi"/>
          <w:color w:val="262626" w:themeColor="text1" w:themeTint="D9"/>
          <w:sz w:val="20"/>
          <w:szCs w:val="20"/>
        </w:rPr>
        <w:t xml:space="preserve">) oraz przepisów ustawy </w:t>
      </w:r>
      <w:r w:rsidR="00102D1F" w:rsidRPr="009D538D">
        <w:rPr>
          <w:rFonts w:asciiTheme="majorHAnsi" w:hAnsiTheme="majorHAnsi" w:cstheme="majorHAnsi"/>
          <w:color w:val="262626" w:themeColor="text1" w:themeTint="D9"/>
          <w:sz w:val="20"/>
          <w:szCs w:val="20"/>
        </w:rPr>
        <w:t xml:space="preserve">z 22 grudnia 2015 r, </w:t>
      </w:r>
      <w:r w:rsidRPr="009D538D">
        <w:rPr>
          <w:rFonts w:asciiTheme="majorHAnsi" w:hAnsiTheme="majorHAnsi" w:cstheme="majorHAnsi"/>
          <w:color w:val="262626" w:themeColor="text1" w:themeTint="D9"/>
          <w:sz w:val="20"/>
          <w:szCs w:val="20"/>
        </w:rPr>
        <w:t>o zasadach uznawania kwalifikacji zawodowych nabytych w państwach członkowskich Unii Europejskiej (Dz. U. z  20</w:t>
      </w:r>
      <w:r w:rsidR="00102D1F" w:rsidRPr="009D538D">
        <w:rPr>
          <w:rFonts w:asciiTheme="majorHAnsi" w:hAnsiTheme="majorHAnsi" w:cstheme="majorHAnsi"/>
          <w:color w:val="262626" w:themeColor="text1" w:themeTint="D9"/>
          <w:sz w:val="20"/>
          <w:szCs w:val="20"/>
        </w:rPr>
        <w:t>20</w:t>
      </w:r>
      <w:r w:rsidRPr="009D538D">
        <w:rPr>
          <w:rFonts w:asciiTheme="majorHAnsi" w:hAnsiTheme="majorHAnsi" w:cstheme="majorHAnsi"/>
          <w:color w:val="262626" w:themeColor="text1" w:themeTint="D9"/>
          <w:sz w:val="20"/>
          <w:szCs w:val="20"/>
        </w:rPr>
        <w:t xml:space="preserve"> r., poz. </w:t>
      </w:r>
      <w:r w:rsidR="00102D1F" w:rsidRPr="009D538D">
        <w:rPr>
          <w:rFonts w:asciiTheme="majorHAnsi" w:hAnsiTheme="majorHAnsi" w:cstheme="majorHAnsi"/>
          <w:color w:val="262626" w:themeColor="text1" w:themeTint="D9"/>
          <w:sz w:val="20"/>
          <w:szCs w:val="20"/>
        </w:rPr>
        <w:t>220</w:t>
      </w:r>
      <w:r w:rsidRPr="009D538D">
        <w:rPr>
          <w:rFonts w:asciiTheme="majorHAnsi" w:hAnsiTheme="majorHAnsi" w:cstheme="majorHAnsi"/>
          <w:color w:val="262626" w:themeColor="text1" w:themeTint="D9"/>
          <w:sz w:val="20"/>
          <w:szCs w:val="20"/>
        </w:rPr>
        <w:t xml:space="preserve">). </w:t>
      </w:r>
    </w:p>
    <w:p w14:paraId="265432B3" w14:textId="77777777" w:rsidR="00505311" w:rsidRPr="009D538D" w:rsidRDefault="00505311" w:rsidP="00CC124D">
      <w:pPr>
        <w:pStyle w:val="Default"/>
        <w:spacing w:after="0" w:line="240" w:lineRule="auto"/>
        <w:jc w:val="both"/>
        <w:rPr>
          <w:rFonts w:asciiTheme="majorHAnsi" w:hAnsiTheme="majorHAnsi" w:cstheme="majorHAnsi"/>
          <w:color w:val="262626" w:themeColor="text1" w:themeTint="D9"/>
          <w:sz w:val="20"/>
          <w:szCs w:val="20"/>
        </w:rPr>
      </w:pPr>
    </w:p>
    <w:p w14:paraId="0729D047"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Warunek udziału w postępowaniu dotyczący zdolności technicznej i zawodowej, w zakresie doświadczenia zawodowego, musi być spełniony przez Wykonawcę samodzielnie, przez co najmniej jeden podmiot udostępniający wiedzę i doświadczenie (podwykonawcę) samodzielnie, w przypadku Wykonawców występujących wspólnie - samodzielnie przez co najmniej jednego z Wykonawców występujących wspólnie. Nie jest dopuszczalne łączenie (sumowanie) wyżej wymaganego doświadczenia różnych podmiotów zaangażowanych w realizację zamówienia. </w:t>
      </w:r>
    </w:p>
    <w:p w14:paraId="6A27DFB3"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16BDC0CE"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Jako wykonanie (zakończenie) zadania należy rozumieć podpisanie protokołu odbioru końcowego robót lub równoważnego dokumentu bez uwag i uzyskanie decyzji w sprawie pozwolenia na użytkowanie obiektu. </w:t>
      </w:r>
    </w:p>
    <w:p w14:paraId="089A4C19" w14:textId="77777777" w:rsidR="00505311" w:rsidRPr="009D538D" w:rsidRDefault="00505311"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22660378"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UWAGA: </w:t>
      </w:r>
    </w:p>
    <w:p w14:paraId="3E9FE8C3" w14:textId="77777777" w:rsidR="008579C0" w:rsidRPr="009D538D" w:rsidRDefault="008579C0" w:rsidP="00CC124D">
      <w:pPr>
        <w:autoSpaceDE w:val="0"/>
        <w:autoSpaceDN w:val="0"/>
        <w:adjustRightInd w:val="0"/>
        <w:spacing w:after="0" w:line="240" w:lineRule="auto"/>
        <w:ind w:left="284"/>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 Zamawiający uzna powyższy warunek również za spełniony jeżeli Wykonawca dysponować będzie osobami posiadającymi kwalifikacje równoważne oraz wydane w oparciu o wcześniej obowiązujące przepisy. </w:t>
      </w:r>
    </w:p>
    <w:p w14:paraId="17B15656" w14:textId="77777777" w:rsidR="008579C0" w:rsidRPr="009D538D" w:rsidRDefault="008579C0" w:rsidP="00CC124D">
      <w:pPr>
        <w:autoSpaceDE w:val="0"/>
        <w:autoSpaceDN w:val="0"/>
        <w:adjustRightInd w:val="0"/>
        <w:spacing w:after="0" w:line="240" w:lineRule="auto"/>
        <w:ind w:left="284"/>
        <w:jc w:val="both"/>
        <w:rPr>
          <w:rFonts w:asciiTheme="majorHAnsi" w:hAnsiTheme="majorHAnsi" w:cstheme="majorHAnsi"/>
          <w:color w:val="262626" w:themeColor="text1" w:themeTint="D9"/>
          <w:sz w:val="20"/>
          <w:szCs w:val="20"/>
        </w:rPr>
      </w:pPr>
    </w:p>
    <w:p w14:paraId="0949DE63" w14:textId="4B9E3F54" w:rsidR="008579C0" w:rsidRPr="009D538D" w:rsidRDefault="008579C0" w:rsidP="00CC124D">
      <w:pPr>
        <w:autoSpaceDE w:val="0"/>
        <w:autoSpaceDN w:val="0"/>
        <w:adjustRightInd w:val="0"/>
        <w:spacing w:after="0" w:line="240" w:lineRule="auto"/>
        <w:ind w:left="284"/>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2. Zamawiający dopuszcza kwalifikacje, zdobyte w innych państwach, na zasadach określonych w art. 12 ustawy Prawo budowlane, z uwzględnieniem postanowień ustawy z dnia 22 grudnia 2015 roku o zasadach uznawania kwalifikacji zawodowych nabytych w państwach członkowskich Unii Europejskiej (Dz. U. z 2020 r. , poz. 220 ze zm.). </w:t>
      </w:r>
    </w:p>
    <w:p w14:paraId="71E537D4" w14:textId="77777777" w:rsidR="008579C0" w:rsidRPr="009D538D" w:rsidRDefault="008579C0" w:rsidP="00CC124D">
      <w:pPr>
        <w:autoSpaceDE w:val="0"/>
        <w:autoSpaceDN w:val="0"/>
        <w:adjustRightInd w:val="0"/>
        <w:spacing w:after="0" w:line="240" w:lineRule="auto"/>
        <w:ind w:left="284"/>
        <w:jc w:val="both"/>
        <w:rPr>
          <w:rFonts w:asciiTheme="majorHAnsi" w:hAnsiTheme="majorHAnsi" w:cstheme="majorHAnsi"/>
          <w:color w:val="262626" w:themeColor="text1" w:themeTint="D9"/>
          <w:sz w:val="20"/>
          <w:szCs w:val="20"/>
        </w:rPr>
      </w:pPr>
    </w:p>
    <w:p w14:paraId="019BC53E" w14:textId="77777777" w:rsidR="008579C0" w:rsidRPr="009D538D" w:rsidRDefault="008579C0" w:rsidP="00CC124D">
      <w:pPr>
        <w:autoSpaceDE w:val="0"/>
        <w:autoSpaceDN w:val="0"/>
        <w:adjustRightInd w:val="0"/>
        <w:spacing w:after="0" w:line="240" w:lineRule="auto"/>
        <w:ind w:left="284"/>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3. Jeżeli członkowie zespołu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taką osobą/osobami, a Zamawiającym. </w:t>
      </w:r>
    </w:p>
    <w:p w14:paraId="4FEA8D80" w14:textId="77777777" w:rsidR="008579C0" w:rsidRPr="009D538D" w:rsidRDefault="008579C0" w:rsidP="00CC124D">
      <w:pPr>
        <w:autoSpaceDE w:val="0"/>
        <w:autoSpaceDN w:val="0"/>
        <w:adjustRightInd w:val="0"/>
        <w:spacing w:after="0" w:line="240" w:lineRule="auto"/>
        <w:ind w:left="284"/>
        <w:jc w:val="both"/>
        <w:rPr>
          <w:rFonts w:asciiTheme="majorHAnsi" w:hAnsiTheme="majorHAnsi" w:cstheme="majorHAnsi"/>
          <w:color w:val="262626" w:themeColor="text1" w:themeTint="D9"/>
          <w:sz w:val="20"/>
          <w:szCs w:val="20"/>
        </w:rPr>
      </w:pPr>
    </w:p>
    <w:p w14:paraId="74434742"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7.2/. Wykonawcy wspólnie ubiegający się o zamówienie ponoszą solidarną odpowiedzialność za niewykonanie lub nienależyte wykonanie zobowiązania; 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pełnomocnictwo musi wynikać z umowy lub z innej czynności prawnej, mieć formę pisemną; fakt ustanowienia Pełnomocnika musi wynikać z załączonych do oferty dokumentów, wszelka korespondencja prowadzona będzie z Pełnomocnikiem; </w:t>
      </w:r>
    </w:p>
    <w:p w14:paraId="54119986" w14:textId="77777777" w:rsidR="008579C0" w:rsidRPr="009D538D" w:rsidRDefault="008579C0" w:rsidP="00CC124D">
      <w:pPr>
        <w:autoSpaceDE w:val="0"/>
        <w:autoSpaceDN w:val="0"/>
        <w:adjustRightInd w:val="0"/>
        <w:spacing w:after="0" w:line="240" w:lineRule="auto"/>
        <w:ind w:left="284"/>
        <w:jc w:val="both"/>
        <w:rPr>
          <w:rFonts w:asciiTheme="majorHAnsi" w:hAnsiTheme="majorHAnsi" w:cstheme="majorHAnsi"/>
          <w:color w:val="262626" w:themeColor="text1" w:themeTint="D9"/>
          <w:sz w:val="20"/>
          <w:szCs w:val="20"/>
        </w:rPr>
      </w:pPr>
    </w:p>
    <w:p w14:paraId="38055405" w14:textId="5E42E34F" w:rsidR="008579C0" w:rsidRPr="009D538D" w:rsidRDefault="008579C0" w:rsidP="00CC124D">
      <w:pPr>
        <w:pStyle w:val="Default"/>
        <w:spacing w:after="0" w:line="240" w:lineRule="auto"/>
        <w:jc w:val="both"/>
        <w:rPr>
          <w:rFonts w:asciiTheme="majorHAnsi" w:eastAsia="Calibri" w:hAnsiTheme="majorHAnsi" w:cstheme="majorHAnsi"/>
          <w:color w:val="262626" w:themeColor="text1" w:themeTint="D9"/>
          <w:sz w:val="20"/>
          <w:szCs w:val="20"/>
          <w:lang w:eastAsia="pl-PL"/>
        </w:rPr>
      </w:pPr>
      <w:r w:rsidRPr="009D538D">
        <w:rPr>
          <w:rFonts w:asciiTheme="majorHAnsi" w:hAnsiTheme="majorHAnsi" w:cstheme="majorHAnsi"/>
          <w:color w:val="262626" w:themeColor="text1" w:themeTint="D9"/>
          <w:sz w:val="20"/>
          <w:szCs w:val="20"/>
        </w:rPr>
        <w:t xml:space="preserve">7.3/ W przypadku wspólnego ubiegania się o zamówienie przez Wykonawców, </w:t>
      </w:r>
      <w:r w:rsidR="00494F8A" w:rsidRPr="009D538D">
        <w:rPr>
          <w:rFonts w:asciiTheme="majorHAnsi" w:hAnsiTheme="majorHAnsi" w:cstheme="majorHAnsi"/>
          <w:b/>
          <w:bCs/>
          <w:color w:val="262626" w:themeColor="text1" w:themeTint="D9"/>
          <w:sz w:val="20"/>
          <w:szCs w:val="20"/>
        </w:rPr>
        <w:t>oświadczenie</w:t>
      </w:r>
      <w:r w:rsidR="00494F8A" w:rsidRPr="009D538D">
        <w:rPr>
          <w:rFonts w:asciiTheme="majorHAnsi" w:hAnsiTheme="majorHAnsi" w:cstheme="majorHAnsi"/>
          <w:color w:val="262626" w:themeColor="text1" w:themeTint="D9"/>
          <w:sz w:val="20"/>
          <w:szCs w:val="20"/>
        </w:rPr>
        <w:t xml:space="preserve">, </w:t>
      </w:r>
      <w:r w:rsidR="00494F8A" w:rsidRPr="009D538D">
        <w:rPr>
          <w:rFonts w:asciiTheme="majorHAnsi" w:hAnsiTheme="majorHAnsi" w:cstheme="majorHAnsi"/>
          <w:b/>
          <w:bCs/>
          <w:color w:val="262626" w:themeColor="text1" w:themeTint="D9"/>
          <w:sz w:val="20"/>
          <w:szCs w:val="20"/>
        </w:rPr>
        <w:t>o którym mowa w art. 125 ust. 1 Ustawy, którego wzór stanowi</w:t>
      </w:r>
      <w:r w:rsidR="00494F8A" w:rsidRPr="009D538D">
        <w:rPr>
          <w:rFonts w:asciiTheme="majorHAnsi" w:hAnsiTheme="majorHAnsi" w:cstheme="majorHAnsi"/>
          <w:color w:val="262626" w:themeColor="text1" w:themeTint="D9"/>
          <w:sz w:val="20"/>
          <w:szCs w:val="20"/>
        </w:rPr>
        <w:t xml:space="preserve"> </w:t>
      </w:r>
      <w:r w:rsidR="00494F8A" w:rsidRPr="009D538D">
        <w:rPr>
          <w:rFonts w:asciiTheme="majorHAnsi" w:hAnsiTheme="majorHAnsi" w:cstheme="majorHAnsi"/>
          <w:b/>
          <w:bCs/>
          <w:color w:val="262626" w:themeColor="text1" w:themeTint="D9"/>
          <w:sz w:val="20"/>
          <w:szCs w:val="20"/>
        </w:rPr>
        <w:t xml:space="preserve">załącznik nr </w:t>
      </w:r>
      <w:r w:rsidR="004D5F48" w:rsidRPr="009D538D">
        <w:rPr>
          <w:rFonts w:asciiTheme="majorHAnsi" w:hAnsiTheme="majorHAnsi" w:cstheme="majorHAnsi"/>
          <w:b/>
          <w:bCs/>
          <w:color w:val="262626" w:themeColor="text1" w:themeTint="D9"/>
          <w:sz w:val="20"/>
          <w:szCs w:val="20"/>
        </w:rPr>
        <w:t>2</w:t>
      </w:r>
      <w:r w:rsidR="00494F8A" w:rsidRPr="009D538D">
        <w:rPr>
          <w:rFonts w:asciiTheme="majorHAnsi" w:hAnsiTheme="majorHAnsi" w:cstheme="majorHAnsi"/>
          <w:b/>
          <w:bCs/>
          <w:color w:val="262626" w:themeColor="text1" w:themeTint="D9"/>
          <w:sz w:val="20"/>
          <w:szCs w:val="20"/>
        </w:rPr>
        <w:t xml:space="preserve"> do</w:t>
      </w:r>
      <w:r w:rsidR="00494F8A" w:rsidRPr="009D538D">
        <w:rPr>
          <w:rFonts w:asciiTheme="majorHAnsi" w:hAnsiTheme="majorHAnsi" w:cstheme="majorHAnsi"/>
          <w:color w:val="262626" w:themeColor="text1" w:themeTint="D9"/>
          <w:sz w:val="20"/>
          <w:szCs w:val="20"/>
        </w:rPr>
        <w:t xml:space="preserve"> </w:t>
      </w:r>
      <w:r w:rsidR="00494F8A" w:rsidRPr="009D538D">
        <w:rPr>
          <w:rFonts w:asciiTheme="majorHAnsi" w:hAnsiTheme="majorHAnsi" w:cstheme="majorHAnsi"/>
          <w:b/>
          <w:bCs/>
          <w:color w:val="262626" w:themeColor="text1" w:themeTint="D9"/>
          <w:sz w:val="20"/>
          <w:szCs w:val="20"/>
        </w:rPr>
        <w:t xml:space="preserve">SWZ </w:t>
      </w:r>
      <w:r w:rsidRPr="009D538D">
        <w:rPr>
          <w:rFonts w:asciiTheme="majorHAnsi" w:hAnsiTheme="majorHAnsi" w:cstheme="majorHAnsi"/>
          <w:color w:val="262626" w:themeColor="text1" w:themeTint="D9"/>
          <w:sz w:val="20"/>
          <w:szCs w:val="20"/>
        </w:rPr>
        <w:t xml:space="preserve"> składa każdy z Wykonawców wspólnie ubiegających się o zamówienie. Dokumenty te potwierdzają spełnianie warunków udziału w postępowaniu oraz brak podstaw wykluczenia w zakresie, w którym każdy z Wykonawców potwierdza spełnianie warunków udziału w postępowaniu oraz brak podstaw wykluczenia. </w:t>
      </w:r>
    </w:p>
    <w:p w14:paraId="3F752872" w14:textId="77777777" w:rsidR="008579C0" w:rsidRPr="009D538D" w:rsidRDefault="008579C0" w:rsidP="00CC124D">
      <w:pPr>
        <w:autoSpaceDE w:val="0"/>
        <w:autoSpaceDN w:val="0"/>
        <w:adjustRightInd w:val="0"/>
        <w:spacing w:after="0" w:line="240" w:lineRule="auto"/>
        <w:ind w:left="284"/>
        <w:jc w:val="both"/>
        <w:rPr>
          <w:rFonts w:asciiTheme="majorHAnsi" w:hAnsiTheme="majorHAnsi" w:cstheme="majorHAnsi"/>
          <w:color w:val="262626" w:themeColor="text1" w:themeTint="D9"/>
          <w:sz w:val="20"/>
          <w:szCs w:val="20"/>
        </w:rPr>
      </w:pPr>
    </w:p>
    <w:p w14:paraId="0C9D7515" w14:textId="77777777" w:rsidR="008579C0" w:rsidRPr="009D538D" w:rsidRDefault="008579C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7.4/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0FA16E0A" w14:textId="1019E756" w:rsidR="008579C0" w:rsidRPr="009D538D" w:rsidRDefault="008579C0" w:rsidP="00CC124D">
      <w:pPr>
        <w:spacing w:after="0" w:line="240" w:lineRule="auto"/>
        <w:rPr>
          <w:rFonts w:asciiTheme="majorHAnsi" w:hAnsiTheme="majorHAnsi" w:cstheme="majorHAnsi"/>
          <w:color w:val="262626" w:themeColor="text1" w:themeTint="D9"/>
          <w:sz w:val="20"/>
          <w:szCs w:val="20"/>
        </w:rPr>
      </w:pPr>
    </w:p>
    <w:p w14:paraId="3F072D15" w14:textId="77777777" w:rsidR="00865612" w:rsidRPr="009D538D" w:rsidRDefault="00865612" w:rsidP="00CC124D">
      <w:pPr>
        <w:spacing w:after="0" w:line="240" w:lineRule="auto"/>
        <w:rPr>
          <w:rFonts w:asciiTheme="majorHAnsi" w:hAnsiTheme="majorHAnsi" w:cstheme="majorHAnsi"/>
          <w:color w:val="262626" w:themeColor="text1" w:themeTint="D9"/>
          <w:sz w:val="20"/>
          <w:szCs w:val="20"/>
        </w:rPr>
      </w:pPr>
    </w:p>
    <w:p w14:paraId="115941FE" w14:textId="77777777" w:rsidR="006D3D6A" w:rsidRPr="009D538D" w:rsidRDefault="000E47C6" w:rsidP="00CC124D">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8. </w:t>
      </w:r>
      <w:r w:rsidR="006D3D6A" w:rsidRPr="009D538D">
        <w:rPr>
          <w:rFonts w:asciiTheme="majorHAnsi" w:hAnsiTheme="majorHAnsi" w:cstheme="majorHAnsi"/>
          <w:b/>
          <w:bCs/>
          <w:color w:val="262626" w:themeColor="text1" w:themeTint="D9"/>
          <w:sz w:val="20"/>
          <w:szCs w:val="20"/>
        </w:rPr>
        <w:t>PODSTAWY WYKLUCZENIA.</w:t>
      </w:r>
    </w:p>
    <w:p w14:paraId="28456C11" w14:textId="77777777" w:rsidR="00505311" w:rsidRPr="009D538D" w:rsidRDefault="00505311" w:rsidP="00CC124D">
      <w:pPr>
        <w:spacing w:after="0" w:line="240" w:lineRule="auto"/>
        <w:jc w:val="both"/>
        <w:rPr>
          <w:rFonts w:asciiTheme="majorHAnsi" w:hAnsiTheme="majorHAnsi" w:cstheme="majorHAnsi"/>
          <w:b/>
          <w:bCs/>
          <w:color w:val="262626" w:themeColor="text1" w:themeTint="D9"/>
          <w:sz w:val="20"/>
          <w:szCs w:val="20"/>
        </w:rPr>
      </w:pPr>
      <w:bookmarkStart w:id="4" w:name="_Hlk63942872"/>
    </w:p>
    <w:p w14:paraId="0A4F83E6" w14:textId="77777777" w:rsidR="006D3D6A" w:rsidRPr="009D538D" w:rsidRDefault="004E5A6E" w:rsidP="00CC124D">
      <w:pPr>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8.1/ </w:t>
      </w:r>
      <w:r w:rsidR="006D3D6A" w:rsidRPr="009D538D">
        <w:rPr>
          <w:rFonts w:asciiTheme="majorHAnsi" w:hAnsiTheme="majorHAnsi" w:cstheme="majorHAnsi"/>
          <w:b/>
          <w:bCs/>
          <w:color w:val="262626" w:themeColor="text1" w:themeTint="D9"/>
          <w:sz w:val="20"/>
          <w:szCs w:val="20"/>
        </w:rPr>
        <w:t>Obligatoryjne przesłanki wykluczenia Wykonawcy określono w art. 108 ust. 1 pkt 1÷6 ustawy Pzp.</w:t>
      </w:r>
    </w:p>
    <w:bookmarkEnd w:id="4"/>
    <w:p w14:paraId="2783B91E" w14:textId="77777777" w:rsidR="00505311" w:rsidRPr="009D538D" w:rsidRDefault="00505311" w:rsidP="00CC124D">
      <w:pPr>
        <w:pStyle w:val="Default"/>
        <w:spacing w:after="0" w:line="240" w:lineRule="auto"/>
        <w:rPr>
          <w:rFonts w:asciiTheme="majorHAnsi" w:hAnsiTheme="majorHAnsi" w:cstheme="majorHAnsi"/>
          <w:b/>
          <w:bCs/>
          <w:color w:val="262626" w:themeColor="text1" w:themeTint="D9"/>
          <w:sz w:val="20"/>
          <w:szCs w:val="20"/>
          <w:u w:val="single"/>
        </w:rPr>
      </w:pPr>
    </w:p>
    <w:p w14:paraId="03616DF9" w14:textId="77777777" w:rsidR="00982525" w:rsidRPr="009D538D" w:rsidRDefault="00982525" w:rsidP="00CC124D">
      <w:pPr>
        <w:pStyle w:val="Default"/>
        <w:spacing w:after="0" w:line="240" w:lineRule="auto"/>
        <w:rPr>
          <w:rFonts w:asciiTheme="majorHAnsi" w:hAnsiTheme="majorHAnsi" w:cstheme="majorHAnsi"/>
          <w:b/>
          <w:bCs/>
          <w:color w:val="262626" w:themeColor="text1" w:themeTint="D9"/>
          <w:sz w:val="20"/>
          <w:szCs w:val="20"/>
          <w:u w:val="single"/>
        </w:rPr>
      </w:pPr>
      <w:r w:rsidRPr="009D538D">
        <w:rPr>
          <w:rFonts w:asciiTheme="majorHAnsi" w:hAnsiTheme="majorHAnsi" w:cstheme="majorHAnsi"/>
          <w:b/>
          <w:bCs/>
          <w:color w:val="262626" w:themeColor="text1" w:themeTint="D9"/>
          <w:sz w:val="20"/>
          <w:szCs w:val="20"/>
          <w:u w:val="single"/>
        </w:rPr>
        <w:t xml:space="preserve">8.2/ Podstawy wykluczenia: </w:t>
      </w:r>
    </w:p>
    <w:p w14:paraId="4BC4942A" w14:textId="77777777" w:rsidR="00982525" w:rsidRPr="009D538D" w:rsidRDefault="00982525" w:rsidP="00CC124D">
      <w:pPr>
        <w:pStyle w:val="Default"/>
        <w:spacing w:after="0" w:line="240" w:lineRule="auto"/>
        <w:jc w:val="both"/>
        <w:rPr>
          <w:rFonts w:asciiTheme="majorHAnsi" w:hAnsiTheme="majorHAnsi" w:cstheme="majorHAnsi"/>
          <w:color w:val="262626" w:themeColor="text1" w:themeTint="D9"/>
          <w:sz w:val="20"/>
          <w:szCs w:val="20"/>
        </w:rPr>
      </w:pPr>
    </w:p>
    <w:p w14:paraId="4F74FDA0" w14:textId="77777777" w:rsidR="00982525" w:rsidRPr="009D538D" w:rsidRDefault="00982525" w:rsidP="00CC124D">
      <w:pPr>
        <w:pStyle w:val="Default"/>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a) Z postępowania o udzielenie zamówienia wyklucza się, z zastrzeżeniem art. 110 ust. 2 ustawy Pzp, Wykonawcę:</w:t>
      </w:r>
    </w:p>
    <w:p w14:paraId="5632D251" w14:textId="77777777" w:rsidR="00982525" w:rsidRPr="009D538D" w:rsidRDefault="00982525" w:rsidP="00CC124D">
      <w:pPr>
        <w:pStyle w:val="Default"/>
        <w:spacing w:after="0" w:line="240" w:lineRule="auto"/>
        <w:jc w:val="both"/>
        <w:rPr>
          <w:rFonts w:asciiTheme="majorHAnsi" w:hAnsiTheme="majorHAnsi" w:cstheme="majorHAnsi"/>
          <w:color w:val="262626" w:themeColor="text1" w:themeTint="D9"/>
          <w:sz w:val="20"/>
          <w:szCs w:val="20"/>
        </w:rPr>
      </w:pPr>
    </w:p>
    <w:p w14:paraId="76BB5C8B" w14:textId="77777777" w:rsidR="00982525" w:rsidRPr="009D538D" w:rsidRDefault="00982525" w:rsidP="00CC124D">
      <w:pPr>
        <w:pStyle w:val="Default"/>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color w:val="262626" w:themeColor="text1" w:themeTint="D9"/>
          <w:sz w:val="20"/>
          <w:szCs w:val="20"/>
        </w:rPr>
        <w:t xml:space="preserve">b) Z postępowania o udzielenie zamówienia Zamawiający </w:t>
      </w:r>
      <w:r w:rsidRPr="009D538D">
        <w:rPr>
          <w:rFonts w:asciiTheme="majorHAnsi" w:hAnsiTheme="majorHAnsi" w:cstheme="majorHAnsi"/>
          <w:b/>
          <w:bCs/>
          <w:color w:val="262626" w:themeColor="text1" w:themeTint="D9"/>
          <w:sz w:val="20"/>
          <w:szCs w:val="20"/>
        </w:rPr>
        <w:t xml:space="preserve">wykluczy </w:t>
      </w:r>
      <w:r w:rsidRPr="009D538D">
        <w:rPr>
          <w:rFonts w:asciiTheme="majorHAnsi" w:hAnsiTheme="majorHAnsi" w:cstheme="majorHAnsi"/>
          <w:color w:val="262626" w:themeColor="text1" w:themeTint="D9"/>
          <w:sz w:val="20"/>
          <w:szCs w:val="20"/>
        </w:rPr>
        <w:t xml:space="preserve">Wykonawców w przypadkach, o których mowa w </w:t>
      </w:r>
      <w:r w:rsidRPr="009D538D">
        <w:rPr>
          <w:rFonts w:asciiTheme="majorHAnsi" w:hAnsiTheme="majorHAnsi" w:cstheme="majorHAnsi"/>
          <w:b/>
          <w:bCs/>
          <w:color w:val="262626" w:themeColor="text1" w:themeTint="D9"/>
          <w:sz w:val="20"/>
          <w:szCs w:val="20"/>
        </w:rPr>
        <w:t xml:space="preserve">art. 108 ust. 1 pkt 1 - 6 ustawy (przesłanki obligatoryjne). </w:t>
      </w:r>
    </w:p>
    <w:p w14:paraId="0CDA28A6" w14:textId="2DFE3BC2" w:rsidR="00982525" w:rsidRPr="009D538D" w:rsidRDefault="00982525" w:rsidP="00CC124D">
      <w:pPr>
        <w:pStyle w:val="Default"/>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 będącego osobą fizyczną, którego prawomocnie skazano za przestępstwo: </w:t>
      </w:r>
    </w:p>
    <w:p w14:paraId="28562E5D" w14:textId="77777777" w:rsidR="00982525" w:rsidRPr="009D538D" w:rsidRDefault="00982525" w:rsidP="00CC124D">
      <w:pPr>
        <w:pStyle w:val="Default"/>
        <w:spacing w:after="0" w:line="240" w:lineRule="auto"/>
        <w:ind w:left="993"/>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a) udziału w zorganizowanej grupie przestępczej albo związku mającym na celu popełnienie przestępstwa lub przestępstwa skarbowego, o którym mowa w art. 258 Kodeksu karnego, </w:t>
      </w:r>
    </w:p>
    <w:p w14:paraId="0D3D7942" w14:textId="77777777" w:rsidR="00982525" w:rsidRPr="009D538D" w:rsidRDefault="00982525" w:rsidP="00CC124D">
      <w:pPr>
        <w:pStyle w:val="Default"/>
        <w:spacing w:after="0" w:line="240" w:lineRule="auto"/>
        <w:ind w:left="993"/>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b) handlu ludźmi, o którym mowa w art. 189a Kodeksu karnego, </w:t>
      </w:r>
    </w:p>
    <w:p w14:paraId="0A6199CB" w14:textId="77777777" w:rsidR="00982525" w:rsidRPr="009D538D" w:rsidRDefault="00982525" w:rsidP="00CC124D">
      <w:pPr>
        <w:spacing w:after="0" w:line="240" w:lineRule="auto"/>
        <w:ind w:left="993"/>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c) o którym mowa w art. 228–230a, art. 250a Kodeksu karnego lub w art. 46 lub art. 48 ustawy z dnia 25 czerwca 2010 r. o sporcie, </w:t>
      </w:r>
    </w:p>
    <w:p w14:paraId="5D55B8CA" w14:textId="77777777" w:rsidR="00982525" w:rsidRPr="009D538D" w:rsidRDefault="00982525" w:rsidP="00CC124D">
      <w:pPr>
        <w:spacing w:after="0" w:line="240" w:lineRule="auto"/>
        <w:ind w:left="993"/>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C9F187E" w14:textId="77777777" w:rsidR="00982525" w:rsidRPr="009D538D" w:rsidRDefault="00982525" w:rsidP="00CC124D">
      <w:pPr>
        <w:pStyle w:val="Default"/>
        <w:spacing w:after="0" w:line="240" w:lineRule="auto"/>
        <w:ind w:left="993"/>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e) o charakterze terrorystycznym, o którym mowa w art. 115 § 20 Kodeksu karnego, lub mające na celu popełnienie tego przestępstwa, </w:t>
      </w:r>
    </w:p>
    <w:p w14:paraId="3E7B5DF5" w14:textId="77777777" w:rsidR="00982525" w:rsidRPr="009D538D" w:rsidRDefault="00982525" w:rsidP="00CC124D">
      <w:pPr>
        <w:pStyle w:val="Default"/>
        <w:spacing w:after="0" w:line="240" w:lineRule="auto"/>
        <w:ind w:left="993"/>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f) pracy małoletnich cudzoziemców, o którym mowa w art. 9 ust. 2 ustawy z dnia 15 czerwca 2012 r. o skutkach powierzania wykonywania pracy cudzoziemcom przebywającym wbrew przepisom na terytorium Rzeczypospolitej Polskiej (Dz. U. poz. 769), </w:t>
      </w:r>
    </w:p>
    <w:p w14:paraId="1DD06516" w14:textId="77777777" w:rsidR="00982525" w:rsidRPr="009D538D" w:rsidRDefault="00982525" w:rsidP="00CC124D">
      <w:pPr>
        <w:pStyle w:val="Default"/>
        <w:spacing w:after="0" w:line="240" w:lineRule="auto"/>
        <w:ind w:left="993"/>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EC2B1BD" w14:textId="77777777" w:rsidR="00982525" w:rsidRPr="009D538D" w:rsidRDefault="00982525" w:rsidP="00CC124D">
      <w:pPr>
        <w:pStyle w:val="Default"/>
        <w:spacing w:after="0" w:line="240" w:lineRule="auto"/>
        <w:ind w:left="993"/>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h) o którym mowa w art. 9 ust. 1 i 3 lub art. 10 ustawy z dnia 15 czerwca 2012 r. o skutkach powierzania wykonywania pracy cudzoziemcom przebywającym wbrew przepisom na terytorium Rzeczypospolitej Polskiej </w:t>
      </w:r>
    </w:p>
    <w:p w14:paraId="6E299B11" w14:textId="77777777" w:rsidR="00982525" w:rsidRPr="009D538D" w:rsidRDefault="00982525" w:rsidP="00CC124D">
      <w:pPr>
        <w:spacing w:after="0" w:line="240" w:lineRule="auto"/>
        <w:ind w:left="142"/>
        <w:jc w:val="both"/>
        <w:rPr>
          <w:rFonts w:asciiTheme="majorHAnsi" w:hAnsiTheme="majorHAnsi" w:cstheme="majorHAnsi"/>
          <w:color w:val="262626" w:themeColor="text1" w:themeTint="D9"/>
          <w:sz w:val="20"/>
          <w:szCs w:val="20"/>
        </w:rPr>
      </w:pPr>
    </w:p>
    <w:p w14:paraId="4D2EBB3C" w14:textId="77777777" w:rsidR="00982525" w:rsidRPr="009D538D" w:rsidRDefault="00982525" w:rsidP="00CC124D">
      <w:pPr>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lub za odpowiedni czyn zabroniony określony w przepisach prawa obcego;</w:t>
      </w:r>
    </w:p>
    <w:p w14:paraId="14D1C18B" w14:textId="77777777" w:rsidR="00982525" w:rsidRPr="009D538D" w:rsidRDefault="00982525" w:rsidP="00CC124D">
      <w:pPr>
        <w:pStyle w:val="Default"/>
        <w:spacing w:after="0" w:line="240" w:lineRule="auto"/>
        <w:ind w:left="426"/>
        <w:jc w:val="both"/>
        <w:rPr>
          <w:rFonts w:asciiTheme="majorHAnsi" w:hAnsiTheme="majorHAnsi" w:cstheme="majorHAnsi"/>
          <w:color w:val="262626" w:themeColor="text1" w:themeTint="D9"/>
          <w:sz w:val="20"/>
          <w:szCs w:val="20"/>
        </w:rPr>
      </w:pPr>
    </w:p>
    <w:p w14:paraId="4DFAB5AE" w14:textId="05DD4039" w:rsidR="00982525" w:rsidRPr="009D538D" w:rsidRDefault="00982525" w:rsidP="00CC124D">
      <w:pPr>
        <w:pStyle w:val="Default"/>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618B94B" w14:textId="77777777" w:rsidR="00505311" w:rsidRPr="009D538D" w:rsidRDefault="00505311" w:rsidP="00CC124D">
      <w:pPr>
        <w:pStyle w:val="Default"/>
        <w:spacing w:after="0" w:line="240" w:lineRule="auto"/>
        <w:ind w:left="426"/>
        <w:jc w:val="both"/>
        <w:rPr>
          <w:rFonts w:asciiTheme="majorHAnsi" w:hAnsiTheme="majorHAnsi" w:cstheme="majorHAnsi"/>
          <w:color w:val="262626" w:themeColor="text1" w:themeTint="D9"/>
          <w:sz w:val="20"/>
          <w:szCs w:val="20"/>
        </w:rPr>
      </w:pPr>
    </w:p>
    <w:p w14:paraId="1D8926FF" w14:textId="4A9DB244" w:rsidR="00982525" w:rsidRPr="009D538D" w:rsidRDefault="00982525" w:rsidP="00CC124D">
      <w:pPr>
        <w:pStyle w:val="Default"/>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A9D9AE" w14:textId="77777777" w:rsidR="00982525" w:rsidRPr="009D538D" w:rsidRDefault="00982525" w:rsidP="00CC124D">
      <w:pPr>
        <w:pStyle w:val="Default"/>
        <w:spacing w:after="0" w:line="240" w:lineRule="auto"/>
        <w:ind w:left="426"/>
        <w:jc w:val="both"/>
        <w:rPr>
          <w:rFonts w:asciiTheme="majorHAnsi" w:hAnsiTheme="majorHAnsi" w:cstheme="majorHAnsi"/>
          <w:color w:val="262626" w:themeColor="text1" w:themeTint="D9"/>
          <w:sz w:val="20"/>
          <w:szCs w:val="20"/>
        </w:rPr>
      </w:pPr>
    </w:p>
    <w:p w14:paraId="5C10C845" w14:textId="2D84D230" w:rsidR="00982525" w:rsidRPr="009D538D" w:rsidRDefault="00982525" w:rsidP="00CC124D">
      <w:pPr>
        <w:pStyle w:val="Default"/>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4) wobec którego orzeczono zakaz ubiegania się o zamówienia publiczne; </w:t>
      </w:r>
    </w:p>
    <w:p w14:paraId="0ADFD3AA" w14:textId="77777777" w:rsidR="00982525" w:rsidRPr="009D538D" w:rsidRDefault="00982525" w:rsidP="00CC124D">
      <w:pPr>
        <w:pStyle w:val="Default"/>
        <w:spacing w:after="0" w:line="240" w:lineRule="auto"/>
        <w:ind w:left="426"/>
        <w:jc w:val="both"/>
        <w:rPr>
          <w:rFonts w:asciiTheme="majorHAnsi" w:hAnsiTheme="majorHAnsi" w:cstheme="majorHAnsi"/>
          <w:color w:val="262626" w:themeColor="text1" w:themeTint="D9"/>
          <w:sz w:val="20"/>
          <w:szCs w:val="20"/>
        </w:rPr>
      </w:pPr>
    </w:p>
    <w:p w14:paraId="47C7D701" w14:textId="634EEDBE" w:rsidR="00982525" w:rsidRPr="009D538D" w:rsidRDefault="00982525" w:rsidP="00CC124D">
      <w:pPr>
        <w:pStyle w:val="Default"/>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8902EAF" w14:textId="77777777" w:rsidR="00982525" w:rsidRPr="009D538D" w:rsidRDefault="00982525" w:rsidP="00CC124D">
      <w:pPr>
        <w:spacing w:after="0" w:line="240" w:lineRule="auto"/>
        <w:ind w:left="426"/>
        <w:jc w:val="both"/>
        <w:rPr>
          <w:rFonts w:asciiTheme="majorHAnsi" w:hAnsiTheme="majorHAnsi" w:cstheme="majorHAnsi"/>
          <w:color w:val="262626" w:themeColor="text1" w:themeTint="D9"/>
          <w:sz w:val="20"/>
          <w:szCs w:val="20"/>
        </w:rPr>
      </w:pPr>
    </w:p>
    <w:p w14:paraId="2E5BC9F0" w14:textId="2E2AF97E" w:rsidR="00982525" w:rsidRPr="009D538D" w:rsidRDefault="00982525" w:rsidP="00CC124D">
      <w:pPr>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5ED847" w14:textId="77777777" w:rsidR="00982525" w:rsidRPr="009D538D" w:rsidRDefault="00982525" w:rsidP="00CC124D">
      <w:pPr>
        <w:pStyle w:val="Default"/>
        <w:spacing w:after="0" w:line="240" w:lineRule="auto"/>
        <w:rPr>
          <w:rFonts w:asciiTheme="majorHAnsi" w:hAnsiTheme="majorHAnsi" w:cstheme="majorHAnsi"/>
          <w:color w:val="262626" w:themeColor="text1" w:themeTint="D9"/>
          <w:sz w:val="20"/>
          <w:szCs w:val="20"/>
        </w:rPr>
      </w:pPr>
    </w:p>
    <w:p w14:paraId="5B9BD855" w14:textId="012E1986" w:rsidR="00982525" w:rsidRPr="009D538D" w:rsidRDefault="00982525" w:rsidP="00CC124D">
      <w:pPr>
        <w:pStyle w:val="Default"/>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8.3/  Z postępowania o udzielenie zamówienia Zamawiający wykluczy także Wykonawców w następujących przypadkach – wybrane przez Zamawiającego przesłanki fakultatywne, przewidziane w art. 109 ust. 1 pkt 1, 4 Ustawy Pzp: </w:t>
      </w:r>
    </w:p>
    <w:p w14:paraId="04C72C18" w14:textId="77777777" w:rsidR="00982525" w:rsidRPr="009D538D" w:rsidRDefault="00982525" w:rsidP="00CC124D">
      <w:pPr>
        <w:pStyle w:val="Default"/>
        <w:spacing w:after="0" w:line="240" w:lineRule="auto"/>
        <w:rPr>
          <w:rFonts w:asciiTheme="majorHAnsi" w:hAnsiTheme="majorHAnsi" w:cstheme="majorHAnsi"/>
          <w:color w:val="262626" w:themeColor="text1" w:themeTint="D9"/>
          <w:sz w:val="20"/>
          <w:szCs w:val="20"/>
        </w:rPr>
      </w:pPr>
    </w:p>
    <w:p w14:paraId="67F347D1" w14:textId="77777777" w:rsidR="00982525" w:rsidRPr="009D538D" w:rsidRDefault="00982525" w:rsidP="00CC124D">
      <w:pPr>
        <w:pStyle w:val="Default"/>
        <w:spacing w:after="0" w:line="240" w:lineRule="auto"/>
        <w:ind w:left="426"/>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 który naruszył obowiązki dotyczące płatności podatków, opłat lub składek na ubezpieczenia społeczne lub zdrowotne, z wyjątkiem przypadku, o którym mowa w art.108 ust.</w:t>
      </w:r>
      <w:r w:rsidR="008579C0"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1</w:t>
      </w:r>
      <w:r w:rsidR="00D7621C"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 xml:space="preserve">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7B17187B" w14:textId="77777777" w:rsidR="00982525" w:rsidRPr="009D538D" w:rsidRDefault="00982525" w:rsidP="00CC124D">
      <w:pPr>
        <w:pStyle w:val="Default"/>
        <w:spacing w:after="0" w:line="240" w:lineRule="auto"/>
        <w:ind w:left="426"/>
        <w:rPr>
          <w:rFonts w:asciiTheme="majorHAnsi" w:hAnsiTheme="majorHAnsi" w:cstheme="majorHAnsi"/>
          <w:color w:val="262626" w:themeColor="text1" w:themeTint="D9"/>
          <w:sz w:val="20"/>
          <w:szCs w:val="20"/>
        </w:rPr>
      </w:pPr>
    </w:p>
    <w:p w14:paraId="401314AE" w14:textId="77777777" w:rsidR="00982525" w:rsidRPr="009D538D" w:rsidRDefault="00982525" w:rsidP="00CC124D">
      <w:pPr>
        <w:pStyle w:val="Default"/>
        <w:spacing w:after="0" w:line="240" w:lineRule="auto"/>
        <w:ind w:left="426"/>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4)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 </w:t>
      </w:r>
    </w:p>
    <w:p w14:paraId="370D2390" w14:textId="77777777" w:rsidR="00982525" w:rsidRPr="009D538D" w:rsidRDefault="00982525" w:rsidP="00CC124D">
      <w:pPr>
        <w:pStyle w:val="Default"/>
        <w:spacing w:after="0" w:line="240" w:lineRule="auto"/>
        <w:ind w:left="426"/>
        <w:rPr>
          <w:rFonts w:asciiTheme="majorHAnsi" w:hAnsiTheme="majorHAnsi" w:cstheme="majorHAnsi"/>
          <w:color w:val="262626" w:themeColor="text1" w:themeTint="D9"/>
          <w:sz w:val="20"/>
          <w:szCs w:val="20"/>
        </w:rPr>
      </w:pPr>
    </w:p>
    <w:p w14:paraId="0E1A28AD" w14:textId="41B2103E" w:rsidR="00982525" w:rsidRPr="009D538D" w:rsidRDefault="00982525" w:rsidP="00CC124D">
      <w:pPr>
        <w:pStyle w:val="Default"/>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8.4/  Zamawiający może wykluczyć Wykonawcę na każdym etapie postępowania o udzielenie zamówienia (art. 110 ust. 1 ustawy). </w:t>
      </w:r>
    </w:p>
    <w:p w14:paraId="67260093" w14:textId="37F0F061" w:rsidR="00AD2DB9" w:rsidRDefault="00AD2DB9" w:rsidP="00CC124D">
      <w:pPr>
        <w:pStyle w:val="Default"/>
        <w:spacing w:after="0" w:line="240" w:lineRule="auto"/>
        <w:jc w:val="both"/>
        <w:rPr>
          <w:rFonts w:asciiTheme="majorHAnsi" w:hAnsiTheme="majorHAnsi" w:cstheme="majorHAnsi"/>
          <w:color w:val="262626" w:themeColor="text1" w:themeTint="D9"/>
          <w:sz w:val="20"/>
          <w:szCs w:val="20"/>
        </w:rPr>
      </w:pPr>
    </w:p>
    <w:p w14:paraId="0681F582" w14:textId="77777777" w:rsidR="00EC3577" w:rsidRDefault="00EC3577" w:rsidP="00CC124D">
      <w:pPr>
        <w:pStyle w:val="Default"/>
        <w:spacing w:after="0" w:line="240" w:lineRule="auto"/>
        <w:jc w:val="both"/>
        <w:rPr>
          <w:rFonts w:asciiTheme="majorHAnsi" w:hAnsiTheme="majorHAnsi" w:cstheme="majorHAnsi"/>
          <w:color w:val="262626" w:themeColor="text1" w:themeTint="D9"/>
          <w:sz w:val="20"/>
          <w:szCs w:val="20"/>
        </w:rPr>
      </w:pPr>
    </w:p>
    <w:p w14:paraId="6FCFF45A" w14:textId="77777777" w:rsidR="006D3D6A" w:rsidRPr="009D538D" w:rsidRDefault="004E5A6E" w:rsidP="000B1CF4">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9. </w:t>
      </w:r>
      <w:r w:rsidR="006D3D6A" w:rsidRPr="009D538D">
        <w:rPr>
          <w:rFonts w:asciiTheme="majorHAnsi" w:hAnsiTheme="majorHAnsi" w:cstheme="majorHAnsi"/>
          <w:b/>
          <w:bCs/>
          <w:color w:val="262626" w:themeColor="text1" w:themeTint="D9"/>
          <w:sz w:val="20"/>
          <w:szCs w:val="20"/>
        </w:rPr>
        <w:t>WYKAZ PODMIOTOWYCH ŚRODKÓW DOWODOWYCH.</w:t>
      </w:r>
    </w:p>
    <w:p w14:paraId="17DE26E5" w14:textId="77777777" w:rsidR="004E5A6E" w:rsidRPr="009D538D" w:rsidRDefault="004E5A6E" w:rsidP="00CC124D">
      <w:pPr>
        <w:spacing w:after="0" w:line="240" w:lineRule="auto"/>
        <w:jc w:val="both"/>
        <w:rPr>
          <w:rFonts w:asciiTheme="majorHAnsi" w:hAnsiTheme="majorHAnsi" w:cstheme="majorHAnsi"/>
          <w:b/>
          <w:bCs/>
          <w:color w:val="262626" w:themeColor="text1" w:themeTint="D9"/>
          <w:sz w:val="20"/>
          <w:szCs w:val="20"/>
        </w:rPr>
      </w:pPr>
    </w:p>
    <w:p w14:paraId="4086DEF5" w14:textId="77777777" w:rsidR="00AB265F" w:rsidRPr="009D538D" w:rsidRDefault="00AB265F" w:rsidP="00CC124D">
      <w:pPr>
        <w:spacing w:after="0" w:line="240" w:lineRule="auto"/>
        <w:jc w:val="both"/>
        <w:rPr>
          <w:rFonts w:asciiTheme="majorHAnsi" w:hAnsiTheme="majorHAnsi" w:cstheme="majorHAnsi"/>
          <w:b/>
          <w:bCs/>
          <w:color w:val="262626" w:themeColor="text1" w:themeTint="D9"/>
          <w:sz w:val="20"/>
          <w:szCs w:val="20"/>
        </w:rPr>
      </w:pPr>
    </w:p>
    <w:p w14:paraId="11242696" w14:textId="77777777" w:rsidR="00AB265F" w:rsidRPr="009D538D" w:rsidRDefault="00AB265F" w:rsidP="00CC124D">
      <w:pPr>
        <w:shd w:val="clear" w:color="auto" w:fill="F2F2F2"/>
        <w:spacing w:after="0" w:line="240" w:lineRule="auto"/>
        <w:jc w:val="center"/>
        <w:rPr>
          <w:rFonts w:asciiTheme="majorHAnsi" w:hAnsiTheme="majorHAnsi" w:cstheme="majorHAnsi"/>
          <w:b/>
          <w:bCs/>
          <w:color w:val="262626" w:themeColor="text1" w:themeTint="D9"/>
          <w:sz w:val="20"/>
          <w:szCs w:val="20"/>
        </w:rPr>
      </w:pPr>
    </w:p>
    <w:p w14:paraId="32E90A35" w14:textId="77777777" w:rsidR="006D3D6A" w:rsidRPr="009D538D" w:rsidRDefault="004E5A6E" w:rsidP="00CC124D">
      <w:pPr>
        <w:shd w:val="clear" w:color="auto" w:fill="F2F2F2"/>
        <w:spacing w:after="0" w:line="240" w:lineRule="auto"/>
        <w:jc w:val="center"/>
        <w:rPr>
          <w:rFonts w:asciiTheme="majorHAnsi" w:hAnsiTheme="majorHAnsi" w:cstheme="majorHAnsi"/>
          <w:b/>
          <w:bCs/>
          <w:color w:val="C00000"/>
          <w:sz w:val="20"/>
          <w:szCs w:val="20"/>
        </w:rPr>
      </w:pPr>
      <w:r w:rsidRPr="009D538D">
        <w:rPr>
          <w:rFonts w:asciiTheme="majorHAnsi" w:hAnsiTheme="majorHAnsi" w:cstheme="majorHAnsi"/>
          <w:b/>
          <w:bCs/>
          <w:color w:val="C00000"/>
          <w:sz w:val="20"/>
          <w:szCs w:val="20"/>
        </w:rPr>
        <w:t xml:space="preserve">9.1/ </w:t>
      </w:r>
      <w:r w:rsidR="006D3D6A" w:rsidRPr="009D538D">
        <w:rPr>
          <w:rFonts w:asciiTheme="majorHAnsi" w:hAnsiTheme="majorHAnsi" w:cstheme="majorHAnsi"/>
          <w:b/>
          <w:bCs/>
          <w:color w:val="C00000"/>
          <w:sz w:val="20"/>
          <w:szCs w:val="20"/>
        </w:rPr>
        <w:t>DOKUMENTY SKŁADANE RAZEM Z OFERTĄ</w:t>
      </w:r>
    </w:p>
    <w:p w14:paraId="31395232" w14:textId="77777777" w:rsidR="00AB265F" w:rsidRPr="009D538D" w:rsidRDefault="00AB265F" w:rsidP="00CC124D">
      <w:pPr>
        <w:shd w:val="clear" w:color="auto" w:fill="F2F2F2"/>
        <w:spacing w:after="0" w:line="240" w:lineRule="auto"/>
        <w:jc w:val="center"/>
        <w:rPr>
          <w:rFonts w:asciiTheme="majorHAnsi" w:hAnsiTheme="majorHAnsi" w:cstheme="majorHAnsi"/>
          <w:b/>
          <w:bCs/>
          <w:color w:val="262626" w:themeColor="text1" w:themeTint="D9"/>
          <w:sz w:val="20"/>
          <w:szCs w:val="20"/>
        </w:rPr>
      </w:pPr>
    </w:p>
    <w:p w14:paraId="7F1311D1" w14:textId="77777777" w:rsidR="004E5A6E" w:rsidRPr="009D538D" w:rsidRDefault="004E5A6E" w:rsidP="00CC124D">
      <w:pPr>
        <w:spacing w:after="0" w:line="240" w:lineRule="auto"/>
        <w:jc w:val="both"/>
        <w:rPr>
          <w:rFonts w:asciiTheme="majorHAnsi" w:hAnsiTheme="majorHAnsi" w:cstheme="majorHAnsi"/>
          <w:b/>
          <w:bCs/>
          <w:color w:val="262626" w:themeColor="text1" w:themeTint="D9"/>
          <w:sz w:val="20"/>
          <w:szCs w:val="20"/>
        </w:rPr>
      </w:pPr>
    </w:p>
    <w:p w14:paraId="199F6DF9" w14:textId="77777777" w:rsidR="006D3D6A" w:rsidRPr="009D538D" w:rsidRDefault="007F67F5" w:rsidP="00CC124D">
      <w:pPr>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1)</w:t>
      </w:r>
      <w:r w:rsidR="006D3D6A"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b/>
          <w:bCs/>
          <w:color w:val="262626" w:themeColor="text1" w:themeTint="D9"/>
          <w:sz w:val="20"/>
          <w:szCs w:val="20"/>
        </w:rPr>
        <w:t>Oferta przygotowana na formularzu ofertowym</w:t>
      </w:r>
      <w:r w:rsidR="006D3D6A" w:rsidRPr="009D538D">
        <w:rPr>
          <w:rFonts w:asciiTheme="majorHAnsi" w:hAnsiTheme="majorHAnsi" w:cstheme="majorHAnsi"/>
          <w:color w:val="262626" w:themeColor="text1" w:themeTint="D9"/>
          <w:sz w:val="20"/>
          <w:szCs w:val="20"/>
        </w:rPr>
        <w:t xml:space="preserve"> stanowiącym </w:t>
      </w:r>
      <w:r w:rsidR="006D3D6A" w:rsidRPr="009D538D">
        <w:rPr>
          <w:rFonts w:asciiTheme="majorHAnsi" w:hAnsiTheme="majorHAnsi" w:cstheme="majorHAnsi"/>
          <w:b/>
          <w:bCs/>
          <w:color w:val="262626" w:themeColor="text1" w:themeTint="D9"/>
          <w:sz w:val="20"/>
          <w:szCs w:val="20"/>
        </w:rPr>
        <w:t>załącznik nr 1 do SWZ</w:t>
      </w:r>
      <w:r w:rsidR="006D3D6A" w:rsidRPr="009D538D">
        <w:rPr>
          <w:rFonts w:asciiTheme="majorHAnsi" w:hAnsiTheme="majorHAnsi" w:cstheme="majorHAnsi"/>
          <w:color w:val="262626" w:themeColor="text1" w:themeTint="D9"/>
          <w:sz w:val="20"/>
          <w:szCs w:val="20"/>
        </w:rPr>
        <w:t xml:space="preserve">, zgodnie z art. 63 ust. 2 ustawy Pzp, składana jest pod rygorem nieważności </w:t>
      </w:r>
      <w:r w:rsidR="00D7621C" w:rsidRPr="009D538D">
        <w:rPr>
          <w:rFonts w:asciiTheme="majorHAnsi" w:hAnsiTheme="majorHAnsi" w:cstheme="majorHAnsi"/>
          <w:b/>
          <w:bCs/>
          <w:color w:val="262626" w:themeColor="text1" w:themeTint="D9"/>
          <w:sz w:val="20"/>
          <w:szCs w:val="20"/>
        </w:rPr>
        <w:t>formie elektronicznej lub</w:t>
      </w:r>
      <w:r w:rsidR="00D7621C"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b/>
          <w:bCs/>
          <w:color w:val="262626" w:themeColor="text1" w:themeTint="D9"/>
          <w:sz w:val="20"/>
          <w:szCs w:val="20"/>
        </w:rPr>
        <w:t>w postaci elektronicznej opatrzonej podpisem zaufanym lub podpisem osobistym.</w:t>
      </w:r>
    </w:p>
    <w:p w14:paraId="144AA46E" w14:textId="77777777" w:rsidR="004E5A6E" w:rsidRPr="009D538D" w:rsidRDefault="004E5A6E" w:rsidP="00CC124D">
      <w:pPr>
        <w:spacing w:after="0" w:line="240" w:lineRule="auto"/>
        <w:jc w:val="both"/>
        <w:rPr>
          <w:rFonts w:asciiTheme="majorHAnsi" w:hAnsiTheme="majorHAnsi" w:cstheme="majorHAnsi"/>
          <w:color w:val="262626" w:themeColor="text1" w:themeTint="D9"/>
          <w:sz w:val="20"/>
          <w:szCs w:val="20"/>
        </w:rPr>
      </w:pPr>
    </w:p>
    <w:p w14:paraId="0E92C191" w14:textId="77777777" w:rsidR="004E5A6E" w:rsidRPr="009D538D" w:rsidRDefault="006D3D6A" w:rsidP="00CC124D">
      <w:pPr>
        <w:spacing w:after="0" w:line="240" w:lineRule="auto"/>
        <w:ind w:left="426"/>
        <w:jc w:val="both"/>
        <w:rPr>
          <w:rFonts w:asciiTheme="majorHAnsi" w:hAnsiTheme="majorHAnsi" w:cstheme="majorHAnsi"/>
          <w:i/>
          <w:iCs/>
          <w:color w:val="262626" w:themeColor="text1" w:themeTint="D9"/>
          <w:sz w:val="20"/>
          <w:szCs w:val="20"/>
        </w:rPr>
      </w:pPr>
      <w:r w:rsidRPr="009D538D">
        <w:rPr>
          <w:rFonts w:asciiTheme="majorHAnsi" w:hAnsiTheme="majorHAnsi" w:cstheme="majorHAnsi"/>
          <w:i/>
          <w:iCs/>
          <w:color w:val="262626" w:themeColor="text1" w:themeTint="D9"/>
          <w:sz w:val="20"/>
          <w:szCs w:val="20"/>
        </w:rPr>
        <w:t>Zgodnie z art. 3 pkt 14a ustawy z 17 lutego 2005 r. o informatyzacji działalności podmiotów realizujących zadania publiczne, podpis zaufany to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F189498" w14:textId="77777777" w:rsidR="006D3D6A" w:rsidRPr="009D538D" w:rsidRDefault="006D3D6A" w:rsidP="00CC124D">
      <w:pPr>
        <w:spacing w:after="0" w:line="240" w:lineRule="auto"/>
        <w:ind w:left="426"/>
        <w:jc w:val="both"/>
        <w:rPr>
          <w:rFonts w:asciiTheme="majorHAnsi" w:hAnsiTheme="majorHAnsi" w:cstheme="majorHAnsi"/>
          <w:i/>
          <w:iCs/>
          <w:color w:val="262626" w:themeColor="text1" w:themeTint="D9"/>
          <w:sz w:val="20"/>
          <w:szCs w:val="20"/>
        </w:rPr>
      </w:pPr>
      <w:r w:rsidRPr="009D538D">
        <w:rPr>
          <w:rFonts w:asciiTheme="majorHAnsi" w:hAnsiTheme="majorHAnsi" w:cstheme="majorHAnsi"/>
          <w:i/>
          <w:iCs/>
          <w:color w:val="262626" w:themeColor="text1" w:themeTint="D9"/>
          <w:sz w:val="20"/>
          <w:szCs w:val="20"/>
        </w:rPr>
        <w:t>Zgodnie z art. 2 ust. 1 pkt 9 ustawy z 6 sierpnia 2010 r. o dowodach osobistych podpis osobisty to zaawansowany podpis elektroniczny w rozumieniu art. 3 pkt 11 rozporządzenia Parlamentu Europejskiego i Rady (UE) nr 910/2014 z 23 lipca 2014 r. w sprawie identyfikacji elektronicznej i usług zaufania w odniesieniu do transakcji elektronicznych na rynku wewnętrznym</w:t>
      </w:r>
      <w:r w:rsidRPr="009D538D">
        <w:rPr>
          <w:rFonts w:asciiTheme="majorHAnsi" w:hAnsiTheme="majorHAnsi" w:cstheme="majorHAnsi"/>
          <w:color w:val="262626" w:themeColor="text1" w:themeTint="D9"/>
          <w:sz w:val="20"/>
          <w:szCs w:val="20"/>
        </w:rPr>
        <w:t xml:space="preserve"> oraz </w:t>
      </w:r>
      <w:r w:rsidRPr="009D538D">
        <w:rPr>
          <w:rFonts w:asciiTheme="majorHAnsi" w:hAnsiTheme="majorHAnsi" w:cstheme="majorHAnsi"/>
          <w:i/>
          <w:iCs/>
          <w:color w:val="262626" w:themeColor="text1" w:themeTint="D9"/>
          <w:sz w:val="20"/>
          <w:szCs w:val="20"/>
        </w:rPr>
        <w:t>uchylającego dyrektywę 1999/93/WE, weryfikowany za pomocą certyfikatu podpisu osobistego.</w:t>
      </w:r>
    </w:p>
    <w:p w14:paraId="5D09588B"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10F819AD" w14:textId="77777777" w:rsidR="00323F73" w:rsidRPr="009D538D" w:rsidRDefault="00323F73" w:rsidP="00CC124D">
      <w:pPr>
        <w:spacing w:after="0" w:line="240" w:lineRule="auto"/>
        <w:jc w:val="both"/>
        <w:rPr>
          <w:rFonts w:asciiTheme="majorHAnsi" w:hAnsiTheme="majorHAnsi" w:cstheme="majorHAnsi"/>
          <w:b/>
          <w:bCs/>
          <w:color w:val="262626" w:themeColor="text1" w:themeTint="D9"/>
          <w:sz w:val="20"/>
          <w:szCs w:val="20"/>
        </w:rPr>
      </w:pPr>
    </w:p>
    <w:p w14:paraId="4A96B7B8" w14:textId="4D043A2B" w:rsidR="006D3D6A" w:rsidRPr="009D538D" w:rsidRDefault="007F67F5"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b/>
          <w:bCs/>
          <w:color w:val="262626" w:themeColor="text1" w:themeTint="D9"/>
          <w:sz w:val="20"/>
          <w:szCs w:val="20"/>
        </w:rPr>
        <w:t>2)</w:t>
      </w:r>
      <w:r w:rsidR="006D3D6A" w:rsidRPr="009D538D">
        <w:rPr>
          <w:rFonts w:asciiTheme="majorHAnsi" w:hAnsiTheme="majorHAnsi" w:cstheme="majorHAnsi"/>
          <w:b/>
          <w:bCs/>
          <w:color w:val="262626" w:themeColor="text1" w:themeTint="D9"/>
          <w:sz w:val="20"/>
          <w:szCs w:val="20"/>
        </w:rPr>
        <w:t xml:space="preserve"> Wykonawca dołącza do oferty oświadczenie o niepodleganiu wykluczeniu  oraz o spełnianiu warunków udziału w postępowaniu – załącznik nr 2 do SWZ,</w:t>
      </w:r>
      <w:r w:rsidR="006D3D6A" w:rsidRPr="009D538D">
        <w:rPr>
          <w:rFonts w:asciiTheme="majorHAnsi" w:hAnsiTheme="majorHAnsi" w:cstheme="majorHAnsi"/>
          <w:color w:val="262626" w:themeColor="text1" w:themeTint="D9"/>
          <w:sz w:val="20"/>
          <w:szCs w:val="20"/>
        </w:rPr>
        <w:t xml:space="preserve"> w zakresie wskazanym w rozdziale II punkt 7 i 8 SWZ. Oświadczenie stanowi dowód </w:t>
      </w:r>
      <w:r w:rsidR="006D3D6A" w:rsidRPr="009D538D">
        <w:rPr>
          <w:rFonts w:asciiTheme="majorHAnsi" w:hAnsiTheme="majorHAnsi" w:cstheme="majorHAnsi"/>
          <w:color w:val="262626" w:themeColor="text1" w:themeTint="D9"/>
          <w:sz w:val="20"/>
          <w:szCs w:val="20"/>
        </w:rPr>
        <w:lastRenderedPageBreak/>
        <w:t>potwierdzający brak podstaw wykluczenia oraz spełnianie warunków udziału w postępowaniu, na dzień składania ofert, tymczasowo zastępując wymagane podmiotowe środki dowodowe, wskazane w rozdziale II pkt 9</w:t>
      </w:r>
      <w:r w:rsidR="00CD7FF8" w:rsidRPr="009D538D">
        <w:rPr>
          <w:rFonts w:asciiTheme="majorHAnsi" w:hAnsiTheme="majorHAnsi" w:cstheme="majorHAnsi"/>
          <w:color w:val="262626" w:themeColor="text1" w:themeTint="D9"/>
          <w:sz w:val="20"/>
          <w:szCs w:val="20"/>
        </w:rPr>
        <w:t>.2/</w:t>
      </w:r>
      <w:r w:rsidR="006D3D6A" w:rsidRPr="009D538D">
        <w:rPr>
          <w:rFonts w:asciiTheme="majorHAnsi" w:hAnsiTheme="majorHAnsi" w:cstheme="majorHAnsi"/>
          <w:color w:val="262626" w:themeColor="text1" w:themeTint="D9"/>
          <w:sz w:val="20"/>
          <w:szCs w:val="20"/>
        </w:rPr>
        <w:t xml:space="preserve"> SWZ.</w:t>
      </w:r>
    </w:p>
    <w:p w14:paraId="1312E4EA" w14:textId="77777777" w:rsidR="004E5A6E" w:rsidRPr="009D538D" w:rsidRDefault="004E5A6E" w:rsidP="00CC124D">
      <w:pPr>
        <w:spacing w:after="0" w:line="240" w:lineRule="auto"/>
        <w:jc w:val="both"/>
        <w:rPr>
          <w:rFonts w:asciiTheme="majorHAnsi" w:hAnsiTheme="majorHAnsi" w:cstheme="majorHAnsi"/>
          <w:color w:val="262626" w:themeColor="text1" w:themeTint="D9"/>
          <w:sz w:val="20"/>
          <w:szCs w:val="20"/>
        </w:rPr>
      </w:pPr>
    </w:p>
    <w:p w14:paraId="56E49B08" w14:textId="77777777" w:rsidR="006D3D6A" w:rsidRPr="009D538D" w:rsidRDefault="006D3D6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Oświadczenia składane są pod rygorem nieważności w formie elektronicznej lub w postaci elektronicznej opatrzonej podpisem zaufanym, lub podpisem osobistym. </w:t>
      </w:r>
      <w:r w:rsidRPr="009D538D">
        <w:rPr>
          <w:rFonts w:asciiTheme="majorHAnsi" w:hAnsiTheme="majorHAnsi" w:cstheme="majorHAnsi"/>
          <w:b/>
          <w:bCs/>
          <w:color w:val="262626" w:themeColor="text1" w:themeTint="D9"/>
          <w:sz w:val="20"/>
          <w:szCs w:val="20"/>
        </w:rPr>
        <w:t>Oświadczenia składają odrębnie:</w:t>
      </w:r>
    </w:p>
    <w:p w14:paraId="1B1C5A53" w14:textId="77777777" w:rsidR="004E5A6E" w:rsidRPr="009D538D" w:rsidRDefault="004E5A6E" w:rsidP="00CC124D">
      <w:pPr>
        <w:spacing w:after="0" w:line="240" w:lineRule="auto"/>
        <w:jc w:val="both"/>
        <w:rPr>
          <w:rFonts w:asciiTheme="majorHAnsi" w:hAnsiTheme="majorHAnsi" w:cstheme="majorHAnsi"/>
          <w:color w:val="262626" w:themeColor="text1" w:themeTint="D9"/>
          <w:sz w:val="20"/>
          <w:szCs w:val="20"/>
        </w:rPr>
      </w:pPr>
    </w:p>
    <w:p w14:paraId="29C1E284" w14:textId="77777777" w:rsidR="006D3D6A" w:rsidRPr="009D538D" w:rsidRDefault="004E5A6E" w:rsidP="00CC124D">
      <w:pPr>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color w:val="262626" w:themeColor="text1" w:themeTint="D9"/>
          <w:sz w:val="20"/>
          <w:szCs w:val="20"/>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E1BBCEB" w14:textId="77777777" w:rsidR="00BF2923" w:rsidRPr="009D538D" w:rsidRDefault="00BF2923" w:rsidP="00CC124D">
      <w:pPr>
        <w:spacing w:after="0" w:line="240" w:lineRule="auto"/>
        <w:ind w:left="426"/>
        <w:jc w:val="both"/>
        <w:rPr>
          <w:rFonts w:asciiTheme="majorHAnsi" w:hAnsiTheme="majorHAnsi" w:cstheme="majorHAnsi"/>
          <w:color w:val="262626" w:themeColor="text1" w:themeTint="D9"/>
          <w:sz w:val="20"/>
          <w:szCs w:val="20"/>
        </w:rPr>
      </w:pPr>
    </w:p>
    <w:p w14:paraId="592B4A7A" w14:textId="77777777" w:rsidR="006D3D6A" w:rsidRPr="009D538D" w:rsidRDefault="004E5A6E" w:rsidP="00CC124D">
      <w:pPr>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color w:val="262626" w:themeColor="text1" w:themeTint="D9"/>
          <w:sz w:val="20"/>
          <w:szCs w:val="20"/>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6CD5129E" w14:textId="77777777" w:rsidR="00950EF2" w:rsidRPr="009D538D" w:rsidRDefault="00950EF2" w:rsidP="00CC124D">
      <w:pPr>
        <w:spacing w:after="0" w:line="240" w:lineRule="auto"/>
        <w:ind w:left="426"/>
        <w:jc w:val="both"/>
        <w:rPr>
          <w:rFonts w:asciiTheme="majorHAnsi" w:hAnsiTheme="majorHAnsi" w:cstheme="majorHAnsi"/>
          <w:color w:val="262626" w:themeColor="text1" w:themeTint="D9"/>
          <w:sz w:val="20"/>
          <w:szCs w:val="20"/>
        </w:rPr>
      </w:pPr>
    </w:p>
    <w:p w14:paraId="4538319B" w14:textId="77777777" w:rsidR="00EB42EE" w:rsidRPr="009D538D" w:rsidRDefault="004E5A6E" w:rsidP="00CC124D">
      <w:pPr>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color w:val="262626" w:themeColor="text1" w:themeTint="D9"/>
          <w:sz w:val="20"/>
          <w:szCs w:val="20"/>
        </w:rPr>
        <w:t xml:space="preserve">podwykonawcy, </w:t>
      </w:r>
      <w:r w:rsidR="00EB42EE" w:rsidRPr="009D538D">
        <w:rPr>
          <w:rFonts w:asciiTheme="majorHAnsi" w:hAnsiTheme="majorHAnsi" w:cstheme="majorHAnsi"/>
          <w:color w:val="262626" w:themeColor="text1" w:themeTint="D9"/>
          <w:sz w:val="20"/>
          <w:szCs w:val="20"/>
        </w:rPr>
        <w:t>w przypadkach wskazanych w art. 462 ust. 2 i ust. 3 oraz 4 pkt. 1 Pzp, jeżeli są znani Wykonawcy.</w:t>
      </w:r>
    </w:p>
    <w:p w14:paraId="0D1A6D5B" w14:textId="77777777" w:rsidR="001C3F70" w:rsidRPr="009D538D" w:rsidRDefault="001C3F70" w:rsidP="00CC124D">
      <w:pPr>
        <w:spacing w:after="0" w:line="240" w:lineRule="auto"/>
        <w:jc w:val="both"/>
        <w:rPr>
          <w:rFonts w:asciiTheme="majorHAnsi" w:hAnsiTheme="majorHAnsi" w:cstheme="majorHAnsi"/>
          <w:color w:val="262626" w:themeColor="text1" w:themeTint="D9"/>
          <w:sz w:val="20"/>
          <w:szCs w:val="20"/>
        </w:rPr>
      </w:pPr>
    </w:p>
    <w:p w14:paraId="37ECAF68" w14:textId="64C18A64" w:rsidR="006D3D6A" w:rsidRPr="009D538D" w:rsidRDefault="007F67F5" w:rsidP="004100E3">
      <w:pPr>
        <w:shd w:val="clear" w:color="auto" w:fill="FFFFFF" w:themeFill="background1"/>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b/>
          <w:bCs/>
          <w:color w:val="262626" w:themeColor="text1" w:themeTint="D9"/>
          <w:sz w:val="20"/>
          <w:szCs w:val="20"/>
        </w:rPr>
        <w:t>3)</w:t>
      </w:r>
      <w:r w:rsidR="006D3D6A" w:rsidRPr="009D538D">
        <w:rPr>
          <w:rFonts w:asciiTheme="majorHAnsi" w:hAnsiTheme="majorHAnsi" w:cstheme="majorHAnsi"/>
          <w:b/>
          <w:bCs/>
          <w:color w:val="262626" w:themeColor="text1" w:themeTint="D9"/>
          <w:sz w:val="20"/>
          <w:szCs w:val="20"/>
        </w:rPr>
        <w:t xml:space="preserve"> Samooczyszczenie</w:t>
      </w:r>
      <w:r w:rsidR="006D3D6A" w:rsidRPr="009D538D">
        <w:rPr>
          <w:rFonts w:asciiTheme="majorHAnsi" w:hAnsiTheme="majorHAnsi" w:cstheme="majorHAnsi"/>
          <w:color w:val="262626" w:themeColor="text1" w:themeTint="D9"/>
          <w:sz w:val="20"/>
          <w:szCs w:val="20"/>
        </w:rPr>
        <w:t xml:space="preserve"> – w okolicznościach określonych w </w:t>
      </w:r>
      <w:r w:rsidR="006D3D6A" w:rsidRPr="009D538D">
        <w:rPr>
          <w:rFonts w:asciiTheme="majorHAnsi" w:hAnsiTheme="majorHAnsi" w:cstheme="majorHAnsi"/>
          <w:b/>
          <w:bCs/>
          <w:color w:val="262626" w:themeColor="text1" w:themeTint="D9"/>
          <w:sz w:val="20"/>
          <w:szCs w:val="20"/>
        </w:rPr>
        <w:t xml:space="preserve">art. 108 ust. 1 pkt 1, 2, 5 lub art. 109 ust. 1 pkt </w:t>
      </w:r>
      <w:r w:rsidR="004100E3" w:rsidRPr="009D538D">
        <w:rPr>
          <w:rFonts w:asciiTheme="majorHAnsi" w:hAnsiTheme="majorHAnsi" w:cstheme="majorHAnsi"/>
          <w:b/>
          <w:bCs/>
          <w:color w:val="262626" w:themeColor="text1" w:themeTint="D9"/>
          <w:sz w:val="20"/>
          <w:szCs w:val="20"/>
        </w:rPr>
        <w:t xml:space="preserve">2 - 5 i 7 -10 </w:t>
      </w:r>
      <w:r w:rsidR="006101D0" w:rsidRPr="009D538D">
        <w:rPr>
          <w:rFonts w:asciiTheme="majorHAnsi" w:hAnsiTheme="majorHAnsi" w:cstheme="majorHAnsi"/>
          <w:b/>
          <w:bCs/>
          <w:color w:val="262626" w:themeColor="text1" w:themeTint="D9"/>
          <w:sz w:val="20"/>
          <w:szCs w:val="20"/>
        </w:rPr>
        <w:t xml:space="preserve"> </w:t>
      </w:r>
      <w:r w:rsidR="006D3D6A" w:rsidRPr="009D538D">
        <w:rPr>
          <w:rFonts w:asciiTheme="majorHAnsi" w:hAnsiTheme="majorHAnsi" w:cstheme="majorHAnsi"/>
          <w:color w:val="262626" w:themeColor="text1" w:themeTint="D9"/>
          <w:sz w:val="20"/>
          <w:szCs w:val="20"/>
        </w:rPr>
        <w:t xml:space="preserve">ustawy Pzp, wykonawca nie podlega wykluczeniu jeżeli udowodni zamawiającemu, że spełnił </w:t>
      </w:r>
      <w:r w:rsidR="006D3D6A" w:rsidRPr="009D538D">
        <w:rPr>
          <w:rFonts w:asciiTheme="majorHAnsi" w:hAnsiTheme="majorHAnsi" w:cstheme="majorHAnsi"/>
          <w:b/>
          <w:bCs/>
          <w:color w:val="262626" w:themeColor="text1" w:themeTint="D9"/>
          <w:sz w:val="20"/>
          <w:szCs w:val="20"/>
        </w:rPr>
        <w:t>łącznie</w:t>
      </w:r>
      <w:r w:rsidR="006D3D6A" w:rsidRPr="009D538D">
        <w:rPr>
          <w:rFonts w:asciiTheme="majorHAnsi" w:hAnsiTheme="majorHAnsi" w:cstheme="majorHAnsi"/>
          <w:color w:val="262626" w:themeColor="text1" w:themeTint="D9"/>
          <w:sz w:val="20"/>
          <w:szCs w:val="20"/>
        </w:rPr>
        <w:t xml:space="preserve"> następujące przesłanki:</w:t>
      </w:r>
    </w:p>
    <w:p w14:paraId="0E11FB48" w14:textId="77777777" w:rsidR="006D3D6A" w:rsidRPr="009D538D" w:rsidRDefault="006D3D6A" w:rsidP="004100E3">
      <w:pPr>
        <w:shd w:val="clear" w:color="auto" w:fill="FFFFFF" w:themeFill="background1"/>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a) naprawił lub zobowiązał się do naprawienia szkody wyrządzonej przestępstwem, wykroczeniem lub swoim nieprawidłowym postępowaniem, w tym poprzez zadośćuczynienie pieniężne;</w:t>
      </w:r>
    </w:p>
    <w:p w14:paraId="62E1AC1B" w14:textId="77777777" w:rsidR="006D3D6A" w:rsidRPr="009D538D" w:rsidRDefault="006D3D6A" w:rsidP="004100E3">
      <w:pPr>
        <w:shd w:val="clear" w:color="auto" w:fill="FFFFFF" w:themeFill="background1"/>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b)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694756F" w14:textId="77777777" w:rsidR="006D3D6A" w:rsidRPr="009D538D" w:rsidRDefault="006D3D6A" w:rsidP="004100E3">
      <w:pPr>
        <w:shd w:val="clear" w:color="auto" w:fill="FFFFFF" w:themeFill="background1"/>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c) podjął konkretne środki techniczne, organizacyjne i kadrowe, odpowiednie dla zapobiegania dalszym przestępstwom, wykroczeniom lub nieprawidłowemu postępowaniu, w szczególności:</w:t>
      </w:r>
    </w:p>
    <w:p w14:paraId="0869CCD7" w14:textId="1E34D158" w:rsidR="006D3D6A" w:rsidRPr="009D538D" w:rsidRDefault="00A52508" w:rsidP="004100E3">
      <w:pPr>
        <w:shd w:val="clear" w:color="auto" w:fill="FFFFFF" w:themeFill="background1"/>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color w:val="262626" w:themeColor="text1" w:themeTint="D9"/>
          <w:sz w:val="20"/>
          <w:szCs w:val="20"/>
        </w:rPr>
        <w:t>zerwał wszelkie powiązania z osobami lub podmiotami odpowiedzialnymi za nieprawidłowe postępowanie wykonawcy,</w:t>
      </w:r>
    </w:p>
    <w:p w14:paraId="5DE3F958" w14:textId="732152DF" w:rsidR="006D3D6A" w:rsidRPr="009D538D" w:rsidRDefault="00A52508" w:rsidP="004100E3">
      <w:pPr>
        <w:shd w:val="clear" w:color="auto" w:fill="FFFFFF" w:themeFill="background1"/>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w:t>
      </w:r>
      <w:r w:rsidR="006D3D6A" w:rsidRPr="009D538D">
        <w:rPr>
          <w:rFonts w:asciiTheme="majorHAnsi" w:hAnsiTheme="majorHAnsi" w:cstheme="majorHAnsi"/>
          <w:color w:val="262626" w:themeColor="text1" w:themeTint="D9"/>
          <w:sz w:val="20"/>
          <w:szCs w:val="20"/>
        </w:rPr>
        <w:t xml:space="preserve"> zreorganizował personel,</w:t>
      </w:r>
    </w:p>
    <w:p w14:paraId="0DE18960" w14:textId="0B08D66C" w:rsidR="006D3D6A" w:rsidRPr="009D538D" w:rsidRDefault="00A52508" w:rsidP="004100E3">
      <w:pPr>
        <w:shd w:val="clear" w:color="auto" w:fill="FFFFFF" w:themeFill="background1"/>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w:t>
      </w:r>
      <w:r w:rsidR="006D3D6A" w:rsidRPr="009D538D">
        <w:rPr>
          <w:rFonts w:asciiTheme="majorHAnsi" w:hAnsiTheme="majorHAnsi" w:cstheme="majorHAnsi"/>
          <w:color w:val="262626" w:themeColor="text1" w:themeTint="D9"/>
          <w:sz w:val="20"/>
          <w:szCs w:val="20"/>
        </w:rPr>
        <w:t xml:space="preserve"> wdrożył system sprawozdawczości i kontroli,</w:t>
      </w:r>
    </w:p>
    <w:p w14:paraId="205FEAA3" w14:textId="1787DEA5" w:rsidR="006D3D6A" w:rsidRPr="009D538D" w:rsidRDefault="00A52508" w:rsidP="004100E3">
      <w:pPr>
        <w:shd w:val="clear" w:color="auto" w:fill="FFFFFF" w:themeFill="background1"/>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w:t>
      </w:r>
      <w:r w:rsidR="006D3D6A" w:rsidRPr="009D538D">
        <w:rPr>
          <w:rFonts w:asciiTheme="majorHAnsi" w:hAnsiTheme="majorHAnsi" w:cstheme="majorHAnsi"/>
          <w:color w:val="262626" w:themeColor="text1" w:themeTint="D9"/>
          <w:sz w:val="20"/>
          <w:szCs w:val="20"/>
        </w:rPr>
        <w:t xml:space="preserve"> utworzył struktury audytu wewnętrznego do monitorowania przestrzegania przepisów, wewnętrznych regulacji lub standardów,</w:t>
      </w:r>
    </w:p>
    <w:p w14:paraId="1AB942FD" w14:textId="5B30909E" w:rsidR="006D3D6A" w:rsidRPr="009D538D" w:rsidRDefault="00A52508" w:rsidP="004100E3">
      <w:pPr>
        <w:shd w:val="clear" w:color="auto" w:fill="FFFFFF" w:themeFill="background1"/>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w:t>
      </w:r>
      <w:r w:rsidR="006D3D6A" w:rsidRPr="009D538D">
        <w:rPr>
          <w:rFonts w:asciiTheme="majorHAnsi" w:hAnsiTheme="majorHAnsi" w:cstheme="majorHAnsi"/>
          <w:color w:val="262626" w:themeColor="text1" w:themeTint="D9"/>
          <w:sz w:val="20"/>
          <w:szCs w:val="20"/>
        </w:rPr>
        <w:t xml:space="preserve"> wprowadził wewnętrzne regulacje dotyczące odpowiedzialności i odszkodowań za nieprzestrzeganie przepisów, wewnętrznych regulacji lub standardów.</w:t>
      </w:r>
    </w:p>
    <w:p w14:paraId="504B9A3C" w14:textId="77777777" w:rsidR="006D3D6A" w:rsidRPr="009D538D" w:rsidRDefault="006D3D6A" w:rsidP="004100E3">
      <w:pPr>
        <w:shd w:val="clear" w:color="auto" w:fill="FFFFFF" w:themeFill="background1"/>
        <w:spacing w:after="0" w:line="240" w:lineRule="auto"/>
        <w:jc w:val="both"/>
        <w:rPr>
          <w:rFonts w:asciiTheme="majorHAnsi" w:hAnsiTheme="majorHAnsi" w:cstheme="majorHAnsi"/>
          <w:color w:val="262626" w:themeColor="text1" w:themeTint="D9"/>
          <w:sz w:val="20"/>
          <w:szCs w:val="20"/>
        </w:rPr>
      </w:pPr>
    </w:p>
    <w:p w14:paraId="7F68BDB8" w14:textId="77777777" w:rsidR="006D3D6A" w:rsidRPr="009D538D" w:rsidRDefault="006D3D6A" w:rsidP="004100E3">
      <w:pPr>
        <w:shd w:val="clear" w:color="auto" w:fill="FFFFFF" w:themeFill="background1"/>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Zamawiający ocenia, czy podjęte przez wykonawcę czynności są wystarczające do wykazania jego rzetelności, uwzględniając wagę i szczególne okoliczności czynu wykonawcy, a jeżeli uzna, że nie są wystarczające, wyklucza wykonawcę.</w:t>
      </w:r>
    </w:p>
    <w:p w14:paraId="70433872" w14:textId="77777777" w:rsidR="006755A4" w:rsidRPr="009D538D" w:rsidRDefault="006755A4" w:rsidP="00CC124D">
      <w:pPr>
        <w:spacing w:after="0" w:line="240" w:lineRule="auto"/>
        <w:rPr>
          <w:rFonts w:asciiTheme="majorHAnsi" w:hAnsiTheme="majorHAnsi" w:cstheme="majorHAnsi"/>
          <w:color w:val="262626" w:themeColor="text1" w:themeTint="D9"/>
          <w:sz w:val="20"/>
          <w:szCs w:val="20"/>
        </w:rPr>
      </w:pPr>
    </w:p>
    <w:p w14:paraId="5DD97050" w14:textId="77777777" w:rsidR="006D3D6A" w:rsidRPr="009D538D" w:rsidRDefault="007F67F5" w:rsidP="00CC124D">
      <w:pPr>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4)</w:t>
      </w:r>
      <w:r w:rsidR="006D3D6A" w:rsidRPr="009D538D">
        <w:rPr>
          <w:rFonts w:asciiTheme="majorHAnsi" w:hAnsiTheme="majorHAnsi" w:cstheme="majorHAnsi"/>
          <w:b/>
          <w:bCs/>
          <w:color w:val="262626" w:themeColor="text1" w:themeTint="D9"/>
          <w:sz w:val="20"/>
          <w:szCs w:val="20"/>
        </w:rPr>
        <w:t xml:space="preserve"> Do oferty wykonawca załącza również:</w:t>
      </w:r>
    </w:p>
    <w:p w14:paraId="79B6937C" w14:textId="77777777" w:rsidR="006D3D6A" w:rsidRPr="009D538D" w:rsidRDefault="006755A4" w:rsidP="00CC124D">
      <w:pPr>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a) </w:t>
      </w:r>
      <w:r w:rsidR="006D3D6A" w:rsidRPr="009D538D">
        <w:rPr>
          <w:rFonts w:asciiTheme="majorHAnsi" w:hAnsiTheme="majorHAnsi" w:cstheme="majorHAnsi"/>
          <w:b/>
          <w:bCs/>
          <w:color w:val="262626" w:themeColor="text1" w:themeTint="D9"/>
          <w:sz w:val="20"/>
          <w:szCs w:val="20"/>
        </w:rPr>
        <w:t xml:space="preserve">pełnomocnictwo:  </w:t>
      </w:r>
    </w:p>
    <w:p w14:paraId="6C4507DC" w14:textId="77777777" w:rsidR="006D3D6A" w:rsidRPr="009D538D" w:rsidRDefault="006755A4"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color w:val="262626" w:themeColor="text1" w:themeTint="D9"/>
          <w:sz w:val="20"/>
          <w:szCs w:val="20"/>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F4B8107" w14:textId="31FF5CBA" w:rsidR="006D3D6A" w:rsidRPr="009D538D" w:rsidRDefault="006755A4"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color w:val="262626" w:themeColor="text1" w:themeTint="D9"/>
          <w:sz w:val="20"/>
          <w:szCs w:val="20"/>
        </w:rPr>
        <w:t xml:space="preserve">w przypadku wykonawców ubiegających się wspólnie o udzielenie zamówienia wykonawcy zobowiązani są do ustanowienia pełnomocnika. </w:t>
      </w:r>
      <w:r w:rsidR="001C3F70" w:rsidRPr="009D538D">
        <w:rPr>
          <w:rFonts w:asciiTheme="majorHAnsi" w:hAnsiTheme="majorHAnsi" w:cstheme="majorHAnsi"/>
          <w:color w:val="262626" w:themeColor="text1" w:themeTint="D9"/>
          <w:sz w:val="20"/>
          <w:szCs w:val="20"/>
        </w:rPr>
        <w:t xml:space="preserve">Z treści </w:t>
      </w:r>
      <w:r w:rsidR="006D3D6A" w:rsidRPr="009D538D">
        <w:rPr>
          <w:rFonts w:asciiTheme="majorHAnsi" w:hAnsiTheme="majorHAnsi" w:cstheme="majorHAnsi"/>
          <w:color w:val="262626" w:themeColor="text1" w:themeTint="D9"/>
          <w:sz w:val="20"/>
          <w:szCs w:val="20"/>
        </w:rPr>
        <w:t>pełnomocnictwa</w:t>
      </w:r>
      <w:r w:rsidR="001C3F70" w:rsidRPr="009D538D">
        <w:rPr>
          <w:rFonts w:asciiTheme="majorHAnsi" w:hAnsiTheme="majorHAnsi" w:cstheme="majorHAnsi"/>
          <w:color w:val="262626" w:themeColor="text1" w:themeTint="D9"/>
          <w:sz w:val="20"/>
          <w:szCs w:val="20"/>
        </w:rPr>
        <w:t xml:space="preserve"> powinno wynikać </w:t>
      </w:r>
      <w:r w:rsidR="006D3D6A" w:rsidRPr="009D538D">
        <w:rPr>
          <w:rFonts w:asciiTheme="majorHAnsi" w:hAnsiTheme="majorHAnsi" w:cstheme="majorHAnsi"/>
          <w:color w:val="262626" w:themeColor="text1" w:themeTint="D9"/>
          <w:sz w:val="20"/>
          <w:szCs w:val="20"/>
        </w:rPr>
        <w:t>umocowanie do reprezentowania w postępowaniu o udzielenie zamówienia tych wykonawców</w:t>
      </w:r>
      <w:r w:rsidR="001C3F70" w:rsidRPr="009D538D">
        <w:rPr>
          <w:rFonts w:asciiTheme="majorHAnsi" w:hAnsiTheme="majorHAnsi" w:cstheme="majorHAnsi"/>
          <w:color w:val="262626" w:themeColor="text1" w:themeTint="D9"/>
          <w:sz w:val="20"/>
          <w:szCs w:val="20"/>
        </w:rPr>
        <w:t>.</w:t>
      </w:r>
      <w:r w:rsidR="006D3D6A" w:rsidRPr="009D538D">
        <w:rPr>
          <w:rFonts w:asciiTheme="majorHAnsi" w:hAnsiTheme="majorHAnsi" w:cstheme="majorHAnsi"/>
          <w:color w:val="262626" w:themeColor="text1" w:themeTint="D9"/>
          <w:sz w:val="20"/>
          <w:szCs w:val="20"/>
        </w:rPr>
        <w:t xml:space="preserve"> </w:t>
      </w:r>
    </w:p>
    <w:p w14:paraId="7EA1B7FD" w14:textId="77777777" w:rsidR="006D3D6A" w:rsidRPr="009D538D" w:rsidRDefault="006D3D6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Pełnomocnictwo powinno być załączone do oferty i powinno zawierać w szczególności wskazanie:</w:t>
      </w:r>
    </w:p>
    <w:p w14:paraId="1D1C6BEF" w14:textId="77777777" w:rsidR="006D3D6A" w:rsidRPr="009D538D" w:rsidRDefault="006755A4"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color w:val="262626" w:themeColor="text1" w:themeTint="D9"/>
          <w:sz w:val="20"/>
          <w:szCs w:val="20"/>
        </w:rPr>
        <w:t>postępowania o zamówienie publiczne, którego dotyczy,</w:t>
      </w:r>
    </w:p>
    <w:p w14:paraId="66656F96" w14:textId="77777777" w:rsidR="006D3D6A" w:rsidRPr="009D538D" w:rsidRDefault="006755A4"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color w:val="262626" w:themeColor="text1" w:themeTint="D9"/>
          <w:sz w:val="20"/>
          <w:szCs w:val="20"/>
        </w:rPr>
        <w:t>wszystkich wykonawców ubiegających się wspólnie o udzielenie zamówienia wymienionych z nazwy z określeniem adresu siedziby,</w:t>
      </w:r>
    </w:p>
    <w:p w14:paraId="5C76BD6F" w14:textId="77777777" w:rsidR="006D3D6A" w:rsidRPr="009D538D" w:rsidRDefault="006755A4"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color w:val="262626" w:themeColor="text1" w:themeTint="D9"/>
          <w:sz w:val="20"/>
          <w:szCs w:val="20"/>
        </w:rPr>
        <w:t>ustanowionego pełnomocnika oraz zakresu jego umocowania.</w:t>
      </w:r>
    </w:p>
    <w:p w14:paraId="524E3366" w14:textId="77777777" w:rsidR="006755A4" w:rsidRPr="009D538D" w:rsidRDefault="006755A4" w:rsidP="00CC124D">
      <w:pPr>
        <w:spacing w:after="0" w:line="240" w:lineRule="auto"/>
        <w:rPr>
          <w:rFonts w:asciiTheme="majorHAnsi" w:hAnsiTheme="majorHAnsi" w:cstheme="majorHAnsi"/>
          <w:color w:val="262626" w:themeColor="text1" w:themeTint="D9"/>
          <w:sz w:val="20"/>
          <w:szCs w:val="20"/>
        </w:rPr>
      </w:pPr>
    </w:p>
    <w:p w14:paraId="1D16B55C" w14:textId="77777777" w:rsidR="006D3D6A" w:rsidRPr="009D538D" w:rsidRDefault="006D3D6A" w:rsidP="00CC124D">
      <w:pPr>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Wymagana forma:</w:t>
      </w:r>
    </w:p>
    <w:p w14:paraId="0B385414" w14:textId="77777777" w:rsidR="006D3D6A" w:rsidRPr="009D538D" w:rsidRDefault="006D3D6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Pełnomocnictwo powinno zostać złożone w formie elektronicznej lub w postaci elektronicznej opatrzonej podpisem zaufanym, lub podpisem osobistym. </w:t>
      </w:r>
    </w:p>
    <w:p w14:paraId="0AFE4BF3" w14:textId="77777777" w:rsidR="006D3D6A" w:rsidRPr="009D538D" w:rsidRDefault="006D3D6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lastRenderedPageBreak/>
        <w:t>Dopuszcza się również przedłożenie elektronicznej kopii dokumentu poświadczonej za zgodność z oryginałem przez notariusza, tj. podpisanej kwalifikowanym podpisem elektronicznym osoby posiadającej uprawnienia notariusza.</w:t>
      </w:r>
    </w:p>
    <w:p w14:paraId="58B46418" w14:textId="77777777" w:rsidR="006755A4" w:rsidRPr="009D538D" w:rsidRDefault="006755A4" w:rsidP="00CC124D">
      <w:pPr>
        <w:spacing w:after="0" w:line="240" w:lineRule="auto"/>
        <w:jc w:val="both"/>
        <w:rPr>
          <w:rFonts w:asciiTheme="majorHAnsi" w:hAnsiTheme="majorHAnsi" w:cstheme="majorHAnsi"/>
          <w:color w:val="262626" w:themeColor="text1" w:themeTint="D9"/>
          <w:sz w:val="20"/>
          <w:szCs w:val="20"/>
        </w:rPr>
      </w:pPr>
    </w:p>
    <w:p w14:paraId="53DF66B1" w14:textId="77777777" w:rsidR="006D3D6A" w:rsidRPr="009D538D" w:rsidRDefault="006755A4" w:rsidP="00CC124D">
      <w:pPr>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b) </w:t>
      </w:r>
      <w:r w:rsidR="006D3D6A" w:rsidRPr="009D538D">
        <w:rPr>
          <w:rFonts w:asciiTheme="majorHAnsi" w:hAnsiTheme="majorHAnsi" w:cstheme="majorHAnsi"/>
          <w:b/>
          <w:bCs/>
          <w:color w:val="262626" w:themeColor="text1" w:themeTint="D9"/>
          <w:sz w:val="20"/>
          <w:szCs w:val="20"/>
        </w:rPr>
        <w:t xml:space="preserve">zobowiązanie podmiotu trzeciego do oddania Wykonawcy do dyspozycji niezbędnych zasobów na potrzeby realizacji zamówienia w przypadku gdy Wykonawca, w celu spełnienia warunków, o którym mowa w Rozdziale II </w:t>
      </w:r>
      <w:r w:rsidR="00CD7FF8" w:rsidRPr="009D538D">
        <w:rPr>
          <w:rFonts w:asciiTheme="majorHAnsi" w:hAnsiTheme="majorHAnsi" w:cstheme="majorHAnsi"/>
          <w:b/>
          <w:bCs/>
          <w:color w:val="262626" w:themeColor="text1" w:themeTint="D9"/>
          <w:sz w:val="20"/>
          <w:szCs w:val="20"/>
        </w:rPr>
        <w:t xml:space="preserve">ust. </w:t>
      </w:r>
      <w:r w:rsidR="006D3D6A" w:rsidRPr="009D538D">
        <w:rPr>
          <w:rFonts w:asciiTheme="majorHAnsi" w:hAnsiTheme="majorHAnsi" w:cstheme="majorHAnsi"/>
          <w:b/>
          <w:bCs/>
          <w:color w:val="262626" w:themeColor="text1" w:themeTint="D9"/>
          <w:sz w:val="20"/>
          <w:szCs w:val="20"/>
        </w:rPr>
        <w:t xml:space="preserve"> 7 </w:t>
      </w:r>
      <w:r w:rsidR="00CD7FF8" w:rsidRPr="009D538D">
        <w:rPr>
          <w:rFonts w:asciiTheme="majorHAnsi" w:hAnsiTheme="majorHAnsi" w:cstheme="majorHAnsi"/>
          <w:b/>
          <w:bCs/>
          <w:color w:val="262626" w:themeColor="text1" w:themeTint="D9"/>
          <w:sz w:val="20"/>
          <w:szCs w:val="20"/>
        </w:rPr>
        <w:t xml:space="preserve">pkt. 7.1/ </w:t>
      </w:r>
      <w:r w:rsidR="006D3D6A" w:rsidRPr="009D538D">
        <w:rPr>
          <w:rFonts w:asciiTheme="majorHAnsi" w:hAnsiTheme="majorHAnsi" w:cstheme="majorHAnsi"/>
          <w:b/>
          <w:bCs/>
          <w:color w:val="262626" w:themeColor="text1" w:themeTint="D9"/>
          <w:sz w:val="20"/>
          <w:szCs w:val="20"/>
        </w:rPr>
        <w:t>ppkt 4 SWZ, będzie  polegał na zdolnościach technicznych lub zawodowych innych podmiotów.</w:t>
      </w:r>
    </w:p>
    <w:p w14:paraId="3C73873E" w14:textId="77777777" w:rsidR="009B09A5" w:rsidRPr="009D538D" w:rsidRDefault="009B09A5" w:rsidP="00CC124D">
      <w:pPr>
        <w:spacing w:after="0" w:line="240" w:lineRule="auto"/>
        <w:rPr>
          <w:rFonts w:asciiTheme="majorHAnsi" w:hAnsiTheme="majorHAnsi" w:cstheme="majorHAnsi"/>
          <w:color w:val="262626" w:themeColor="text1" w:themeTint="D9"/>
          <w:sz w:val="20"/>
          <w:szCs w:val="20"/>
        </w:rPr>
      </w:pPr>
    </w:p>
    <w:p w14:paraId="3718216D" w14:textId="610F2B60" w:rsidR="009B09A5" w:rsidRPr="009D538D" w:rsidRDefault="009B09A5"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Wykonawca, który polega na zdolnościach lub sytuacji podmiotów udostępniających zasoby, </w:t>
      </w:r>
      <w:r w:rsidRPr="009D538D">
        <w:rPr>
          <w:rFonts w:asciiTheme="majorHAnsi" w:hAnsiTheme="majorHAnsi" w:cstheme="majorHAnsi"/>
          <w:b/>
          <w:bCs/>
          <w:color w:val="262626" w:themeColor="text1" w:themeTint="D9"/>
          <w:sz w:val="20"/>
          <w:szCs w:val="20"/>
        </w:rPr>
        <w:t>składa wraz z ofertą</w:t>
      </w:r>
      <w:r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b/>
          <w:bCs/>
          <w:color w:val="262626" w:themeColor="text1" w:themeTint="D9"/>
          <w:sz w:val="20"/>
          <w:szCs w:val="20"/>
        </w:rPr>
        <w:t xml:space="preserve">zobowiązanie podmiotu (wzór - załącznik nr </w:t>
      </w:r>
      <w:r w:rsidR="004D5F48" w:rsidRPr="009D538D">
        <w:rPr>
          <w:rFonts w:asciiTheme="majorHAnsi" w:hAnsiTheme="majorHAnsi" w:cstheme="majorHAnsi"/>
          <w:b/>
          <w:bCs/>
          <w:color w:val="262626" w:themeColor="text1" w:themeTint="D9"/>
          <w:sz w:val="20"/>
          <w:szCs w:val="20"/>
        </w:rPr>
        <w:t>3</w:t>
      </w:r>
      <w:r w:rsidRPr="009D538D">
        <w:rPr>
          <w:rFonts w:asciiTheme="majorHAnsi" w:hAnsiTheme="majorHAnsi" w:cstheme="majorHAnsi"/>
          <w:b/>
          <w:bCs/>
          <w:color w:val="262626" w:themeColor="text1" w:themeTint="D9"/>
          <w:sz w:val="20"/>
          <w:szCs w:val="20"/>
        </w:rPr>
        <w:t xml:space="preserve"> SWZ)</w:t>
      </w:r>
      <w:r w:rsidRPr="009D538D">
        <w:rPr>
          <w:rFonts w:asciiTheme="majorHAnsi" w:hAnsiTheme="majorHAnsi" w:cstheme="majorHAnsi"/>
          <w:color w:val="262626" w:themeColor="text1" w:themeTint="D9"/>
          <w:sz w:val="20"/>
          <w:szCs w:val="20"/>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3C72C83" w14:textId="77777777" w:rsidR="009B09A5" w:rsidRPr="009D538D" w:rsidRDefault="009B09A5"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 zakres dostępnych Wykonawcy zasobów podmiotu udostępniającego zasoby; </w:t>
      </w:r>
    </w:p>
    <w:p w14:paraId="7B03763A" w14:textId="77777777" w:rsidR="009B09A5" w:rsidRPr="009D538D" w:rsidRDefault="009B09A5"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2) sposób i okres udostępnienia Wykonawcy i wykorzystania przez niego zasobów podmiotu udostępniającego te zasoby przy wykonywaniu zamówienia; </w:t>
      </w:r>
    </w:p>
    <w:p w14:paraId="4EDB8AB4" w14:textId="77777777" w:rsidR="009B09A5" w:rsidRPr="009D538D" w:rsidRDefault="009B09A5"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764EA24" w14:textId="2515F205" w:rsidR="009B09A5" w:rsidRDefault="009B09A5" w:rsidP="00CC124D">
      <w:pPr>
        <w:spacing w:after="0" w:line="240" w:lineRule="auto"/>
        <w:rPr>
          <w:rFonts w:asciiTheme="majorHAnsi" w:hAnsiTheme="majorHAnsi" w:cstheme="majorHAnsi"/>
          <w:color w:val="262626" w:themeColor="text1" w:themeTint="D9"/>
          <w:sz w:val="20"/>
          <w:szCs w:val="20"/>
        </w:rPr>
      </w:pPr>
    </w:p>
    <w:p w14:paraId="55F26502" w14:textId="77777777" w:rsidR="009D538D" w:rsidRPr="009D538D" w:rsidRDefault="009D538D" w:rsidP="00CC124D">
      <w:pPr>
        <w:spacing w:after="0" w:line="240" w:lineRule="auto"/>
        <w:rPr>
          <w:rFonts w:asciiTheme="majorHAnsi" w:hAnsiTheme="majorHAnsi" w:cstheme="majorHAnsi"/>
          <w:color w:val="262626" w:themeColor="text1" w:themeTint="D9"/>
          <w:sz w:val="20"/>
          <w:szCs w:val="20"/>
        </w:rPr>
      </w:pPr>
    </w:p>
    <w:p w14:paraId="55773D3F" w14:textId="77777777" w:rsidR="006D3D6A" w:rsidRPr="009D538D" w:rsidRDefault="006D3D6A" w:rsidP="00187782">
      <w:pPr>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Wymagana forma:</w:t>
      </w:r>
    </w:p>
    <w:p w14:paraId="5A756F61" w14:textId="77777777" w:rsidR="006D3D6A" w:rsidRPr="009D538D" w:rsidRDefault="006D3D6A" w:rsidP="00187782">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3EBFBE" w14:textId="77777777" w:rsidR="006D3D6A" w:rsidRPr="009D538D" w:rsidRDefault="006D3D6A" w:rsidP="00187782">
      <w:pPr>
        <w:spacing w:after="0" w:line="240" w:lineRule="auto"/>
        <w:jc w:val="both"/>
        <w:rPr>
          <w:rFonts w:asciiTheme="majorHAnsi" w:hAnsiTheme="majorHAnsi" w:cstheme="majorHAnsi"/>
          <w:color w:val="262626" w:themeColor="text1" w:themeTint="D9"/>
          <w:sz w:val="20"/>
          <w:szCs w:val="20"/>
        </w:rPr>
      </w:pPr>
    </w:p>
    <w:p w14:paraId="104EBE42" w14:textId="1D64D215" w:rsidR="006D3D6A" w:rsidRPr="009D538D" w:rsidRDefault="00B43702" w:rsidP="00187782">
      <w:pPr>
        <w:spacing w:after="0" w:line="240" w:lineRule="auto"/>
        <w:jc w:val="both"/>
        <w:rPr>
          <w:rFonts w:asciiTheme="majorHAnsi" w:hAnsiTheme="majorHAnsi" w:cstheme="majorHAnsi"/>
          <w:color w:val="262626" w:themeColor="text1" w:themeTint="D9"/>
          <w:sz w:val="20"/>
          <w:szCs w:val="20"/>
        </w:rPr>
      </w:pPr>
      <w:r>
        <w:rPr>
          <w:rFonts w:asciiTheme="majorHAnsi" w:hAnsiTheme="majorHAnsi" w:cstheme="majorHAnsi"/>
          <w:b/>
          <w:bCs/>
          <w:color w:val="262626" w:themeColor="text1" w:themeTint="D9"/>
          <w:sz w:val="20"/>
          <w:szCs w:val="20"/>
        </w:rPr>
        <w:t>c</w:t>
      </w:r>
      <w:r w:rsidR="006755A4" w:rsidRPr="009D538D">
        <w:rPr>
          <w:rFonts w:asciiTheme="majorHAnsi" w:hAnsiTheme="majorHAnsi" w:cstheme="majorHAnsi"/>
          <w:b/>
          <w:bCs/>
          <w:color w:val="262626" w:themeColor="text1" w:themeTint="D9"/>
          <w:sz w:val="20"/>
          <w:szCs w:val="20"/>
        </w:rPr>
        <w:t xml:space="preserve">) </w:t>
      </w:r>
      <w:r w:rsidR="006D3D6A" w:rsidRPr="009D538D">
        <w:rPr>
          <w:rFonts w:asciiTheme="majorHAnsi" w:hAnsiTheme="majorHAnsi" w:cstheme="majorHAnsi"/>
          <w:b/>
          <w:bCs/>
          <w:color w:val="262626" w:themeColor="text1" w:themeTint="D9"/>
          <w:sz w:val="20"/>
          <w:szCs w:val="20"/>
        </w:rPr>
        <w:t>zastrzeżenie tajemnicy przedsiębiorstwa –</w:t>
      </w:r>
      <w:r w:rsidR="006D3D6A" w:rsidRPr="009D538D">
        <w:rPr>
          <w:rFonts w:asciiTheme="majorHAnsi" w:hAnsiTheme="majorHAnsi" w:cstheme="majorHAnsi"/>
          <w:color w:val="262626" w:themeColor="text1" w:themeTint="D9"/>
          <w:sz w:val="20"/>
          <w:szCs w:val="20"/>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7E5A279" w14:textId="18FDCB81" w:rsidR="006D3D6A" w:rsidRPr="009D538D" w:rsidRDefault="006D3D6A" w:rsidP="00187782">
      <w:pPr>
        <w:spacing w:after="0" w:line="240" w:lineRule="auto"/>
        <w:jc w:val="both"/>
        <w:rPr>
          <w:rFonts w:asciiTheme="majorHAnsi" w:hAnsiTheme="majorHAnsi" w:cstheme="majorHAnsi"/>
          <w:color w:val="262626" w:themeColor="text1" w:themeTint="D9"/>
          <w:sz w:val="20"/>
          <w:szCs w:val="20"/>
        </w:rPr>
      </w:pPr>
    </w:p>
    <w:p w14:paraId="7F96D425" w14:textId="77777777" w:rsidR="006D3D6A" w:rsidRPr="009D538D" w:rsidRDefault="006D3D6A" w:rsidP="00187782">
      <w:pPr>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Wymagana forma:</w:t>
      </w:r>
    </w:p>
    <w:p w14:paraId="585587A0" w14:textId="680A5B11" w:rsidR="006D3D6A" w:rsidRPr="009D538D" w:rsidRDefault="006D3D6A" w:rsidP="00187782">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0549B73" w14:textId="77777777" w:rsidR="00323F73" w:rsidRPr="009D538D" w:rsidRDefault="00323F73" w:rsidP="00187782">
      <w:pPr>
        <w:spacing w:after="0" w:line="240" w:lineRule="auto"/>
        <w:jc w:val="both"/>
        <w:rPr>
          <w:rFonts w:asciiTheme="majorHAnsi" w:hAnsiTheme="majorHAnsi" w:cstheme="majorHAnsi"/>
          <w:color w:val="262626" w:themeColor="text1" w:themeTint="D9"/>
          <w:sz w:val="20"/>
          <w:szCs w:val="20"/>
        </w:rPr>
      </w:pPr>
    </w:p>
    <w:p w14:paraId="29BBE420" w14:textId="0037DB10" w:rsidR="006D3D6A" w:rsidRPr="009D538D" w:rsidRDefault="00B43702" w:rsidP="00187782">
      <w:pPr>
        <w:spacing w:after="0" w:line="240" w:lineRule="auto"/>
        <w:jc w:val="both"/>
        <w:rPr>
          <w:rFonts w:asciiTheme="majorHAnsi" w:hAnsiTheme="majorHAnsi" w:cstheme="majorHAnsi"/>
          <w:b/>
          <w:bCs/>
          <w:color w:val="262626" w:themeColor="text1" w:themeTint="D9"/>
          <w:sz w:val="20"/>
          <w:szCs w:val="20"/>
        </w:rPr>
      </w:pPr>
      <w:r>
        <w:rPr>
          <w:rFonts w:asciiTheme="majorHAnsi" w:hAnsiTheme="majorHAnsi" w:cstheme="majorHAnsi"/>
          <w:b/>
          <w:bCs/>
          <w:color w:val="262626" w:themeColor="text1" w:themeTint="D9"/>
          <w:sz w:val="20"/>
          <w:szCs w:val="20"/>
        </w:rPr>
        <w:t>d</w:t>
      </w:r>
      <w:r w:rsidR="006755A4" w:rsidRPr="009D538D">
        <w:rPr>
          <w:rFonts w:asciiTheme="majorHAnsi" w:hAnsiTheme="majorHAnsi" w:cstheme="majorHAnsi"/>
          <w:b/>
          <w:bCs/>
          <w:color w:val="262626" w:themeColor="text1" w:themeTint="D9"/>
          <w:sz w:val="20"/>
          <w:szCs w:val="20"/>
        </w:rPr>
        <w:t xml:space="preserve">) </w:t>
      </w:r>
      <w:r w:rsidR="006D3D6A" w:rsidRPr="009D538D">
        <w:rPr>
          <w:rFonts w:asciiTheme="majorHAnsi" w:hAnsiTheme="majorHAnsi" w:cstheme="majorHAnsi"/>
          <w:b/>
          <w:bCs/>
          <w:color w:val="262626" w:themeColor="text1" w:themeTint="D9"/>
          <w:sz w:val="20"/>
          <w:szCs w:val="20"/>
        </w:rPr>
        <w:t>oświadczenie wykonawców wspólnie ubiegających się o udzielenie zamówienia</w:t>
      </w:r>
      <w:r w:rsidR="00323F73" w:rsidRPr="009D538D">
        <w:rPr>
          <w:rFonts w:asciiTheme="majorHAnsi" w:hAnsiTheme="majorHAnsi" w:cstheme="majorHAnsi"/>
          <w:b/>
          <w:bCs/>
          <w:color w:val="262626" w:themeColor="text1" w:themeTint="D9"/>
          <w:sz w:val="20"/>
          <w:szCs w:val="20"/>
        </w:rPr>
        <w:t xml:space="preserve"> (wzór – załącznik nr 10)</w:t>
      </w:r>
      <w:r w:rsidR="00187782" w:rsidRPr="009D538D">
        <w:rPr>
          <w:rFonts w:asciiTheme="majorHAnsi" w:hAnsiTheme="majorHAnsi" w:cstheme="majorHAnsi"/>
          <w:b/>
          <w:bCs/>
          <w:color w:val="262626" w:themeColor="text1" w:themeTint="D9"/>
          <w:sz w:val="20"/>
          <w:szCs w:val="20"/>
        </w:rPr>
        <w:t xml:space="preserve"> </w:t>
      </w:r>
    </w:p>
    <w:p w14:paraId="282B6C21" w14:textId="77777777" w:rsidR="006D3D6A" w:rsidRPr="009D538D" w:rsidRDefault="006755A4" w:rsidP="00187782">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color w:val="262626" w:themeColor="text1" w:themeTint="D9"/>
          <w:sz w:val="20"/>
          <w:szCs w:val="2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4DFF2ED" w14:textId="77777777" w:rsidR="006D3D6A" w:rsidRPr="009D538D" w:rsidRDefault="006755A4" w:rsidP="00187782">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color w:val="262626" w:themeColor="text1" w:themeTint="D9"/>
          <w:sz w:val="20"/>
          <w:szCs w:val="20"/>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3E7725C5" w14:textId="77777777" w:rsidR="006D3D6A" w:rsidRPr="009D538D" w:rsidRDefault="006D3D6A" w:rsidP="00187782">
      <w:pPr>
        <w:spacing w:after="0" w:line="240" w:lineRule="auto"/>
        <w:jc w:val="both"/>
        <w:rPr>
          <w:rFonts w:asciiTheme="majorHAnsi" w:hAnsiTheme="majorHAnsi" w:cstheme="majorHAnsi"/>
          <w:color w:val="262626" w:themeColor="text1" w:themeTint="D9"/>
          <w:sz w:val="20"/>
          <w:szCs w:val="20"/>
        </w:rPr>
      </w:pPr>
    </w:p>
    <w:p w14:paraId="7BF0CED4" w14:textId="2C95123B" w:rsidR="006D3D6A" w:rsidRPr="009D538D" w:rsidRDefault="006D3D6A" w:rsidP="00187782">
      <w:pPr>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Wymagana forma:</w:t>
      </w:r>
    </w:p>
    <w:p w14:paraId="603B9A2B" w14:textId="0D99F41B" w:rsidR="006D3D6A" w:rsidRPr="009D538D" w:rsidRDefault="006D3D6A" w:rsidP="00187782">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3656C5" w14:textId="77777777" w:rsidR="00AD2DB9" w:rsidRPr="009D538D" w:rsidRDefault="00AD2DB9" w:rsidP="00CC124D">
      <w:pPr>
        <w:spacing w:after="0" w:line="240" w:lineRule="auto"/>
        <w:rPr>
          <w:rFonts w:asciiTheme="majorHAnsi" w:hAnsiTheme="majorHAnsi" w:cstheme="majorHAnsi"/>
          <w:color w:val="262626" w:themeColor="text1" w:themeTint="D9"/>
          <w:sz w:val="20"/>
          <w:szCs w:val="20"/>
        </w:rPr>
      </w:pPr>
    </w:p>
    <w:p w14:paraId="699646E6" w14:textId="77777777" w:rsidR="006755A4" w:rsidRDefault="006755A4" w:rsidP="00CC124D">
      <w:pPr>
        <w:spacing w:after="0" w:line="240" w:lineRule="auto"/>
        <w:rPr>
          <w:rFonts w:asciiTheme="majorHAnsi" w:hAnsiTheme="majorHAnsi" w:cstheme="majorHAnsi"/>
          <w:color w:val="262626" w:themeColor="text1" w:themeTint="D9"/>
          <w:sz w:val="20"/>
          <w:szCs w:val="20"/>
        </w:rPr>
      </w:pPr>
    </w:p>
    <w:p w14:paraId="79DBB386" w14:textId="77777777" w:rsidR="00B43702" w:rsidRDefault="00B43702" w:rsidP="00CC124D">
      <w:pPr>
        <w:spacing w:after="0" w:line="240" w:lineRule="auto"/>
        <w:rPr>
          <w:rFonts w:asciiTheme="majorHAnsi" w:hAnsiTheme="majorHAnsi" w:cstheme="majorHAnsi"/>
          <w:color w:val="262626" w:themeColor="text1" w:themeTint="D9"/>
          <w:sz w:val="20"/>
          <w:szCs w:val="20"/>
        </w:rPr>
      </w:pPr>
    </w:p>
    <w:p w14:paraId="7C831D27" w14:textId="77777777" w:rsidR="00B43702" w:rsidRPr="009D538D" w:rsidRDefault="00B43702" w:rsidP="00CC124D">
      <w:pPr>
        <w:spacing w:after="0" w:line="240" w:lineRule="auto"/>
        <w:rPr>
          <w:rFonts w:asciiTheme="majorHAnsi" w:hAnsiTheme="majorHAnsi" w:cstheme="majorHAnsi"/>
          <w:color w:val="262626" w:themeColor="text1" w:themeTint="D9"/>
          <w:sz w:val="20"/>
          <w:szCs w:val="20"/>
        </w:rPr>
      </w:pPr>
    </w:p>
    <w:p w14:paraId="452AD93E" w14:textId="77777777" w:rsidR="006E1508" w:rsidRPr="009D538D" w:rsidRDefault="006E1508" w:rsidP="00CC124D">
      <w:pPr>
        <w:shd w:val="clear" w:color="auto" w:fill="F2F2F2"/>
        <w:spacing w:after="0" w:line="240" w:lineRule="auto"/>
        <w:jc w:val="center"/>
        <w:rPr>
          <w:rFonts w:asciiTheme="majorHAnsi" w:hAnsiTheme="majorHAnsi" w:cstheme="majorHAnsi"/>
          <w:b/>
          <w:bCs/>
          <w:color w:val="262626" w:themeColor="text1" w:themeTint="D9"/>
          <w:sz w:val="20"/>
          <w:szCs w:val="20"/>
        </w:rPr>
      </w:pPr>
    </w:p>
    <w:p w14:paraId="17DD0AC0" w14:textId="77777777" w:rsidR="006D3D6A" w:rsidRPr="009D538D" w:rsidRDefault="006755A4" w:rsidP="00CC124D">
      <w:pPr>
        <w:shd w:val="clear" w:color="auto" w:fill="F2F2F2"/>
        <w:spacing w:after="0" w:line="240" w:lineRule="auto"/>
        <w:jc w:val="center"/>
        <w:rPr>
          <w:rFonts w:asciiTheme="majorHAnsi" w:hAnsiTheme="majorHAnsi" w:cstheme="majorHAnsi"/>
          <w:b/>
          <w:bCs/>
          <w:color w:val="C00000"/>
          <w:sz w:val="20"/>
          <w:szCs w:val="20"/>
        </w:rPr>
      </w:pPr>
      <w:r w:rsidRPr="009D538D">
        <w:rPr>
          <w:rFonts w:asciiTheme="majorHAnsi" w:hAnsiTheme="majorHAnsi" w:cstheme="majorHAnsi"/>
          <w:b/>
          <w:bCs/>
          <w:color w:val="C00000"/>
          <w:sz w:val="20"/>
          <w:szCs w:val="20"/>
        </w:rPr>
        <w:lastRenderedPageBreak/>
        <w:t xml:space="preserve">9.2/ </w:t>
      </w:r>
      <w:r w:rsidR="006D3D6A" w:rsidRPr="009D538D">
        <w:rPr>
          <w:rFonts w:asciiTheme="majorHAnsi" w:hAnsiTheme="majorHAnsi" w:cstheme="majorHAnsi"/>
          <w:b/>
          <w:bCs/>
          <w:color w:val="C00000"/>
          <w:sz w:val="20"/>
          <w:szCs w:val="20"/>
        </w:rPr>
        <w:t>DOKUMENTY SKŁADANE NA WEZWANIE - PODMIOTOWE ŚRODKI DOWODOWE</w:t>
      </w:r>
    </w:p>
    <w:p w14:paraId="15F21875" w14:textId="77777777" w:rsidR="006E1508" w:rsidRPr="009D538D" w:rsidRDefault="006E1508" w:rsidP="00CC124D">
      <w:pPr>
        <w:shd w:val="clear" w:color="auto" w:fill="F2F2F2"/>
        <w:spacing w:after="0" w:line="240" w:lineRule="auto"/>
        <w:jc w:val="center"/>
        <w:rPr>
          <w:rFonts w:asciiTheme="majorHAnsi" w:hAnsiTheme="majorHAnsi" w:cstheme="majorHAnsi"/>
          <w:b/>
          <w:bCs/>
          <w:color w:val="262626" w:themeColor="text1" w:themeTint="D9"/>
          <w:sz w:val="20"/>
          <w:szCs w:val="20"/>
        </w:rPr>
      </w:pPr>
    </w:p>
    <w:p w14:paraId="03A0F688" w14:textId="77777777" w:rsidR="006D3D6A" w:rsidRPr="009D538D" w:rsidRDefault="006D3D6A" w:rsidP="00AD2DB9">
      <w:pPr>
        <w:spacing w:after="0" w:line="240" w:lineRule="auto"/>
        <w:jc w:val="both"/>
        <w:rPr>
          <w:rFonts w:asciiTheme="majorHAnsi" w:hAnsiTheme="majorHAnsi" w:cstheme="majorHAnsi"/>
          <w:color w:val="262626" w:themeColor="text1" w:themeTint="D9"/>
          <w:sz w:val="20"/>
          <w:szCs w:val="20"/>
        </w:rPr>
      </w:pPr>
    </w:p>
    <w:p w14:paraId="511E7175" w14:textId="77777777" w:rsidR="006D3D6A" w:rsidRPr="009D538D" w:rsidRDefault="006D3D6A" w:rsidP="00AD2DB9">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Zgodnie z art. 274 ust. 1 ustawy Pzp, zamawiający przed wyborem najkorzystniejszej oferty wezwie wykonawcę, którego oferta została najwyżej oceniona, do złożenia w wyznaczonym terminie, </w:t>
      </w:r>
      <w:r w:rsidRPr="009D538D">
        <w:rPr>
          <w:rFonts w:asciiTheme="majorHAnsi" w:hAnsiTheme="majorHAnsi" w:cstheme="majorHAnsi"/>
          <w:b/>
          <w:bCs/>
          <w:color w:val="262626" w:themeColor="text1" w:themeTint="D9"/>
          <w:sz w:val="20"/>
          <w:szCs w:val="20"/>
          <w:u w:val="single"/>
        </w:rPr>
        <w:t>nie krótszym niż 5 dni</w:t>
      </w:r>
      <w:r w:rsidRPr="009D538D">
        <w:rPr>
          <w:rFonts w:asciiTheme="majorHAnsi" w:hAnsiTheme="majorHAnsi" w:cstheme="majorHAnsi"/>
          <w:color w:val="262626" w:themeColor="text1" w:themeTint="D9"/>
          <w:sz w:val="20"/>
          <w:szCs w:val="20"/>
          <w:u w:val="single"/>
        </w:rPr>
        <w:t>,</w:t>
      </w:r>
      <w:r w:rsidRPr="009D538D">
        <w:rPr>
          <w:rFonts w:asciiTheme="majorHAnsi" w:hAnsiTheme="majorHAnsi" w:cstheme="majorHAnsi"/>
          <w:color w:val="262626" w:themeColor="text1" w:themeTint="D9"/>
          <w:sz w:val="20"/>
          <w:szCs w:val="20"/>
        </w:rPr>
        <w:t xml:space="preserve"> aktualnych na dzień złożenia, następujących podmiotowych środków dowodowych:</w:t>
      </w:r>
    </w:p>
    <w:p w14:paraId="72F1BE65" w14:textId="77777777" w:rsidR="00417878" w:rsidRPr="009D538D" w:rsidRDefault="00417878" w:rsidP="00CC124D">
      <w:pPr>
        <w:spacing w:after="0" w:line="240" w:lineRule="auto"/>
        <w:rPr>
          <w:rFonts w:asciiTheme="majorHAnsi" w:hAnsiTheme="majorHAnsi" w:cstheme="majorHAnsi"/>
          <w:color w:val="262626" w:themeColor="text1" w:themeTint="D9"/>
          <w:sz w:val="20"/>
          <w:szCs w:val="20"/>
        </w:rPr>
      </w:pPr>
    </w:p>
    <w:p w14:paraId="3F221629" w14:textId="77777777" w:rsidR="006D3D6A" w:rsidRPr="009D538D" w:rsidRDefault="00915255" w:rsidP="00CC124D">
      <w:pPr>
        <w:spacing w:after="0" w:line="240" w:lineRule="auto"/>
        <w:rPr>
          <w:rFonts w:asciiTheme="majorHAnsi" w:hAnsiTheme="majorHAnsi" w:cstheme="majorHAnsi"/>
          <w:b/>
          <w:bCs/>
          <w:color w:val="262626" w:themeColor="text1" w:themeTint="D9"/>
          <w:sz w:val="20"/>
          <w:szCs w:val="20"/>
          <w:u w:val="single"/>
        </w:rPr>
      </w:pPr>
      <w:r w:rsidRPr="009D538D">
        <w:rPr>
          <w:rFonts w:asciiTheme="majorHAnsi" w:hAnsiTheme="majorHAnsi" w:cstheme="majorHAnsi"/>
          <w:b/>
          <w:bCs/>
          <w:color w:val="262626" w:themeColor="text1" w:themeTint="D9"/>
          <w:sz w:val="20"/>
          <w:szCs w:val="20"/>
          <w:u w:val="single"/>
        </w:rPr>
        <w:t>9.2.1/</w:t>
      </w:r>
      <w:r w:rsidR="006D3D6A" w:rsidRPr="009D538D">
        <w:rPr>
          <w:rFonts w:asciiTheme="majorHAnsi" w:hAnsiTheme="majorHAnsi" w:cstheme="majorHAnsi"/>
          <w:b/>
          <w:bCs/>
          <w:color w:val="262626" w:themeColor="text1" w:themeTint="D9"/>
          <w:sz w:val="20"/>
          <w:szCs w:val="20"/>
          <w:u w:val="single"/>
        </w:rPr>
        <w:t xml:space="preserve"> potwierdzających brak podstaw wykluczenia:</w:t>
      </w:r>
    </w:p>
    <w:p w14:paraId="19B90B46" w14:textId="77777777" w:rsidR="006755A4" w:rsidRPr="009D538D" w:rsidRDefault="006755A4" w:rsidP="00CC124D">
      <w:pPr>
        <w:spacing w:after="0" w:line="240" w:lineRule="auto"/>
        <w:rPr>
          <w:rFonts w:asciiTheme="majorHAnsi" w:hAnsiTheme="majorHAnsi" w:cstheme="majorHAnsi"/>
          <w:color w:val="262626" w:themeColor="text1" w:themeTint="D9"/>
          <w:sz w:val="20"/>
          <w:szCs w:val="20"/>
        </w:rPr>
      </w:pPr>
    </w:p>
    <w:p w14:paraId="6AF230E1" w14:textId="77777777" w:rsidR="00417878" w:rsidRPr="009D538D" w:rsidRDefault="00417878"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a) odpisu lub informacji </w:t>
      </w:r>
      <w:r w:rsidRPr="009D538D">
        <w:rPr>
          <w:rFonts w:asciiTheme="majorHAnsi" w:hAnsiTheme="majorHAnsi" w:cstheme="majorHAnsi"/>
          <w:color w:val="262626" w:themeColor="text1" w:themeTint="D9"/>
          <w:sz w:val="20"/>
          <w:szCs w:val="20"/>
        </w:rPr>
        <w:t xml:space="preserve">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w:t>
      </w:r>
    </w:p>
    <w:p w14:paraId="684A0745" w14:textId="77777777" w:rsidR="00417878" w:rsidRPr="009D538D" w:rsidRDefault="00417878"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i/>
          <w:iCs/>
          <w:color w:val="262626" w:themeColor="text1" w:themeTint="D9"/>
          <w:sz w:val="20"/>
          <w:szCs w:val="20"/>
        </w:rPr>
        <w:t xml:space="preserve">W przypadku składania oferty wspólnej ww. dokument składa każdy z Wykonawców składających ofertę wspólną. </w:t>
      </w:r>
    </w:p>
    <w:p w14:paraId="7B05D2AE" w14:textId="77777777" w:rsidR="00417878" w:rsidRPr="009D538D" w:rsidRDefault="00417878" w:rsidP="00CC124D">
      <w:pPr>
        <w:spacing w:after="0" w:line="240" w:lineRule="auto"/>
        <w:jc w:val="both"/>
        <w:rPr>
          <w:rFonts w:asciiTheme="majorHAnsi" w:hAnsiTheme="majorHAnsi" w:cstheme="majorHAnsi"/>
          <w:color w:val="262626" w:themeColor="text1" w:themeTint="D9"/>
          <w:sz w:val="20"/>
          <w:szCs w:val="20"/>
        </w:rPr>
      </w:pPr>
    </w:p>
    <w:p w14:paraId="29705DA4" w14:textId="77777777" w:rsidR="00417878" w:rsidRPr="009D538D" w:rsidRDefault="00417878" w:rsidP="00323F73">
      <w:pPr>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Jeżeli wykonawca ma siedzibę lub miejsce zamieszkania poza granicami Rzeczypospolitej Polskiej, zamiast informacji z Krajowego Rejestru Sądowego lub z Centralnej Ewidencji i Informacji o Działalności Gospodarczej–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6C51CF1" w14:textId="77777777" w:rsidR="00417878" w:rsidRPr="009D538D" w:rsidRDefault="00417878" w:rsidP="00CC124D">
      <w:pPr>
        <w:autoSpaceDE w:val="0"/>
        <w:autoSpaceDN w:val="0"/>
        <w:adjustRightInd w:val="0"/>
        <w:spacing w:after="0" w:line="240" w:lineRule="auto"/>
        <w:jc w:val="both"/>
        <w:rPr>
          <w:rFonts w:asciiTheme="majorHAnsi" w:hAnsiTheme="majorHAnsi" w:cstheme="majorHAnsi"/>
          <w:b/>
          <w:bCs/>
          <w:color w:val="262626" w:themeColor="text1" w:themeTint="D9"/>
          <w:sz w:val="20"/>
          <w:szCs w:val="20"/>
        </w:rPr>
      </w:pPr>
    </w:p>
    <w:p w14:paraId="62F42483" w14:textId="77777777" w:rsidR="00417878" w:rsidRPr="009D538D" w:rsidRDefault="00417878" w:rsidP="00CC124D">
      <w:pPr>
        <w:autoSpaceDE w:val="0"/>
        <w:autoSpaceDN w:val="0"/>
        <w:adjustRightInd w:val="0"/>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b) zaświadczenia </w:t>
      </w:r>
      <w:r w:rsidRPr="009D538D">
        <w:rPr>
          <w:rFonts w:asciiTheme="majorHAnsi" w:hAnsiTheme="majorHAnsi" w:cstheme="majorHAnsi"/>
          <w:color w:val="262626" w:themeColor="text1" w:themeTint="D9"/>
          <w:sz w:val="20"/>
          <w:szCs w:val="20"/>
        </w:rPr>
        <w:t xml:space="preserve">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 </w:t>
      </w:r>
    </w:p>
    <w:p w14:paraId="4B29A30F" w14:textId="77777777" w:rsidR="00417878" w:rsidRPr="009D538D" w:rsidRDefault="00417878"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17615EC1" w14:textId="77777777" w:rsidR="00417878" w:rsidRPr="009D538D" w:rsidRDefault="00417878" w:rsidP="00323F73">
      <w:pPr>
        <w:autoSpaceDE w:val="0"/>
        <w:autoSpaceDN w:val="0"/>
        <w:adjustRightInd w:val="0"/>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i/>
          <w:iCs/>
          <w:color w:val="262626" w:themeColor="text1" w:themeTint="D9"/>
          <w:sz w:val="20"/>
          <w:szCs w:val="20"/>
        </w:rPr>
        <w:t xml:space="preserve">W przypadku składania oferty wspólnej ww. zaświadczenie składa każdy z Wykonawców składających ofertę wspólną. </w:t>
      </w:r>
    </w:p>
    <w:p w14:paraId="0D7CBF99" w14:textId="237A8D4F" w:rsidR="00417878" w:rsidRPr="009D538D" w:rsidRDefault="00417878" w:rsidP="00323F73">
      <w:pPr>
        <w:autoSpaceDE w:val="0"/>
        <w:autoSpaceDN w:val="0"/>
        <w:adjustRightInd w:val="0"/>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i/>
          <w:iCs/>
          <w:color w:val="262626" w:themeColor="text1" w:themeTint="D9"/>
          <w:sz w:val="20"/>
          <w:szCs w:val="20"/>
        </w:rPr>
        <w:t xml:space="preserve">W przypadku składania oferty przez spółkę cywilną Wykonawca musi złożyć oddzielnie zaświadczenia dla każdego ze wspólników oraz oddzielnie dla spółki. </w:t>
      </w:r>
    </w:p>
    <w:p w14:paraId="05CF0DE1" w14:textId="77777777" w:rsidR="00417878" w:rsidRPr="009D538D" w:rsidRDefault="00417878" w:rsidP="00CC124D">
      <w:pPr>
        <w:autoSpaceDE w:val="0"/>
        <w:autoSpaceDN w:val="0"/>
        <w:adjustRightInd w:val="0"/>
        <w:spacing w:after="0" w:line="240" w:lineRule="auto"/>
        <w:jc w:val="both"/>
        <w:rPr>
          <w:rFonts w:asciiTheme="majorHAnsi" w:hAnsiTheme="majorHAnsi" w:cstheme="majorHAnsi"/>
          <w:b/>
          <w:bCs/>
          <w:color w:val="262626" w:themeColor="text1" w:themeTint="D9"/>
          <w:sz w:val="20"/>
          <w:szCs w:val="20"/>
        </w:rPr>
      </w:pPr>
    </w:p>
    <w:p w14:paraId="7354142D" w14:textId="1E6B3CE3" w:rsidR="00417878" w:rsidRPr="009D538D" w:rsidRDefault="00417878"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c) zaświadczenia </w:t>
      </w:r>
      <w:r w:rsidRPr="009D538D">
        <w:rPr>
          <w:rFonts w:asciiTheme="majorHAnsi" w:hAnsiTheme="majorHAnsi" w:cstheme="majorHAnsi"/>
          <w:color w:val="262626" w:themeColor="text1" w:themeTint="D9"/>
          <w:sz w:val="20"/>
          <w:szCs w:val="20"/>
        </w:rPr>
        <w:t>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w:t>
      </w:r>
      <w:r w:rsidR="00493EE1" w:rsidRPr="009D538D">
        <w:rPr>
          <w:rFonts w:asciiTheme="majorHAnsi" w:hAnsiTheme="majorHAnsi" w:cstheme="majorHAnsi"/>
          <w:color w:val="262626" w:themeColor="text1" w:themeTint="D9"/>
          <w:sz w:val="20"/>
          <w:szCs w:val="20"/>
        </w:rPr>
        <w:t xml:space="preserve"> potwierdzającym, </w:t>
      </w:r>
      <w:r w:rsidRPr="009D538D">
        <w:rPr>
          <w:rFonts w:asciiTheme="majorHAnsi" w:hAnsiTheme="majorHAnsi" w:cstheme="majorHAnsi"/>
          <w:color w:val="262626" w:themeColor="text1" w:themeTint="D9"/>
          <w:sz w:val="20"/>
          <w:szCs w:val="20"/>
        </w:rPr>
        <w:t xml:space="preserve">że przed upływem terminu składania ofert Wykonawca dokonał płatności należnych składek na ubezpieczenia społeczne lub zdrowotne wraz odsetkami lub grzywnami lub zawarł wiążące porozumienie w sprawie spłat tych należności; </w:t>
      </w:r>
    </w:p>
    <w:p w14:paraId="7B96FF53" w14:textId="77777777" w:rsidR="00417878" w:rsidRPr="009D538D" w:rsidRDefault="00417878"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6ACE1274" w14:textId="77777777" w:rsidR="00417878" w:rsidRPr="009D538D" w:rsidRDefault="00417878" w:rsidP="00323F73">
      <w:pPr>
        <w:autoSpaceDE w:val="0"/>
        <w:autoSpaceDN w:val="0"/>
        <w:adjustRightInd w:val="0"/>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i/>
          <w:iCs/>
          <w:color w:val="262626" w:themeColor="text1" w:themeTint="D9"/>
          <w:sz w:val="20"/>
          <w:szCs w:val="20"/>
        </w:rPr>
        <w:t xml:space="preserve">W przypadku składania oferty wspólnej ww. zaświadczenie składa każdy z Wykonawców składających ofertę wspólną. </w:t>
      </w:r>
    </w:p>
    <w:p w14:paraId="7EA6DD5B" w14:textId="6DC5A4BD" w:rsidR="00417878" w:rsidRPr="009D538D" w:rsidRDefault="00417878" w:rsidP="00323F73">
      <w:pPr>
        <w:autoSpaceDE w:val="0"/>
        <w:autoSpaceDN w:val="0"/>
        <w:adjustRightInd w:val="0"/>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i/>
          <w:iCs/>
          <w:color w:val="262626" w:themeColor="text1" w:themeTint="D9"/>
          <w:sz w:val="20"/>
          <w:szCs w:val="20"/>
        </w:rPr>
        <w:t xml:space="preserve">W przypadku składania oferty przez spółkę cywilną Wykonawca musi złożyć oddzielnie zaświadczenia dla każdego ze wspólników oraz oddzielnie dla spółki. </w:t>
      </w:r>
    </w:p>
    <w:p w14:paraId="6286D794" w14:textId="77777777" w:rsidR="00417878" w:rsidRPr="009D538D" w:rsidRDefault="00417878" w:rsidP="00CC124D">
      <w:pPr>
        <w:autoSpaceDE w:val="0"/>
        <w:autoSpaceDN w:val="0"/>
        <w:adjustRightInd w:val="0"/>
        <w:spacing w:after="0" w:line="240" w:lineRule="auto"/>
        <w:jc w:val="both"/>
        <w:rPr>
          <w:rFonts w:asciiTheme="majorHAnsi" w:hAnsiTheme="majorHAnsi" w:cstheme="majorHAnsi"/>
          <w:b/>
          <w:bCs/>
          <w:color w:val="262626" w:themeColor="text1" w:themeTint="D9"/>
          <w:sz w:val="20"/>
          <w:szCs w:val="20"/>
        </w:rPr>
      </w:pPr>
    </w:p>
    <w:p w14:paraId="6A093BC7" w14:textId="77777777" w:rsidR="00417878" w:rsidRPr="009D538D" w:rsidRDefault="00417878"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d) aktualnej informacji </w:t>
      </w:r>
      <w:r w:rsidRPr="009D538D">
        <w:rPr>
          <w:rFonts w:asciiTheme="majorHAnsi" w:hAnsiTheme="majorHAnsi" w:cstheme="majorHAnsi"/>
          <w:color w:val="262626" w:themeColor="text1" w:themeTint="D9"/>
          <w:sz w:val="20"/>
          <w:szCs w:val="20"/>
        </w:rPr>
        <w:t xml:space="preserve">z Krajowego Rejestru Karnego w zakresie określonym w art. 108 ust. 1 pkt 1, 2 i 4 Ustawy Pzp – sporządzonej nie wcześniej niż 6 miesięcy przed jej złożeniem. </w:t>
      </w:r>
    </w:p>
    <w:p w14:paraId="7F473A86" w14:textId="77777777" w:rsidR="00417878" w:rsidRPr="009D538D" w:rsidRDefault="00417878"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6A9D22D5" w14:textId="77777777" w:rsidR="00417878" w:rsidRPr="009D538D" w:rsidRDefault="00417878" w:rsidP="00323F73">
      <w:pPr>
        <w:autoSpaceDE w:val="0"/>
        <w:autoSpaceDN w:val="0"/>
        <w:adjustRightInd w:val="0"/>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i/>
          <w:iCs/>
          <w:color w:val="262626" w:themeColor="text1" w:themeTint="D9"/>
          <w:sz w:val="20"/>
          <w:szCs w:val="20"/>
        </w:rPr>
        <w:t xml:space="preserve">W przypadku oferty wspólnej ww. informację składa każdy z Wykonawców składających ofertę wspólną. W przypadku składania oferty przez spółkę cywilną Wykonawca musi złożyć oddzielnie zaświadczenia dla każdego ze wspólników. </w:t>
      </w:r>
    </w:p>
    <w:p w14:paraId="294E44D5" w14:textId="77777777" w:rsidR="00417878" w:rsidRPr="009D538D" w:rsidRDefault="00417878" w:rsidP="00CC124D">
      <w:pPr>
        <w:autoSpaceDE w:val="0"/>
        <w:autoSpaceDN w:val="0"/>
        <w:adjustRightInd w:val="0"/>
        <w:spacing w:after="0" w:line="240" w:lineRule="auto"/>
        <w:jc w:val="both"/>
        <w:rPr>
          <w:rFonts w:asciiTheme="majorHAnsi" w:hAnsiTheme="majorHAnsi" w:cstheme="majorHAnsi"/>
          <w:b/>
          <w:bCs/>
          <w:color w:val="262626" w:themeColor="text1" w:themeTint="D9"/>
          <w:sz w:val="20"/>
          <w:szCs w:val="20"/>
        </w:rPr>
      </w:pPr>
    </w:p>
    <w:p w14:paraId="3AB37818" w14:textId="67F8199E" w:rsidR="00417878" w:rsidRPr="009D538D" w:rsidRDefault="00417878" w:rsidP="00CC124D">
      <w:pPr>
        <w:autoSpaceDE w:val="0"/>
        <w:autoSpaceDN w:val="0"/>
        <w:adjustRightInd w:val="0"/>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e) oświadczenia Wykonawcy </w:t>
      </w:r>
      <w:r w:rsidRPr="009D538D">
        <w:rPr>
          <w:rFonts w:asciiTheme="majorHAnsi" w:hAnsiTheme="majorHAnsi" w:cstheme="majorHAnsi"/>
          <w:color w:val="262626" w:themeColor="text1" w:themeTint="D9"/>
          <w:sz w:val="20"/>
          <w:szCs w:val="20"/>
        </w:rPr>
        <w:t xml:space="preserve">w zakresie art. 108 ust. 1 pkt. 5 ustawy Pzp o braku przynależności do tej samej grupy kapitałowej w rozumieniu ustawy z dnia 16.02.2007 r. o ochronie konkurencji i konsumentów (Dz.U. z 2020 poz.1076 i 1086) z innym Wykonawcą, który złożył odrębną ofertę, ofertę częściową lub wniosek o dopuszczenie do udziału w postępowaniu albo oświadczenia o przynależności do tej samej grupy kapitałowej wraz z dokumentami lub informacjami potwierdzającymi </w:t>
      </w:r>
      <w:r w:rsidRPr="009D538D">
        <w:rPr>
          <w:rFonts w:asciiTheme="majorHAnsi" w:hAnsiTheme="majorHAnsi" w:cstheme="majorHAnsi"/>
          <w:color w:val="262626" w:themeColor="text1" w:themeTint="D9"/>
          <w:sz w:val="20"/>
          <w:szCs w:val="20"/>
        </w:rPr>
        <w:lastRenderedPageBreak/>
        <w:t xml:space="preserve">przygotowanie oferty, oferty częściowej lub wniosku o dopuszczenie do udziału w postępowaniu niezależnie od innego wykonawcy należącego do tej samej grupy kapitałowej wg wzoru – </w:t>
      </w:r>
      <w:r w:rsidRPr="009D538D">
        <w:rPr>
          <w:rFonts w:asciiTheme="majorHAnsi" w:hAnsiTheme="majorHAnsi" w:cstheme="majorHAnsi"/>
          <w:b/>
          <w:bCs/>
          <w:color w:val="262626" w:themeColor="text1" w:themeTint="D9"/>
          <w:sz w:val="20"/>
          <w:szCs w:val="20"/>
        </w:rPr>
        <w:t xml:space="preserve">załącznik nr </w:t>
      </w:r>
      <w:r w:rsidR="00DA0D2A" w:rsidRPr="009D538D">
        <w:rPr>
          <w:rFonts w:asciiTheme="majorHAnsi" w:hAnsiTheme="majorHAnsi" w:cstheme="majorHAnsi"/>
          <w:b/>
          <w:bCs/>
          <w:color w:val="262626" w:themeColor="text1" w:themeTint="D9"/>
          <w:sz w:val="20"/>
          <w:szCs w:val="20"/>
        </w:rPr>
        <w:t>7</w:t>
      </w:r>
      <w:r w:rsidR="004D5F48" w:rsidRPr="009D538D">
        <w:rPr>
          <w:rFonts w:asciiTheme="majorHAnsi" w:hAnsiTheme="majorHAnsi" w:cstheme="majorHAnsi"/>
          <w:b/>
          <w:bCs/>
          <w:color w:val="262626" w:themeColor="text1" w:themeTint="D9"/>
          <w:sz w:val="20"/>
          <w:szCs w:val="20"/>
        </w:rPr>
        <w:t xml:space="preserve"> </w:t>
      </w:r>
      <w:r w:rsidRPr="009D538D">
        <w:rPr>
          <w:rFonts w:asciiTheme="majorHAnsi" w:hAnsiTheme="majorHAnsi" w:cstheme="majorHAnsi"/>
          <w:b/>
          <w:bCs/>
          <w:color w:val="262626" w:themeColor="text1" w:themeTint="D9"/>
          <w:sz w:val="20"/>
          <w:szCs w:val="20"/>
        </w:rPr>
        <w:t xml:space="preserve">do SWZ </w:t>
      </w:r>
    </w:p>
    <w:p w14:paraId="0A11A6A8" w14:textId="16598417" w:rsidR="00417878" w:rsidRPr="009D538D" w:rsidRDefault="00417878" w:rsidP="00CC124D">
      <w:pPr>
        <w:autoSpaceDE w:val="0"/>
        <w:autoSpaceDN w:val="0"/>
        <w:adjustRightInd w:val="0"/>
        <w:spacing w:after="0" w:line="240" w:lineRule="auto"/>
        <w:rPr>
          <w:rFonts w:asciiTheme="majorHAnsi" w:hAnsiTheme="majorHAnsi" w:cstheme="majorHAnsi"/>
          <w:color w:val="262626" w:themeColor="text1" w:themeTint="D9"/>
          <w:sz w:val="20"/>
          <w:szCs w:val="20"/>
        </w:rPr>
      </w:pPr>
    </w:p>
    <w:p w14:paraId="1E8423F4" w14:textId="77777777" w:rsidR="00866A7D" w:rsidRPr="009D538D" w:rsidRDefault="00866A7D" w:rsidP="00CC124D">
      <w:pPr>
        <w:autoSpaceDE w:val="0"/>
        <w:autoSpaceDN w:val="0"/>
        <w:adjustRightInd w:val="0"/>
        <w:spacing w:after="0" w:line="240" w:lineRule="auto"/>
        <w:rPr>
          <w:rFonts w:asciiTheme="majorHAnsi" w:hAnsiTheme="majorHAnsi" w:cstheme="majorHAnsi"/>
          <w:color w:val="262626" w:themeColor="text1" w:themeTint="D9"/>
          <w:sz w:val="20"/>
          <w:szCs w:val="20"/>
        </w:rPr>
      </w:pPr>
    </w:p>
    <w:p w14:paraId="62332EF4" w14:textId="77777777" w:rsidR="00417878" w:rsidRPr="009D538D" w:rsidRDefault="00417878" w:rsidP="00CC124D">
      <w:pPr>
        <w:autoSpaceDE w:val="0"/>
        <w:autoSpaceDN w:val="0"/>
        <w:adjustRightInd w:val="0"/>
        <w:spacing w:after="0" w:line="240" w:lineRule="auto"/>
        <w:ind w:left="567"/>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UWAGA: (dotyczy wszystkich dokumentów na potwierdzenie braku podstaw wykluczenia): </w:t>
      </w:r>
    </w:p>
    <w:p w14:paraId="609D421F" w14:textId="6BB60FA1" w:rsidR="006D3D6A" w:rsidRPr="009D538D" w:rsidRDefault="00417878" w:rsidP="00CC124D">
      <w:pPr>
        <w:spacing w:after="0" w:line="240" w:lineRule="auto"/>
        <w:ind w:left="567"/>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W przypadku Wykonawców wspólnie składających ofertę dokumenty, o których mowa w </w:t>
      </w:r>
      <w:r w:rsidR="00AD2DB9" w:rsidRPr="009D538D">
        <w:rPr>
          <w:rFonts w:asciiTheme="majorHAnsi" w:hAnsiTheme="majorHAnsi" w:cstheme="majorHAnsi"/>
          <w:color w:val="262626" w:themeColor="text1" w:themeTint="D9"/>
          <w:sz w:val="20"/>
          <w:szCs w:val="20"/>
        </w:rPr>
        <w:t xml:space="preserve">ust. 9.2.1/ </w:t>
      </w:r>
      <w:r w:rsidRPr="009D538D">
        <w:rPr>
          <w:rFonts w:asciiTheme="majorHAnsi" w:hAnsiTheme="majorHAnsi" w:cstheme="majorHAnsi"/>
          <w:color w:val="262626" w:themeColor="text1" w:themeTint="D9"/>
          <w:sz w:val="20"/>
          <w:szCs w:val="20"/>
        </w:rPr>
        <w:t>pkt a) – e), zobowiązany jest złożyć każdy z Wykonawców wspólnie składających ofertę.</w:t>
      </w:r>
    </w:p>
    <w:p w14:paraId="0BFE864B" w14:textId="77777777" w:rsidR="00417878" w:rsidRPr="009D538D" w:rsidRDefault="00417878" w:rsidP="00CC124D">
      <w:pPr>
        <w:spacing w:after="0" w:line="240" w:lineRule="auto"/>
        <w:rPr>
          <w:rFonts w:asciiTheme="majorHAnsi" w:hAnsiTheme="majorHAnsi" w:cstheme="majorHAnsi"/>
          <w:color w:val="262626" w:themeColor="text1" w:themeTint="D9"/>
          <w:sz w:val="20"/>
          <w:szCs w:val="20"/>
        </w:rPr>
      </w:pPr>
    </w:p>
    <w:p w14:paraId="3E72955B" w14:textId="77777777" w:rsidR="00915255" w:rsidRPr="009D538D" w:rsidRDefault="00915255"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4CD8A10B" w14:textId="77777777" w:rsidR="004C3DC8" w:rsidRPr="009D538D" w:rsidRDefault="004C3DC8" w:rsidP="004C3DC8">
      <w:pPr>
        <w:spacing w:after="0" w:line="240" w:lineRule="auto"/>
        <w:jc w:val="both"/>
        <w:rPr>
          <w:rFonts w:asciiTheme="majorHAnsi" w:hAnsiTheme="majorHAnsi" w:cstheme="majorHAnsi"/>
          <w:b/>
          <w:bCs/>
          <w:color w:val="262626" w:themeColor="text1" w:themeTint="D9"/>
          <w:sz w:val="20"/>
          <w:szCs w:val="20"/>
          <w:u w:val="single"/>
        </w:rPr>
      </w:pPr>
      <w:r w:rsidRPr="009D538D">
        <w:rPr>
          <w:rFonts w:asciiTheme="majorHAnsi" w:hAnsiTheme="majorHAnsi" w:cstheme="majorHAnsi"/>
          <w:b/>
          <w:bCs/>
          <w:color w:val="262626" w:themeColor="text1" w:themeTint="D9"/>
          <w:sz w:val="20"/>
          <w:szCs w:val="20"/>
          <w:u w:val="single"/>
        </w:rPr>
        <w:t>9.2.2/ potwierdzających spełnianie warunków udziału w postępowaniu dotyczących sytuacji ekonomicznej lub finansowej:</w:t>
      </w:r>
    </w:p>
    <w:p w14:paraId="2DA70CCC" w14:textId="77777777" w:rsidR="004C3DC8" w:rsidRPr="009D538D" w:rsidRDefault="004C3DC8" w:rsidP="004C3DC8">
      <w:pPr>
        <w:spacing w:after="0" w:line="240" w:lineRule="auto"/>
        <w:jc w:val="both"/>
        <w:rPr>
          <w:rFonts w:asciiTheme="majorHAnsi" w:hAnsiTheme="majorHAnsi" w:cstheme="majorHAnsi"/>
          <w:b/>
          <w:bCs/>
          <w:color w:val="262626" w:themeColor="text1" w:themeTint="D9"/>
          <w:sz w:val="20"/>
          <w:szCs w:val="20"/>
          <w:u w:val="single"/>
        </w:rPr>
      </w:pPr>
    </w:p>
    <w:p w14:paraId="7CA2B3DD" w14:textId="77777777" w:rsidR="004C3DC8" w:rsidRPr="009D538D" w:rsidRDefault="004C3DC8" w:rsidP="00323F73">
      <w:pPr>
        <w:pStyle w:val="Default"/>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b/>
          <w:bCs/>
          <w:color w:val="262626" w:themeColor="text1" w:themeTint="D9"/>
          <w:sz w:val="20"/>
          <w:szCs w:val="20"/>
        </w:rPr>
        <w:t>a) informacji banku lub spółdzielczej kasy oszczędnościowo - kredytowej</w:t>
      </w:r>
      <w:r w:rsidRPr="009D538D">
        <w:rPr>
          <w:rFonts w:asciiTheme="majorHAnsi" w:hAnsiTheme="majorHAnsi" w:cstheme="majorHAnsi"/>
          <w:color w:val="262626" w:themeColor="text1" w:themeTint="D9"/>
          <w:sz w:val="20"/>
          <w:szCs w:val="20"/>
        </w:rPr>
        <w:t xml:space="preserve"> potwierdzającej wysokość posiadanych środków finansowych lub zdolność kredytową wykonawcy, w okresie nie wcześniejszym niż 3 miesiące przed jej złożeniem (załącznik Wykonawcy);</w:t>
      </w:r>
    </w:p>
    <w:p w14:paraId="08DB299D" w14:textId="3F2B92C7" w:rsidR="004C3DC8" w:rsidRPr="009D538D" w:rsidRDefault="004C3DC8" w:rsidP="004C3DC8">
      <w:pPr>
        <w:spacing w:after="0" w:line="240" w:lineRule="auto"/>
        <w:ind w:left="567"/>
        <w:jc w:val="both"/>
        <w:rPr>
          <w:rFonts w:asciiTheme="majorHAnsi" w:hAnsiTheme="majorHAnsi" w:cstheme="majorHAnsi"/>
          <w:color w:val="262626" w:themeColor="text1" w:themeTint="D9"/>
          <w:sz w:val="20"/>
          <w:szCs w:val="20"/>
        </w:rPr>
      </w:pPr>
    </w:p>
    <w:p w14:paraId="05AAC353" w14:textId="77777777" w:rsidR="00323F73" w:rsidRPr="009D538D" w:rsidRDefault="00323F73" w:rsidP="004C3DC8">
      <w:pPr>
        <w:spacing w:after="0" w:line="240" w:lineRule="auto"/>
        <w:ind w:left="567"/>
        <w:jc w:val="both"/>
        <w:rPr>
          <w:rFonts w:asciiTheme="majorHAnsi" w:hAnsiTheme="majorHAnsi" w:cstheme="majorHAnsi"/>
          <w:color w:val="262626" w:themeColor="text1" w:themeTint="D9"/>
          <w:sz w:val="20"/>
          <w:szCs w:val="20"/>
        </w:rPr>
      </w:pPr>
    </w:p>
    <w:p w14:paraId="209A1A73" w14:textId="77777777" w:rsidR="006D3D6A" w:rsidRPr="009D538D" w:rsidRDefault="00915255" w:rsidP="004C3DC8">
      <w:pPr>
        <w:spacing w:after="0" w:line="240" w:lineRule="auto"/>
        <w:jc w:val="both"/>
        <w:rPr>
          <w:rFonts w:asciiTheme="majorHAnsi" w:hAnsiTheme="majorHAnsi" w:cstheme="majorHAnsi"/>
          <w:b/>
          <w:bCs/>
          <w:color w:val="262626" w:themeColor="text1" w:themeTint="D9"/>
          <w:sz w:val="20"/>
          <w:szCs w:val="20"/>
          <w:u w:val="single"/>
        </w:rPr>
      </w:pPr>
      <w:r w:rsidRPr="009D538D">
        <w:rPr>
          <w:rFonts w:asciiTheme="majorHAnsi" w:hAnsiTheme="majorHAnsi" w:cstheme="majorHAnsi"/>
          <w:b/>
          <w:bCs/>
          <w:color w:val="262626" w:themeColor="text1" w:themeTint="D9"/>
          <w:sz w:val="20"/>
          <w:szCs w:val="20"/>
          <w:u w:val="single"/>
        </w:rPr>
        <w:t>9.2.</w:t>
      </w:r>
      <w:r w:rsidR="004C3DC8" w:rsidRPr="009D538D">
        <w:rPr>
          <w:rFonts w:asciiTheme="majorHAnsi" w:hAnsiTheme="majorHAnsi" w:cstheme="majorHAnsi"/>
          <w:b/>
          <w:bCs/>
          <w:color w:val="262626" w:themeColor="text1" w:themeTint="D9"/>
          <w:sz w:val="20"/>
          <w:szCs w:val="20"/>
          <w:u w:val="single"/>
        </w:rPr>
        <w:t>3</w:t>
      </w:r>
      <w:r w:rsidRPr="009D538D">
        <w:rPr>
          <w:rFonts w:asciiTheme="majorHAnsi" w:hAnsiTheme="majorHAnsi" w:cstheme="majorHAnsi"/>
          <w:b/>
          <w:bCs/>
          <w:color w:val="262626" w:themeColor="text1" w:themeTint="D9"/>
          <w:sz w:val="20"/>
          <w:szCs w:val="20"/>
          <w:u w:val="single"/>
        </w:rPr>
        <w:t>/</w:t>
      </w:r>
      <w:r w:rsidR="006D3D6A" w:rsidRPr="009D538D">
        <w:rPr>
          <w:rFonts w:asciiTheme="majorHAnsi" w:hAnsiTheme="majorHAnsi" w:cstheme="majorHAnsi"/>
          <w:b/>
          <w:bCs/>
          <w:color w:val="262626" w:themeColor="text1" w:themeTint="D9"/>
          <w:sz w:val="20"/>
          <w:szCs w:val="20"/>
          <w:u w:val="single"/>
        </w:rPr>
        <w:t xml:space="preserve"> potwierdzających spełnianie warunków udziału w postępowaniu dotyczących zdolności technicznej lub zawodowej (doświadczenie, kwalifikacje zawodowe kadry technicznej):</w:t>
      </w:r>
    </w:p>
    <w:p w14:paraId="52F58452" w14:textId="77777777" w:rsidR="006755A4" w:rsidRPr="009D538D" w:rsidRDefault="006755A4" w:rsidP="00CC124D">
      <w:pPr>
        <w:spacing w:after="0" w:line="240" w:lineRule="auto"/>
        <w:jc w:val="both"/>
        <w:rPr>
          <w:rFonts w:asciiTheme="majorHAnsi" w:hAnsiTheme="majorHAnsi" w:cstheme="majorHAnsi"/>
          <w:color w:val="262626" w:themeColor="text1" w:themeTint="D9"/>
          <w:sz w:val="20"/>
          <w:szCs w:val="20"/>
        </w:rPr>
      </w:pPr>
    </w:p>
    <w:p w14:paraId="2FE20FC3" w14:textId="77777777" w:rsidR="006D3D6A" w:rsidRPr="009D538D" w:rsidRDefault="006755A4" w:rsidP="00323F73">
      <w:pPr>
        <w:spacing w:after="0" w:line="240" w:lineRule="auto"/>
        <w:jc w:val="both"/>
        <w:rPr>
          <w:rFonts w:asciiTheme="majorHAnsi" w:hAnsiTheme="majorHAnsi" w:cstheme="majorHAnsi"/>
          <w:i/>
          <w:i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a) </w:t>
      </w:r>
      <w:r w:rsidR="006D3D6A" w:rsidRPr="009D538D">
        <w:rPr>
          <w:rFonts w:asciiTheme="majorHAnsi" w:hAnsiTheme="majorHAnsi" w:cstheme="majorHAnsi"/>
          <w:b/>
          <w:bCs/>
          <w:color w:val="262626" w:themeColor="text1" w:themeTint="D9"/>
          <w:sz w:val="20"/>
          <w:szCs w:val="20"/>
        </w:rPr>
        <w:t xml:space="preserve">wykazu robót budowlanych </w:t>
      </w:r>
      <w:r w:rsidR="006D3D6A" w:rsidRPr="009D538D">
        <w:rPr>
          <w:rFonts w:asciiTheme="majorHAnsi" w:hAnsiTheme="majorHAnsi" w:cstheme="majorHAnsi"/>
          <w:color w:val="262626" w:themeColor="text1" w:themeTint="D9"/>
          <w:sz w:val="20"/>
          <w:szCs w:val="20"/>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006D3D6A" w:rsidRPr="009D538D">
        <w:rPr>
          <w:rFonts w:asciiTheme="majorHAnsi" w:hAnsiTheme="majorHAnsi" w:cstheme="majorHAnsi"/>
          <w:i/>
          <w:iCs/>
          <w:color w:val="262626" w:themeColor="text1" w:themeTint="D9"/>
          <w:sz w:val="20"/>
          <w:szCs w:val="20"/>
        </w:rPr>
        <w:t xml:space="preserve">oraz </w:t>
      </w:r>
      <w:r w:rsidR="006D3D6A" w:rsidRPr="009D538D">
        <w:rPr>
          <w:rFonts w:asciiTheme="majorHAnsi" w:hAnsiTheme="majorHAnsi" w:cstheme="majorHAnsi"/>
          <w:i/>
          <w:iCs/>
          <w:color w:val="262626" w:themeColor="text1" w:themeTint="D9"/>
          <w:sz w:val="20"/>
          <w:szCs w:val="20"/>
          <w:u w:val="single"/>
        </w:rPr>
        <w:t>załączeniem dowodów określających, czy te roboty budowlane zostały wykonane należycie,</w:t>
      </w:r>
      <w:r w:rsidR="006D3D6A" w:rsidRPr="009D538D">
        <w:rPr>
          <w:rFonts w:asciiTheme="majorHAnsi" w:hAnsiTheme="majorHAnsi" w:cstheme="majorHAnsi"/>
          <w:i/>
          <w:iCs/>
          <w:color w:val="262626" w:themeColor="text1" w:themeTint="D9"/>
          <w:sz w:val="20"/>
          <w:szCs w:val="20"/>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E837ABE" w14:textId="449A75DE" w:rsidR="006755A4" w:rsidRPr="009D538D" w:rsidRDefault="00845B40" w:rsidP="00323F73">
      <w:pPr>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Wzór wykazu robót stanowi załącznik nr </w:t>
      </w:r>
      <w:r w:rsidR="004D5F48" w:rsidRPr="009D538D">
        <w:rPr>
          <w:rFonts w:asciiTheme="majorHAnsi" w:hAnsiTheme="majorHAnsi" w:cstheme="majorHAnsi"/>
          <w:b/>
          <w:bCs/>
          <w:color w:val="262626" w:themeColor="text1" w:themeTint="D9"/>
          <w:sz w:val="20"/>
          <w:szCs w:val="20"/>
        </w:rPr>
        <w:t>5</w:t>
      </w:r>
      <w:r w:rsidRPr="009D538D">
        <w:rPr>
          <w:rFonts w:asciiTheme="majorHAnsi" w:hAnsiTheme="majorHAnsi" w:cstheme="majorHAnsi"/>
          <w:b/>
          <w:bCs/>
          <w:color w:val="262626" w:themeColor="text1" w:themeTint="D9"/>
          <w:sz w:val="20"/>
          <w:szCs w:val="20"/>
        </w:rPr>
        <w:t xml:space="preserve"> do SWZ.</w:t>
      </w:r>
    </w:p>
    <w:p w14:paraId="650888C3" w14:textId="77777777" w:rsidR="00845B40" w:rsidRPr="009D538D" w:rsidRDefault="00845B40" w:rsidP="004C3DC8">
      <w:pPr>
        <w:spacing w:after="0" w:line="240" w:lineRule="auto"/>
        <w:ind w:left="567"/>
        <w:jc w:val="both"/>
        <w:rPr>
          <w:rFonts w:asciiTheme="majorHAnsi" w:hAnsiTheme="majorHAnsi" w:cstheme="majorHAnsi"/>
          <w:color w:val="262626" w:themeColor="text1" w:themeTint="D9"/>
          <w:sz w:val="20"/>
          <w:szCs w:val="20"/>
        </w:rPr>
      </w:pPr>
    </w:p>
    <w:p w14:paraId="13739475" w14:textId="77777777" w:rsidR="006D3D6A" w:rsidRPr="009D538D" w:rsidRDefault="006755A4" w:rsidP="00323F73">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b) </w:t>
      </w:r>
      <w:r w:rsidR="006D3D6A" w:rsidRPr="009D538D">
        <w:rPr>
          <w:rFonts w:asciiTheme="majorHAnsi" w:hAnsiTheme="majorHAnsi" w:cstheme="majorHAnsi"/>
          <w:b/>
          <w:bCs/>
          <w:color w:val="262626" w:themeColor="text1" w:themeTint="D9"/>
          <w:sz w:val="20"/>
          <w:szCs w:val="20"/>
        </w:rPr>
        <w:t>wykazu osób</w:t>
      </w:r>
      <w:r w:rsidR="006D3D6A" w:rsidRPr="009D538D">
        <w:rPr>
          <w:rFonts w:asciiTheme="majorHAnsi" w:hAnsiTheme="majorHAnsi" w:cstheme="majorHAnsi"/>
          <w:color w:val="262626" w:themeColor="text1" w:themeTint="D9"/>
          <w:sz w:val="20"/>
          <w:szCs w:val="20"/>
        </w:rPr>
        <w:t xml:space="preserve">, skierowanych przez wykonawcę do realizacji zamówienia publicznego, w szczególności odpowiedzialnych za </w:t>
      </w:r>
      <w:r w:rsidR="006D3D6A" w:rsidRPr="009D538D">
        <w:rPr>
          <w:rFonts w:asciiTheme="majorHAnsi" w:hAnsiTheme="majorHAnsi" w:cstheme="majorHAnsi"/>
          <w:b/>
          <w:bCs/>
          <w:color w:val="262626" w:themeColor="text1" w:themeTint="D9"/>
          <w:sz w:val="20"/>
          <w:szCs w:val="20"/>
        </w:rPr>
        <w:t>kierowanie robotami budowlanymi</w:t>
      </w:r>
      <w:r w:rsidR="006D3D6A" w:rsidRPr="009D538D">
        <w:rPr>
          <w:rFonts w:asciiTheme="majorHAnsi" w:hAnsiTheme="majorHAnsi" w:cstheme="majorHAnsi"/>
          <w:color w:val="262626" w:themeColor="text1" w:themeTint="D9"/>
          <w:sz w:val="20"/>
          <w:szCs w:val="20"/>
        </w:rPr>
        <w:t>, wraz z informacjami na temat ich kwalifikacji zawodowych, uprawnień, doświadczenia i wykształcenia niezbędnych do wykonania zamówienia publicznego, a także zakresu wykonywanych przez nie czynności oraz informacją o podstawie do dysponowania tymi osobami;</w:t>
      </w:r>
      <w:r w:rsidR="00845B40" w:rsidRPr="009D538D">
        <w:rPr>
          <w:rFonts w:asciiTheme="majorHAnsi" w:hAnsiTheme="majorHAnsi" w:cstheme="majorHAnsi"/>
          <w:color w:val="262626" w:themeColor="text1" w:themeTint="D9"/>
          <w:sz w:val="20"/>
          <w:szCs w:val="20"/>
        </w:rPr>
        <w:t xml:space="preserve"> </w:t>
      </w:r>
    </w:p>
    <w:p w14:paraId="54130A65" w14:textId="06C15024" w:rsidR="00845B40" w:rsidRPr="009D538D" w:rsidRDefault="00845B40" w:rsidP="00323F73">
      <w:pPr>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Wzór wykazu osób stanowi załącznik nr </w:t>
      </w:r>
      <w:r w:rsidR="004D5F48" w:rsidRPr="009D538D">
        <w:rPr>
          <w:rFonts w:asciiTheme="majorHAnsi" w:hAnsiTheme="majorHAnsi" w:cstheme="majorHAnsi"/>
          <w:b/>
          <w:bCs/>
          <w:color w:val="262626" w:themeColor="text1" w:themeTint="D9"/>
          <w:sz w:val="20"/>
          <w:szCs w:val="20"/>
        </w:rPr>
        <w:t>6</w:t>
      </w:r>
      <w:r w:rsidRPr="009D538D">
        <w:rPr>
          <w:rFonts w:asciiTheme="majorHAnsi" w:hAnsiTheme="majorHAnsi" w:cstheme="majorHAnsi"/>
          <w:b/>
          <w:bCs/>
          <w:color w:val="262626" w:themeColor="text1" w:themeTint="D9"/>
          <w:sz w:val="20"/>
          <w:szCs w:val="20"/>
        </w:rPr>
        <w:t xml:space="preserve"> do SWZ.</w:t>
      </w:r>
    </w:p>
    <w:p w14:paraId="238BBFF4" w14:textId="040ABB33" w:rsidR="00AD2DB9" w:rsidRPr="009D538D" w:rsidRDefault="00AD2DB9" w:rsidP="00CC124D">
      <w:pPr>
        <w:spacing w:after="0" w:line="240" w:lineRule="auto"/>
        <w:rPr>
          <w:rFonts w:asciiTheme="majorHAnsi" w:hAnsiTheme="majorHAnsi" w:cstheme="majorHAnsi"/>
          <w:color w:val="262626" w:themeColor="text1" w:themeTint="D9"/>
          <w:sz w:val="20"/>
          <w:szCs w:val="20"/>
        </w:rPr>
      </w:pPr>
    </w:p>
    <w:p w14:paraId="2ABC3D27" w14:textId="1282C40B" w:rsidR="00A64DA7" w:rsidRPr="009D538D" w:rsidRDefault="00A64DA7" w:rsidP="00CC124D">
      <w:pPr>
        <w:spacing w:after="0" w:line="240" w:lineRule="auto"/>
        <w:rPr>
          <w:rFonts w:asciiTheme="majorHAnsi" w:hAnsiTheme="majorHAnsi" w:cstheme="majorHAnsi"/>
          <w:color w:val="262626" w:themeColor="text1" w:themeTint="D9"/>
          <w:sz w:val="20"/>
          <w:szCs w:val="20"/>
        </w:rPr>
      </w:pPr>
    </w:p>
    <w:p w14:paraId="233C56C1" w14:textId="77777777" w:rsidR="00915255" w:rsidRPr="009D538D" w:rsidRDefault="00915255" w:rsidP="00323F73">
      <w:pPr>
        <w:autoSpaceDE w:val="0"/>
        <w:autoSpaceDN w:val="0"/>
        <w:adjustRightInd w:val="0"/>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UWAGA: (dotycząca wszystkich oświadczeń i podmiotowych środków dowodowych): </w:t>
      </w:r>
    </w:p>
    <w:p w14:paraId="5CD8DFB0" w14:textId="77777777" w:rsidR="00845B40" w:rsidRPr="009D538D" w:rsidRDefault="00845B40" w:rsidP="00323F73">
      <w:pPr>
        <w:autoSpaceDE w:val="0"/>
        <w:autoSpaceDN w:val="0"/>
        <w:adjustRightInd w:val="0"/>
        <w:spacing w:after="0" w:line="240" w:lineRule="auto"/>
        <w:ind w:left="426"/>
        <w:jc w:val="both"/>
        <w:rPr>
          <w:rFonts w:asciiTheme="majorHAnsi" w:hAnsiTheme="majorHAnsi" w:cstheme="majorHAnsi"/>
          <w:color w:val="262626" w:themeColor="text1" w:themeTint="D9"/>
          <w:sz w:val="20"/>
          <w:szCs w:val="20"/>
        </w:rPr>
      </w:pPr>
    </w:p>
    <w:p w14:paraId="070A37E9" w14:textId="77777777" w:rsidR="00915255" w:rsidRPr="009D538D" w:rsidRDefault="00915255" w:rsidP="00323F73">
      <w:pPr>
        <w:autoSpaceDE w:val="0"/>
        <w:autoSpaceDN w:val="0"/>
        <w:adjustRightInd w:val="0"/>
        <w:spacing w:after="0" w:line="240" w:lineRule="auto"/>
        <w:ind w:left="426"/>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Zamawiający nie wzywa do złożenia podmiotowych środków dowodowych, jeżeli: </w:t>
      </w:r>
    </w:p>
    <w:p w14:paraId="2E0F985F" w14:textId="77777777" w:rsidR="00845B40" w:rsidRPr="009D538D" w:rsidRDefault="00845B40" w:rsidP="00323F73">
      <w:pPr>
        <w:autoSpaceDE w:val="0"/>
        <w:autoSpaceDN w:val="0"/>
        <w:adjustRightInd w:val="0"/>
        <w:spacing w:after="0" w:line="240" w:lineRule="auto"/>
        <w:ind w:left="426"/>
        <w:jc w:val="both"/>
        <w:rPr>
          <w:rFonts w:asciiTheme="majorHAnsi" w:hAnsiTheme="majorHAnsi" w:cstheme="majorHAnsi"/>
          <w:color w:val="262626" w:themeColor="text1" w:themeTint="D9"/>
          <w:sz w:val="20"/>
          <w:szCs w:val="20"/>
        </w:rPr>
      </w:pPr>
    </w:p>
    <w:p w14:paraId="27554D3B" w14:textId="7A27922E" w:rsidR="00915255" w:rsidRPr="009D538D" w:rsidRDefault="00915255" w:rsidP="00323F73">
      <w:pPr>
        <w:autoSpaceDE w:val="0"/>
        <w:autoSpaceDN w:val="0"/>
        <w:adjustRightInd w:val="0"/>
        <w:spacing w:after="0" w:line="240" w:lineRule="auto"/>
        <w:ind w:left="426"/>
        <w:jc w:val="both"/>
        <w:rPr>
          <w:rFonts w:asciiTheme="majorHAnsi" w:hAnsiTheme="majorHAnsi" w:cstheme="majorHAnsi"/>
          <w:b/>
          <w:bCs/>
          <w:color w:val="262626" w:themeColor="text1" w:themeTint="D9"/>
          <w:sz w:val="20"/>
          <w:szCs w:val="20"/>
          <w:u w:val="single"/>
        </w:rPr>
      </w:pPr>
      <w:r w:rsidRPr="009D538D">
        <w:rPr>
          <w:rFonts w:asciiTheme="majorHAnsi" w:hAnsiTheme="majorHAnsi" w:cstheme="majorHAnsi"/>
          <w:color w:val="262626" w:themeColor="text1" w:themeTint="D9"/>
          <w:sz w:val="20"/>
          <w:szCs w:val="20"/>
        </w:rPr>
        <w:t xml:space="preserve">1) </w:t>
      </w:r>
      <w:r w:rsidRPr="009D538D">
        <w:rPr>
          <w:rFonts w:asciiTheme="majorHAnsi" w:hAnsiTheme="majorHAnsi" w:cstheme="majorHAnsi"/>
          <w:b/>
          <w:bCs/>
          <w:color w:val="262626" w:themeColor="text1" w:themeTint="D9"/>
          <w:sz w:val="20"/>
          <w:szCs w:val="20"/>
        </w:rPr>
        <w:t>może je uzyskać za pomocą bezpłatnych i ogólnodostępnych baz danych, w szczególności rejestrów publicznych</w:t>
      </w:r>
      <w:r w:rsidRPr="009D538D">
        <w:rPr>
          <w:rFonts w:asciiTheme="majorHAnsi" w:hAnsiTheme="majorHAnsi" w:cstheme="majorHAnsi"/>
          <w:color w:val="262626" w:themeColor="text1" w:themeTint="D9"/>
          <w:sz w:val="20"/>
          <w:szCs w:val="20"/>
        </w:rPr>
        <w:t xml:space="preserve"> w rozumieniu ustawy z dnia 17 lutego 2005r. </w:t>
      </w:r>
      <w:r w:rsidR="00493EE1" w:rsidRPr="009D538D">
        <w:rPr>
          <w:rFonts w:asciiTheme="majorHAnsi" w:hAnsiTheme="majorHAnsi" w:cstheme="majorHAnsi"/>
          <w:color w:val="262626" w:themeColor="text1" w:themeTint="D9"/>
          <w:sz w:val="20"/>
          <w:szCs w:val="20"/>
        </w:rPr>
        <w:t>o</w:t>
      </w:r>
      <w:r w:rsidRPr="009D538D">
        <w:rPr>
          <w:rFonts w:asciiTheme="majorHAnsi" w:hAnsiTheme="majorHAnsi" w:cstheme="majorHAnsi"/>
          <w:color w:val="262626" w:themeColor="text1" w:themeTint="D9"/>
          <w:sz w:val="20"/>
          <w:szCs w:val="20"/>
        </w:rPr>
        <w:t xml:space="preserve"> informatyzacji działalności podmiotów realizujących zadania publiczne, </w:t>
      </w:r>
      <w:r w:rsidRPr="009D538D">
        <w:rPr>
          <w:rFonts w:asciiTheme="majorHAnsi" w:hAnsiTheme="majorHAnsi" w:cstheme="majorHAnsi"/>
          <w:b/>
          <w:bCs/>
          <w:color w:val="262626" w:themeColor="text1" w:themeTint="D9"/>
          <w:sz w:val="20"/>
          <w:szCs w:val="20"/>
          <w:u w:val="single"/>
        </w:rPr>
        <w:t xml:space="preserve">o ile Wykonawca wskazał w </w:t>
      </w:r>
      <w:r w:rsidR="00845B40" w:rsidRPr="009D538D">
        <w:rPr>
          <w:rFonts w:asciiTheme="majorHAnsi" w:hAnsiTheme="majorHAnsi" w:cstheme="majorHAnsi"/>
          <w:b/>
          <w:bCs/>
          <w:color w:val="262626" w:themeColor="text1" w:themeTint="D9"/>
          <w:sz w:val="20"/>
          <w:szCs w:val="20"/>
          <w:u w:val="single"/>
        </w:rPr>
        <w:t>oświadczeniu</w:t>
      </w:r>
      <w:r w:rsidRPr="009D538D">
        <w:rPr>
          <w:rFonts w:asciiTheme="majorHAnsi" w:hAnsiTheme="majorHAnsi" w:cstheme="majorHAnsi"/>
          <w:b/>
          <w:bCs/>
          <w:color w:val="262626" w:themeColor="text1" w:themeTint="D9"/>
          <w:sz w:val="20"/>
          <w:szCs w:val="20"/>
          <w:u w:val="single"/>
        </w:rPr>
        <w:t xml:space="preserve"> dane umożliwiające dostęp do tych środków; </w:t>
      </w:r>
    </w:p>
    <w:p w14:paraId="0E80864F" w14:textId="77777777" w:rsidR="00915255" w:rsidRPr="009D538D" w:rsidRDefault="00915255" w:rsidP="00323F73">
      <w:pPr>
        <w:autoSpaceDE w:val="0"/>
        <w:autoSpaceDN w:val="0"/>
        <w:adjustRightInd w:val="0"/>
        <w:spacing w:after="0" w:line="240" w:lineRule="auto"/>
        <w:ind w:left="426"/>
        <w:jc w:val="both"/>
        <w:rPr>
          <w:rFonts w:asciiTheme="majorHAnsi" w:hAnsiTheme="majorHAnsi" w:cstheme="majorHAnsi"/>
          <w:color w:val="262626" w:themeColor="text1" w:themeTint="D9"/>
          <w:sz w:val="20"/>
          <w:szCs w:val="20"/>
        </w:rPr>
      </w:pPr>
    </w:p>
    <w:p w14:paraId="73AD4F2D" w14:textId="77777777" w:rsidR="00915255" w:rsidRPr="009D538D" w:rsidRDefault="00915255" w:rsidP="00323F73">
      <w:pPr>
        <w:autoSpaceDE w:val="0"/>
        <w:autoSpaceDN w:val="0"/>
        <w:adjustRightInd w:val="0"/>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2) podmiotowym środkiem dowodowym jest oświadczenie, którego treść odpowiada zakresowi oświadczenia, o którym mowa w art. 125 ust.1 Pzp. </w:t>
      </w:r>
    </w:p>
    <w:p w14:paraId="5AC36051" w14:textId="77777777" w:rsidR="00915255" w:rsidRPr="009D538D" w:rsidRDefault="00915255" w:rsidP="00323F73">
      <w:pPr>
        <w:autoSpaceDE w:val="0"/>
        <w:autoSpaceDN w:val="0"/>
        <w:adjustRightInd w:val="0"/>
        <w:spacing w:after="0" w:line="240" w:lineRule="auto"/>
        <w:ind w:left="426"/>
        <w:jc w:val="both"/>
        <w:rPr>
          <w:rFonts w:asciiTheme="majorHAnsi" w:hAnsiTheme="majorHAnsi" w:cstheme="majorHAnsi"/>
          <w:color w:val="262626" w:themeColor="text1" w:themeTint="D9"/>
          <w:sz w:val="20"/>
          <w:szCs w:val="20"/>
        </w:rPr>
      </w:pPr>
    </w:p>
    <w:p w14:paraId="1452DDB8" w14:textId="50BB2962" w:rsidR="00BC2D78" w:rsidRPr="009D538D" w:rsidRDefault="00BC2D78" w:rsidP="00323F73">
      <w:pPr>
        <w:autoSpaceDE w:val="0"/>
        <w:autoSpaceDN w:val="0"/>
        <w:adjustRightInd w:val="0"/>
        <w:spacing w:after="0" w:line="240" w:lineRule="auto"/>
        <w:ind w:left="426"/>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3) </w:t>
      </w:r>
      <w:r w:rsidR="00915255" w:rsidRPr="009D538D">
        <w:rPr>
          <w:rFonts w:asciiTheme="majorHAnsi" w:hAnsiTheme="majorHAnsi" w:cstheme="majorHAnsi"/>
          <w:color w:val="262626" w:themeColor="text1" w:themeTint="D9"/>
          <w:sz w:val="20"/>
          <w:szCs w:val="20"/>
        </w:rPr>
        <w:t>Wykonawca nie jest zobowiązany do złożenia podmiotowych środków dowodowych, które Zamawiający posiada, jeżeli Wykonawca wskaże te środki oraz potwierdzi ich prawidłowość i aktualność</w:t>
      </w:r>
      <w:r w:rsidRPr="009D538D">
        <w:rPr>
          <w:rFonts w:asciiTheme="majorHAnsi" w:hAnsiTheme="majorHAnsi" w:cstheme="majorHAnsi"/>
          <w:color w:val="262626" w:themeColor="text1" w:themeTint="D9"/>
          <w:sz w:val="20"/>
          <w:szCs w:val="20"/>
        </w:rPr>
        <w:t xml:space="preserve"> </w:t>
      </w:r>
      <w:r w:rsidR="00841289"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b/>
          <w:bCs/>
          <w:color w:val="262626" w:themeColor="text1" w:themeTint="D9"/>
          <w:sz w:val="20"/>
          <w:szCs w:val="20"/>
        </w:rPr>
        <w:t xml:space="preserve">załącznik </w:t>
      </w:r>
      <w:r w:rsidR="00841289" w:rsidRPr="009D538D">
        <w:rPr>
          <w:rFonts w:asciiTheme="majorHAnsi" w:hAnsiTheme="majorHAnsi" w:cstheme="majorHAnsi"/>
          <w:b/>
          <w:bCs/>
          <w:color w:val="262626" w:themeColor="text1" w:themeTint="D9"/>
          <w:sz w:val="20"/>
          <w:szCs w:val="20"/>
        </w:rPr>
        <w:t>wykonawcy</w:t>
      </w:r>
      <w:r w:rsidRPr="009D538D">
        <w:rPr>
          <w:rFonts w:asciiTheme="majorHAnsi" w:hAnsiTheme="majorHAnsi" w:cstheme="majorHAnsi"/>
          <w:b/>
          <w:bCs/>
          <w:color w:val="262626" w:themeColor="text1" w:themeTint="D9"/>
          <w:sz w:val="20"/>
          <w:szCs w:val="20"/>
        </w:rPr>
        <w:t xml:space="preserve"> .</w:t>
      </w:r>
    </w:p>
    <w:p w14:paraId="4A108A99" w14:textId="77777777" w:rsidR="00915255" w:rsidRPr="009D538D" w:rsidRDefault="00915255" w:rsidP="00323F73">
      <w:pPr>
        <w:autoSpaceDE w:val="0"/>
        <w:autoSpaceDN w:val="0"/>
        <w:adjustRightInd w:val="0"/>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p>
    <w:p w14:paraId="77A1F69B" w14:textId="77777777" w:rsidR="00845B40" w:rsidRPr="009D538D" w:rsidRDefault="00BC2D78" w:rsidP="00323F73">
      <w:pPr>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4) </w:t>
      </w:r>
      <w:r w:rsidR="00845B40" w:rsidRPr="009D538D">
        <w:rPr>
          <w:rFonts w:asciiTheme="majorHAnsi" w:hAnsiTheme="majorHAnsi" w:cstheme="majorHAnsi"/>
          <w:color w:val="262626" w:themeColor="text1" w:themeTint="D9"/>
          <w:sz w:val="20"/>
          <w:szCs w:val="20"/>
        </w:rPr>
        <w:t>Wykonawca składa podmiotowe środki dowodowe aktualne na dzień ich złożenia.</w:t>
      </w:r>
    </w:p>
    <w:p w14:paraId="1B7E8F26" w14:textId="77777777" w:rsidR="00845B40" w:rsidRPr="009D538D" w:rsidRDefault="00845B4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61465B93" w14:textId="77777777" w:rsidR="00915255" w:rsidRPr="009D538D" w:rsidRDefault="00915255"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63340E23" w14:textId="77777777" w:rsidR="00915255" w:rsidRPr="009D538D" w:rsidRDefault="00DE00DE" w:rsidP="00CC124D">
      <w:pPr>
        <w:autoSpaceDE w:val="0"/>
        <w:autoSpaceDN w:val="0"/>
        <w:adjustRightInd w:val="0"/>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9.2.</w:t>
      </w:r>
      <w:r w:rsidR="004C3DC8" w:rsidRPr="009D538D">
        <w:rPr>
          <w:rFonts w:asciiTheme="majorHAnsi" w:hAnsiTheme="majorHAnsi" w:cstheme="majorHAnsi"/>
          <w:b/>
          <w:bCs/>
          <w:color w:val="262626" w:themeColor="text1" w:themeTint="D9"/>
          <w:sz w:val="20"/>
          <w:szCs w:val="20"/>
        </w:rPr>
        <w:t>4</w:t>
      </w:r>
      <w:r w:rsidRPr="009D538D">
        <w:rPr>
          <w:rFonts w:asciiTheme="majorHAnsi" w:hAnsiTheme="majorHAnsi" w:cstheme="majorHAnsi"/>
          <w:b/>
          <w:bCs/>
          <w:color w:val="262626" w:themeColor="text1" w:themeTint="D9"/>
          <w:sz w:val="20"/>
          <w:szCs w:val="20"/>
        </w:rPr>
        <w:t>/</w:t>
      </w:r>
      <w:r w:rsidR="00915255" w:rsidRPr="009D538D">
        <w:rPr>
          <w:rFonts w:asciiTheme="majorHAnsi" w:hAnsiTheme="majorHAnsi" w:cstheme="majorHAnsi"/>
          <w:b/>
          <w:bCs/>
          <w:color w:val="262626" w:themeColor="text1" w:themeTint="D9"/>
          <w:sz w:val="20"/>
          <w:szCs w:val="20"/>
        </w:rPr>
        <w:t xml:space="preserve"> Dokumenty składane przez Wykonawcę mającego siedzibę lub miejsce zamieszkania poza granicami Rzeczypospolitej Polskiej, zamiast podmiotowych środków dowodowych wskazanych w pkt 9.2.1/. </w:t>
      </w:r>
    </w:p>
    <w:p w14:paraId="5F0F3898" w14:textId="77777777" w:rsidR="00915255" w:rsidRPr="009D538D" w:rsidRDefault="00915255"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65FAFDED" w14:textId="77777777" w:rsidR="00915255" w:rsidRPr="009D538D" w:rsidRDefault="00915255"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lastRenderedPageBreak/>
        <w:t xml:space="preserve">Jeżeli Wykonawca ma siedzibę lub miejsce zamieszkania poza granicami Rzeczypospolitej Polskiej, zamiast: </w:t>
      </w:r>
    </w:p>
    <w:p w14:paraId="68EC5DB6" w14:textId="77777777" w:rsidR="00DE00DE" w:rsidRPr="009D538D" w:rsidRDefault="00DE00DE"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4ED40F8B" w14:textId="77777777" w:rsidR="00915255" w:rsidRPr="009D538D" w:rsidRDefault="00845B40" w:rsidP="00CC124D">
      <w:pPr>
        <w:pStyle w:val="Default"/>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w:t>
      </w:r>
      <w:r w:rsidR="00DE00DE" w:rsidRPr="009D538D">
        <w:rPr>
          <w:rFonts w:asciiTheme="majorHAnsi" w:hAnsiTheme="majorHAnsi" w:cstheme="majorHAnsi"/>
          <w:color w:val="262626" w:themeColor="text1" w:themeTint="D9"/>
          <w:sz w:val="20"/>
          <w:szCs w:val="20"/>
        </w:rPr>
        <w:t>/</w:t>
      </w:r>
      <w:r w:rsidR="00915255" w:rsidRPr="009D538D">
        <w:rPr>
          <w:rFonts w:asciiTheme="majorHAnsi" w:hAnsiTheme="majorHAnsi" w:cstheme="majorHAnsi"/>
          <w:color w:val="262626" w:themeColor="text1" w:themeTint="D9"/>
          <w:sz w:val="20"/>
          <w:szCs w:val="20"/>
        </w:rPr>
        <w:t xml:space="preserve"> odpisu albo informacji z Krajowego Rejestru Sądowego lub z Centralnej Ewidencji i Informacji o Działalności Gospodarczej, o których mowa w pkt </w:t>
      </w:r>
      <w:r w:rsidRPr="009D538D">
        <w:rPr>
          <w:rFonts w:asciiTheme="majorHAnsi" w:hAnsiTheme="majorHAnsi" w:cstheme="majorHAnsi"/>
          <w:color w:val="262626" w:themeColor="text1" w:themeTint="D9"/>
          <w:sz w:val="20"/>
          <w:szCs w:val="20"/>
        </w:rPr>
        <w:t>9.2.1/</w:t>
      </w:r>
      <w:r w:rsidR="00915255" w:rsidRPr="009D538D">
        <w:rPr>
          <w:rFonts w:asciiTheme="majorHAnsi" w:hAnsiTheme="majorHAnsi" w:cstheme="majorHAnsi"/>
          <w:color w:val="262626" w:themeColor="text1" w:themeTint="D9"/>
          <w:sz w:val="20"/>
          <w:szCs w:val="20"/>
        </w:rPr>
        <w:t xml:space="preserve"> ppkt. a), zamiast zaświadczenia, o którym mowa w pkt </w:t>
      </w:r>
      <w:r w:rsidRPr="009D538D">
        <w:rPr>
          <w:rFonts w:asciiTheme="majorHAnsi" w:hAnsiTheme="majorHAnsi" w:cstheme="majorHAnsi"/>
          <w:color w:val="262626" w:themeColor="text1" w:themeTint="D9"/>
          <w:sz w:val="20"/>
          <w:szCs w:val="20"/>
        </w:rPr>
        <w:t>9</w:t>
      </w:r>
      <w:r w:rsidR="00915255" w:rsidRPr="009D538D">
        <w:rPr>
          <w:rFonts w:asciiTheme="majorHAnsi" w:hAnsiTheme="majorHAnsi" w:cstheme="majorHAnsi"/>
          <w:color w:val="262626" w:themeColor="text1" w:themeTint="D9"/>
          <w:sz w:val="20"/>
          <w:szCs w:val="20"/>
        </w:rPr>
        <w:t xml:space="preserve">.2.1 ppkt. b), zamiast zaświadczenia albo innego dokumentu potwierdzającego, że Wykonawca nie zalega z opłacaniem składek na ubezpieczenia społeczne lub zdrowotne, o których mowa w pkt </w:t>
      </w:r>
      <w:r w:rsidRPr="009D538D">
        <w:rPr>
          <w:rFonts w:asciiTheme="majorHAnsi" w:hAnsiTheme="majorHAnsi" w:cstheme="majorHAnsi"/>
          <w:color w:val="262626" w:themeColor="text1" w:themeTint="D9"/>
          <w:sz w:val="20"/>
          <w:szCs w:val="20"/>
        </w:rPr>
        <w:t>9</w:t>
      </w:r>
      <w:r w:rsidR="00915255" w:rsidRPr="009D538D">
        <w:rPr>
          <w:rFonts w:asciiTheme="majorHAnsi" w:hAnsiTheme="majorHAnsi" w:cstheme="majorHAnsi"/>
          <w:color w:val="262626" w:themeColor="text1" w:themeTint="D9"/>
          <w:sz w:val="20"/>
          <w:szCs w:val="20"/>
        </w:rPr>
        <w:t xml:space="preserve">.2.1 ppkt. c) - składa dokument lub dokumenty wystawione w kraju, w którym Wykonawca ma siedzibę lub miejsce zamieszkania, potwierdzające odpowiednio, że: </w:t>
      </w:r>
    </w:p>
    <w:p w14:paraId="38652E13" w14:textId="77777777" w:rsidR="00915255" w:rsidRPr="009D538D" w:rsidRDefault="00915255"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a) nie naruszył obowiązków dotyczących płatności podatków, opłat lub składek na ubezpieczenie społeczne lub zdrowotne, </w:t>
      </w:r>
    </w:p>
    <w:p w14:paraId="1CA55BEE" w14:textId="77777777" w:rsidR="00915255" w:rsidRPr="009D538D" w:rsidRDefault="00915255"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EC488D0" w14:textId="77777777" w:rsidR="00915255" w:rsidRPr="009D538D" w:rsidRDefault="00915255"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24C154C1" w14:textId="77777777" w:rsidR="00915255" w:rsidRPr="009D538D" w:rsidRDefault="00845B40"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2/</w:t>
      </w:r>
      <w:r w:rsidR="00915255" w:rsidRPr="009D538D">
        <w:rPr>
          <w:rFonts w:asciiTheme="majorHAnsi" w:hAnsiTheme="majorHAnsi" w:cstheme="majorHAnsi"/>
          <w:color w:val="262626" w:themeColor="text1" w:themeTint="D9"/>
          <w:sz w:val="20"/>
          <w:szCs w:val="20"/>
        </w:rPr>
        <w:t xml:space="preserve"> informacji z Krajowego Rejestru Karnego o której mowa w pkt. </w:t>
      </w:r>
      <w:r w:rsidRPr="009D538D">
        <w:rPr>
          <w:rFonts w:asciiTheme="majorHAnsi" w:hAnsiTheme="majorHAnsi" w:cstheme="majorHAnsi"/>
          <w:color w:val="262626" w:themeColor="text1" w:themeTint="D9"/>
          <w:sz w:val="20"/>
          <w:szCs w:val="20"/>
        </w:rPr>
        <w:t>9</w:t>
      </w:r>
      <w:r w:rsidR="00915255" w:rsidRPr="009D538D">
        <w:rPr>
          <w:rFonts w:asciiTheme="majorHAnsi" w:hAnsiTheme="majorHAnsi" w:cstheme="majorHAnsi"/>
          <w:color w:val="262626" w:themeColor="text1" w:themeTint="D9"/>
          <w:sz w:val="20"/>
          <w:szCs w:val="20"/>
        </w:rPr>
        <w:t>.2.1 ppkt. d),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art.108 ust.</w:t>
      </w:r>
      <w:r w:rsidR="00BC2D78" w:rsidRPr="009D538D">
        <w:rPr>
          <w:rFonts w:asciiTheme="majorHAnsi" w:hAnsiTheme="majorHAnsi" w:cstheme="majorHAnsi"/>
          <w:color w:val="262626" w:themeColor="text1" w:themeTint="D9"/>
          <w:sz w:val="20"/>
          <w:szCs w:val="20"/>
        </w:rPr>
        <w:t xml:space="preserve"> </w:t>
      </w:r>
      <w:r w:rsidR="00915255" w:rsidRPr="009D538D">
        <w:rPr>
          <w:rFonts w:asciiTheme="majorHAnsi" w:hAnsiTheme="majorHAnsi" w:cstheme="majorHAnsi"/>
          <w:color w:val="262626" w:themeColor="text1" w:themeTint="D9"/>
          <w:sz w:val="20"/>
          <w:szCs w:val="20"/>
        </w:rPr>
        <w:t xml:space="preserve">1, 2 i 4 ustawy Pzp </w:t>
      </w:r>
    </w:p>
    <w:p w14:paraId="27DD24A4" w14:textId="77777777" w:rsidR="00915255" w:rsidRPr="009D538D" w:rsidRDefault="00915255"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69D367B7" w14:textId="77777777" w:rsidR="00915255" w:rsidRPr="009D538D" w:rsidRDefault="00915255"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3</w:t>
      </w:r>
      <w:r w:rsidR="00845B40" w:rsidRPr="009D538D">
        <w:rPr>
          <w:rFonts w:asciiTheme="majorHAnsi" w:hAnsiTheme="majorHAnsi" w:cstheme="majorHAnsi"/>
          <w:color w:val="262626" w:themeColor="text1" w:themeTint="D9"/>
          <w:sz w:val="20"/>
          <w:szCs w:val="20"/>
        </w:rPr>
        <w:t>/</w:t>
      </w:r>
      <w:r w:rsidRPr="009D538D">
        <w:rPr>
          <w:rFonts w:asciiTheme="majorHAnsi" w:hAnsiTheme="majorHAnsi" w:cstheme="majorHAnsi"/>
          <w:color w:val="262626" w:themeColor="text1" w:themeTint="D9"/>
          <w:sz w:val="20"/>
          <w:szCs w:val="20"/>
        </w:rPr>
        <w:t xml:space="preserve"> Dokumenty o których mowa </w:t>
      </w:r>
      <w:r w:rsidRPr="009D538D">
        <w:rPr>
          <w:rFonts w:asciiTheme="majorHAnsi" w:hAnsiTheme="majorHAnsi" w:cstheme="majorHAnsi"/>
          <w:b/>
          <w:bCs/>
          <w:color w:val="262626" w:themeColor="text1" w:themeTint="D9"/>
          <w:sz w:val="20"/>
          <w:szCs w:val="20"/>
        </w:rPr>
        <w:t>w pkt.</w:t>
      </w:r>
      <w:r w:rsidR="00845B40" w:rsidRPr="009D538D">
        <w:rPr>
          <w:rFonts w:asciiTheme="majorHAnsi" w:hAnsiTheme="majorHAnsi" w:cstheme="majorHAnsi"/>
          <w:b/>
          <w:bCs/>
          <w:color w:val="262626" w:themeColor="text1" w:themeTint="D9"/>
          <w:sz w:val="20"/>
          <w:szCs w:val="20"/>
        </w:rPr>
        <w:t xml:space="preserve"> </w:t>
      </w:r>
      <w:r w:rsidRPr="009D538D">
        <w:rPr>
          <w:rFonts w:asciiTheme="majorHAnsi" w:hAnsiTheme="majorHAnsi" w:cstheme="majorHAnsi"/>
          <w:b/>
          <w:bCs/>
          <w:color w:val="262626" w:themeColor="text1" w:themeTint="D9"/>
          <w:sz w:val="20"/>
          <w:szCs w:val="20"/>
        </w:rPr>
        <w:t>1</w:t>
      </w:r>
      <w:r w:rsidRPr="009D538D">
        <w:rPr>
          <w:rFonts w:asciiTheme="majorHAnsi" w:hAnsiTheme="majorHAnsi" w:cstheme="majorHAnsi"/>
          <w:color w:val="262626" w:themeColor="text1" w:themeTint="D9"/>
          <w:sz w:val="20"/>
          <w:szCs w:val="20"/>
        </w:rPr>
        <w:t xml:space="preserve"> powinny być wystawione nie wcześniej </w:t>
      </w:r>
      <w:r w:rsidRPr="009D538D">
        <w:rPr>
          <w:rFonts w:asciiTheme="majorHAnsi" w:hAnsiTheme="majorHAnsi" w:cstheme="majorHAnsi"/>
          <w:b/>
          <w:bCs/>
          <w:color w:val="262626" w:themeColor="text1" w:themeTint="D9"/>
          <w:sz w:val="20"/>
          <w:szCs w:val="20"/>
        </w:rPr>
        <w:t>niż 3 miesiące</w:t>
      </w:r>
      <w:r w:rsidRPr="009D538D">
        <w:rPr>
          <w:rFonts w:asciiTheme="majorHAnsi" w:hAnsiTheme="majorHAnsi" w:cstheme="majorHAnsi"/>
          <w:color w:val="262626" w:themeColor="text1" w:themeTint="D9"/>
          <w:sz w:val="20"/>
          <w:szCs w:val="20"/>
        </w:rPr>
        <w:t xml:space="preserve"> przed ich złożeniem a dokument o którym mowa </w:t>
      </w:r>
      <w:r w:rsidRPr="009D538D">
        <w:rPr>
          <w:rFonts w:asciiTheme="majorHAnsi" w:hAnsiTheme="majorHAnsi" w:cstheme="majorHAnsi"/>
          <w:b/>
          <w:bCs/>
          <w:color w:val="262626" w:themeColor="text1" w:themeTint="D9"/>
          <w:sz w:val="20"/>
          <w:szCs w:val="20"/>
        </w:rPr>
        <w:t>w pkt.</w:t>
      </w:r>
      <w:r w:rsidR="00845B40" w:rsidRPr="009D538D">
        <w:rPr>
          <w:rFonts w:asciiTheme="majorHAnsi" w:hAnsiTheme="majorHAnsi" w:cstheme="majorHAnsi"/>
          <w:b/>
          <w:bCs/>
          <w:color w:val="262626" w:themeColor="text1" w:themeTint="D9"/>
          <w:sz w:val="20"/>
          <w:szCs w:val="20"/>
        </w:rPr>
        <w:t xml:space="preserve"> </w:t>
      </w:r>
      <w:r w:rsidRPr="009D538D">
        <w:rPr>
          <w:rFonts w:asciiTheme="majorHAnsi" w:hAnsiTheme="majorHAnsi" w:cstheme="majorHAnsi"/>
          <w:b/>
          <w:bCs/>
          <w:color w:val="262626" w:themeColor="text1" w:themeTint="D9"/>
          <w:sz w:val="20"/>
          <w:szCs w:val="20"/>
        </w:rPr>
        <w:t>2</w:t>
      </w:r>
      <w:r w:rsidRPr="009D538D">
        <w:rPr>
          <w:rFonts w:asciiTheme="majorHAnsi" w:hAnsiTheme="majorHAnsi" w:cstheme="majorHAnsi"/>
          <w:color w:val="262626" w:themeColor="text1" w:themeTint="D9"/>
          <w:sz w:val="20"/>
          <w:szCs w:val="20"/>
        </w:rPr>
        <w:t xml:space="preserve"> powinien być wystawiony nie wcześniej </w:t>
      </w:r>
      <w:r w:rsidRPr="009D538D">
        <w:rPr>
          <w:rFonts w:asciiTheme="majorHAnsi" w:hAnsiTheme="majorHAnsi" w:cstheme="majorHAnsi"/>
          <w:b/>
          <w:bCs/>
          <w:color w:val="262626" w:themeColor="text1" w:themeTint="D9"/>
          <w:sz w:val="20"/>
          <w:szCs w:val="20"/>
        </w:rPr>
        <w:t>niż 6 miesięcy</w:t>
      </w:r>
      <w:r w:rsidRPr="009D538D">
        <w:rPr>
          <w:rFonts w:asciiTheme="majorHAnsi" w:hAnsiTheme="majorHAnsi" w:cstheme="majorHAnsi"/>
          <w:color w:val="262626" w:themeColor="text1" w:themeTint="D9"/>
          <w:sz w:val="20"/>
          <w:szCs w:val="20"/>
        </w:rPr>
        <w:t xml:space="preserve"> przed jego złożeniem. </w:t>
      </w:r>
    </w:p>
    <w:p w14:paraId="6E3EC3E6" w14:textId="77777777" w:rsidR="00915255" w:rsidRPr="009D538D" w:rsidRDefault="00915255"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p>
    <w:p w14:paraId="78EE4863" w14:textId="77777777" w:rsidR="00915255" w:rsidRPr="009D538D" w:rsidRDefault="00915255" w:rsidP="00CC124D">
      <w:pPr>
        <w:autoSpaceDE w:val="0"/>
        <w:autoSpaceDN w:val="0"/>
        <w:adjustRightInd w:val="0"/>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4</w:t>
      </w:r>
      <w:r w:rsidR="00845B40" w:rsidRPr="009D538D">
        <w:rPr>
          <w:rFonts w:asciiTheme="majorHAnsi" w:hAnsiTheme="majorHAnsi" w:cstheme="majorHAnsi"/>
          <w:color w:val="262626" w:themeColor="text1" w:themeTint="D9"/>
          <w:sz w:val="20"/>
          <w:szCs w:val="20"/>
        </w:rPr>
        <w:t>/</w:t>
      </w:r>
      <w:r w:rsidRPr="009D538D">
        <w:rPr>
          <w:rFonts w:asciiTheme="majorHAnsi" w:hAnsiTheme="majorHAnsi" w:cstheme="majorHAnsi"/>
          <w:color w:val="262626" w:themeColor="text1" w:themeTint="D9"/>
          <w:sz w:val="20"/>
          <w:szCs w:val="20"/>
        </w:rPr>
        <w:t xml:space="preserve"> Jeżeli w kraju, w którym Wykonawca ma siedzibę lub miejsce zamieszkania, nie wydaje się dokumentów, o których mowa w pkt.</w:t>
      </w:r>
      <w:r w:rsidR="00845B40"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1 i pkt.</w:t>
      </w:r>
      <w:r w:rsidR="00845B40"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2., lub gdy dokumenty te nie odnoszą się do wszystkich przypadków, o których mowa w art. 108 ust.</w:t>
      </w:r>
      <w:r w:rsidR="001360CD"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1 pkt.</w:t>
      </w:r>
      <w:r w:rsidR="001360CD"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1,</w:t>
      </w:r>
      <w:r w:rsidR="001360CD"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2 i 4 art. 109 ust. 1 pkt 1 , 2 lit. a i b oraz pkt.</w:t>
      </w:r>
      <w:r w:rsidR="001360CD"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opatrzony datą zgodnie z pkt.</w:t>
      </w:r>
      <w:r w:rsidR="00845B40"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3 powyżej.</w:t>
      </w:r>
    </w:p>
    <w:p w14:paraId="685BE54A" w14:textId="77777777" w:rsidR="00915255" w:rsidRPr="009D538D" w:rsidRDefault="00915255" w:rsidP="00CC124D">
      <w:pPr>
        <w:spacing w:after="0" w:line="240" w:lineRule="auto"/>
        <w:rPr>
          <w:rFonts w:asciiTheme="majorHAnsi" w:hAnsiTheme="majorHAnsi" w:cstheme="majorHAnsi"/>
          <w:color w:val="262626" w:themeColor="text1" w:themeTint="D9"/>
          <w:sz w:val="20"/>
          <w:szCs w:val="20"/>
        </w:rPr>
      </w:pPr>
    </w:p>
    <w:p w14:paraId="267B67CF" w14:textId="77777777" w:rsidR="006D3D6A" w:rsidRPr="009D538D" w:rsidRDefault="006755A4" w:rsidP="00CC124D">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10. </w:t>
      </w:r>
      <w:r w:rsidR="006D3D6A" w:rsidRPr="009D538D">
        <w:rPr>
          <w:rFonts w:asciiTheme="majorHAnsi" w:hAnsiTheme="majorHAnsi" w:cstheme="majorHAnsi"/>
          <w:b/>
          <w:bCs/>
          <w:color w:val="262626" w:themeColor="text1" w:themeTint="D9"/>
          <w:sz w:val="20"/>
          <w:szCs w:val="20"/>
        </w:rPr>
        <w:t>WYMAGANIA DOTYCZĄCE WADIUM.</w:t>
      </w:r>
    </w:p>
    <w:p w14:paraId="674A3103" w14:textId="77777777" w:rsidR="006755A4" w:rsidRPr="009D538D" w:rsidRDefault="006755A4" w:rsidP="00CC124D">
      <w:pPr>
        <w:autoSpaceDE w:val="0"/>
        <w:autoSpaceDN w:val="0"/>
        <w:adjustRightInd w:val="0"/>
        <w:spacing w:after="0" w:line="240" w:lineRule="auto"/>
        <w:rPr>
          <w:rFonts w:asciiTheme="majorHAnsi" w:hAnsiTheme="majorHAnsi" w:cstheme="majorHAnsi"/>
          <w:color w:val="262626" w:themeColor="text1" w:themeTint="D9"/>
          <w:sz w:val="20"/>
          <w:szCs w:val="20"/>
        </w:rPr>
      </w:pPr>
    </w:p>
    <w:p w14:paraId="2228922A" w14:textId="243A3978" w:rsidR="001C7A0B" w:rsidRPr="009D538D" w:rsidRDefault="00C42403" w:rsidP="00CC124D">
      <w:pPr>
        <w:autoSpaceDE w:val="0"/>
        <w:autoSpaceDN w:val="0"/>
        <w:adjustRightInd w:val="0"/>
        <w:spacing w:after="0" w:line="240" w:lineRule="auto"/>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Zamawiający nie wymaga złożenia wadium.</w:t>
      </w:r>
    </w:p>
    <w:p w14:paraId="559D0C87" w14:textId="77777777" w:rsidR="00A64DA7" w:rsidRDefault="00A64DA7" w:rsidP="00CC124D">
      <w:pPr>
        <w:autoSpaceDE w:val="0"/>
        <w:autoSpaceDN w:val="0"/>
        <w:adjustRightInd w:val="0"/>
        <w:spacing w:after="0" w:line="240" w:lineRule="auto"/>
        <w:rPr>
          <w:rFonts w:asciiTheme="majorHAnsi" w:hAnsiTheme="majorHAnsi" w:cstheme="majorHAnsi"/>
          <w:color w:val="262626" w:themeColor="text1" w:themeTint="D9"/>
          <w:sz w:val="20"/>
          <w:szCs w:val="20"/>
        </w:rPr>
      </w:pPr>
    </w:p>
    <w:p w14:paraId="097C28CE"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7B362E9D" w14:textId="77777777" w:rsidR="006D3D6A" w:rsidRPr="009D538D" w:rsidRDefault="00D67BD6" w:rsidP="00CC124D">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11.</w:t>
      </w:r>
      <w:r w:rsidR="00C17EF8" w:rsidRPr="009D538D">
        <w:rPr>
          <w:rFonts w:asciiTheme="majorHAnsi" w:hAnsiTheme="majorHAnsi" w:cstheme="majorHAnsi"/>
          <w:b/>
          <w:bCs/>
          <w:color w:val="262626" w:themeColor="text1" w:themeTint="D9"/>
          <w:sz w:val="20"/>
          <w:szCs w:val="20"/>
        </w:rPr>
        <w:t xml:space="preserve"> </w:t>
      </w:r>
      <w:r w:rsidR="006D3D6A" w:rsidRPr="009D538D">
        <w:rPr>
          <w:rFonts w:asciiTheme="majorHAnsi" w:hAnsiTheme="majorHAnsi" w:cstheme="majorHAnsi"/>
          <w:b/>
          <w:bCs/>
          <w:color w:val="262626" w:themeColor="text1" w:themeTint="D9"/>
          <w:sz w:val="20"/>
          <w:szCs w:val="20"/>
        </w:rPr>
        <w:t>SPOSÓB PRZYGOTOWANIA OFERTY.</w:t>
      </w:r>
    </w:p>
    <w:p w14:paraId="68A73DAF" w14:textId="77777777" w:rsidR="00007964" w:rsidRPr="009D538D" w:rsidRDefault="00007964" w:rsidP="00CC124D">
      <w:pPr>
        <w:spacing w:after="0" w:line="240" w:lineRule="auto"/>
        <w:ind w:left="851"/>
        <w:rPr>
          <w:rFonts w:asciiTheme="majorHAnsi" w:hAnsiTheme="majorHAnsi" w:cstheme="majorHAnsi"/>
          <w:color w:val="262626" w:themeColor="text1" w:themeTint="D9"/>
          <w:sz w:val="20"/>
          <w:szCs w:val="20"/>
        </w:rPr>
      </w:pPr>
    </w:p>
    <w:p w14:paraId="72F65E21" w14:textId="77777777" w:rsidR="00A476DA" w:rsidRPr="009D538D" w:rsidRDefault="00A476D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11.1/ Ofertę należy sporządzić w języku polskim w postaci opatrzonej podpisem zaufanym lub podpisem osobistym lub kwalifikowanym podpisem elektronicznym.</w:t>
      </w:r>
    </w:p>
    <w:p w14:paraId="708605FB" w14:textId="77777777" w:rsidR="00A476DA" w:rsidRPr="009D538D" w:rsidRDefault="00A476DA" w:rsidP="00CC124D">
      <w:pPr>
        <w:spacing w:after="0" w:line="240" w:lineRule="auto"/>
        <w:jc w:val="both"/>
        <w:rPr>
          <w:rFonts w:asciiTheme="majorHAnsi" w:hAnsiTheme="majorHAnsi" w:cstheme="majorHAnsi"/>
          <w:color w:val="262626" w:themeColor="text1" w:themeTint="D9"/>
          <w:sz w:val="20"/>
          <w:szCs w:val="20"/>
        </w:rPr>
      </w:pPr>
    </w:p>
    <w:p w14:paraId="60A060E6" w14:textId="77777777" w:rsidR="00A476DA" w:rsidRPr="009D538D" w:rsidRDefault="001A750B"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11.2/ </w:t>
      </w:r>
      <w:r w:rsidR="00A476DA" w:rsidRPr="009D538D">
        <w:rPr>
          <w:rFonts w:asciiTheme="majorHAnsi" w:hAnsiTheme="majorHAnsi" w:cstheme="majorHAnsi"/>
          <w:color w:val="262626" w:themeColor="text1" w:themeTint="D9"/>
          <w:sz w:val="20"/>
          <w:szCs w:val="20"/>
        </w:rPr>
        <w:t xml:space="preserve">Do oferty należy dołączyć oświadczenie o niepodleganiu wykluczeniu, spełnianiu warunków udziału w postępowaniu lub kryteriów selekcji, w zakresie wskazanym w </w:t>
      </w:r>
      <w:r w:rsidRPr="009D538D">
        <w:rPr>
          <w:rFonts w:asciiTheme="majorHAnsi" w:hAnsiTheme="majorHAnsi" w:cstheme="majorHAnsi"/>
          <w:color w:val="262626" w:themeColor="text1" w:themeTint="D9"/>
          <w:sz w:val="20"/>
          <w:szCs w:val="20"/>
        </w:rPr>
        <w:t xml:space="preserve">Rozdziale II pkt 9.1) </w:t>
      </w:r>
      <w:r w:rsidR="00A476DA" w:rsidRPr="009D538D">
        <w:rPr>
          <w:rFonts w:asciiTheme="majorHAnsi" w:hAnsiTheme="majorHAnsi" w:cstheme="majorHAnsi"/>
          <w:color w:val="262626" w:themeColor="text1" w:themeTint="D9"/>
          <w:sz w:val="20"/>
          <w:szCs w:val="20"/>
        </w:rPr>
        <w:t>SWZ, w formie elektronicznej lub w postaci elektronicznej opatrzonej podpisem  zaufanym   lub  podpisem  osobistym,  a  następnie  zaszyfrować   wraz   z plikami stanowiącymi ofertę.</w:t>
      </w:r>
    </w:p>
    <w:p w14:paraId="03B234FF" w14:textId="77777777" w:rsidR="00A476DA" w:rsidRPr="009D538D" w:rsidRDefault="00A476DA" w:rsidP="00CC124D">
      <w:pPr>
        <w:spacing w:after="0" w:line="240" w:lineRule="auto"/>
        <w:jc w:val="both"/>
        <w:rPr>
          <w:rFonts w:asciiTheme="majorHAnsi" w:hAnsiTheme="majorHAnsi" w:cstheme="majorHAnsi"/>
          <w:color w:val="262626" w:themeColor="text1" w:themeTint="D9"/>
          <w:sz w:val="20"/>
          <w:szCs w:val="20"/>
        </w:rPr>
      </w:pPr>
    </w:p>
    <w:p w14:paraId="66A7BB27" w14:textId="77777777" w:rsidR="00A476DA" w:rsidRPr="009D538D" w:rsidRDefault="00A476DA" w:rsidP="00CC124D">
      <w:pPr>
        <w:pStyle w:val="Default"/>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11.3/ Wykonawca składa ofertę za pośrednictwem </w:t>
      </w:r>
      <w:r w:rsidRPr="009D538D">
        <w:rPr>
          <w:rFonts w:asciiTheme="majorHAnsi" w:hAnsiTheme="majorHAnsi" w:cstheme="majorHAnsi"/>
          <w:b/>
          <w:bCs/>
          <w:color w:val="262626" w:themeColor="text1" w:themeTint="D9"/>
          <w:sz w:val="20"/>
          <w:szCs w:val="20"/>
        </w:rPr>
        <w:t>„Formularza do złożenia, zmiany, wycofania oferty lub wniosku”</w:t>
      </w:r>
      <w:r w:rsidRPr="009D538D">
        <w:rPr>
          <w:rFonts w:asciiTheme="majorHAnsi" w:hAnsiTheme="majorHAnsi" w:cstheme="majorHAnsi"/>
          <w:color w:val="262626" w:themeColor="text1" w:themeTint="D9"/>
          <w:sz w:val="20"/>
          <w:szCs w:val="20"/>
        </w:rPr>
        <w:t xml:space="preserve"> dostępnego na miniPortalu i udostępnionego również na stronie zamawiającego. Funkcjonalność do zaszyfrowania oferty przez Wykonawcę jest dostępna dla wykonawców, w szczegółach danego postępowania. W formularzu oferty Wykonawca zobowiązany jest podać adres skrzynki ePUAP, na którym prowadzona będzie korespondencja związana z postępowaniem.</w:t>
      </w:r>
    </w:p>
    <w:p w14:paraId="4BC3C0ED" w14:textId="77777777" w:rsidR="00A476DA" w:rsidRPr="009D538D" w:rsidRDefault="00A476DA" w:rsidP="00CC124D">
      <w:pPr>
        <w:pStyle w:val="Default"/>
        <w:spacing w:after="0" w:line="240" w:lineRule="auto"/>
        <w:jc w:val="both"/>
        <w:rPr>
          <w:rFonts w:asciiTheme="majorHAnsi" w:hAnsiTheme="majorHAnsi" w:cstheme="majorHAnsi"/>
          <w:color w:val="262626" w:themeColor="text1" w:themeTint="D9"/>
          <w:sz w:val="20"/>
          <w:szCs w:val="20"/>
        </w:rPr>
      </w:pPr>
    </w:p>
    <w:p w14:paraId="2FCD244F" w14:textId="77777777" w:rsidR="00A476DA" w:rsidRPr="009D538D" w:rsidRDefault="00A476DA" w:rsidP="00CC124D">
      <w:pPr>
        <w:pStyle w:val="Default"/>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11.4/ Sposób złożenia oferty został opisany w Instrukcji użytkownika systemu miniPortal-ePUAP – dostępnego pod adresem https://miniportal.uzp.gov.pl/Instrukcja_uzytkownika_miniPortal-ePUAP.pdf</w:t>
      </w:r>
      <w:r w:rsidRPr="009D538D">
        <w:rPr>
          <w:rFonts w:asciiTheme="majorHAnsi" w:hAnsiTheme="majorHAnsi" w:cstheme="majorHAnsi"/>
          <w:i/>
          <w:iCs/>
          <w:color w:val="262626" w:themeColor="text1" w:themeTint="D9"/>
          <w:sz w:val="20"/>
          <w:szCs w:val="20"/>
        </w:rPr>
        <w:t xml:space="preserve">. </w:t>
      </w:r>
    </w:p>
    <w:p w14:paraId="6BF6A6DD" w14:textId="77777777" w:rsidR="00A476DA" w:rsidRPr="009D538D" w:rsidRDefault="00A476DA" w:rsidP="00CC124D">
      <w:pPr>
        <w:spacing w:after="0" w:line="240" w:lineRule="auto"/>
        <w:jc w:val="both"/>
        <w:rPr>
          <w:rFonts w:asciiTheme="majorHAnsi" w:hAnsiTheme="majorHAnsi" w:cstheme="majorHAnsi"/>
          <w:color w:val="262626" w:themeColor="text1" w:themeTint="D9"/>
          <w:sz w:val="20"/>
          <w:szCs w:val="20"/>
        </w:rPr>
      </w:pPr>
    </w:p>
    <w:p w14:paraId="706C6704" w14:textId="77777777" w:rsidR="00A476DA" w:rsidRPr="009D538D" w:rsidRDefault="00A476D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11.5/  Wykonawca może złożyć tylko jedną ofertę.</w:t>
      </w:r>
    </w:p>
    <w:p w14:paraId="09B8F2AD" w14:textId="77777777" w:rsidR="00A476DA" w:rsidRPr="009D538D" w:rsidRDefault="00A476DA" w:rsidP="00CC124D">
      <w:pPr>
        <w:spacing w:after="0" w:line="240" w:lineRule="auto"/>
        <w:jc w:val="both"/>
        <w:rPr>
          <w:rFonts w:asciiTheme="majorHAnsi" w:hAnsiTheme="majorHAnsi" w:cstheme="majorHAnsi"/>
          <w:color w:val="262626" w:themeColor="text1" w:themeTint="D9"/>
          <w:sz w:val="20"/>
          <w:szCs w:val="20"/>
        </w:rPr>
      </w:pPr>
    </w:p>
    <w:p w14:paraId="174291D2" w14:textId="77777777" w:rsidR="00A476DA" w:rsidRPr="009D538D" w:rsidRDefault="00A476D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11.6/ Wykonawca składa ofertę zgodnie z wymaganiami określonymi w SWZ. Treść oferty musi odpowiadać treści SWZ.</w:t>
      </w:r>
    </w:p>
    <w:p w14:paraId="6FE0D6E4" w14:textId="77777777" w:rsidR="00A476DA" w:rsidRPr="009D538D" w:rsidRDefault="00A476DA" w:rsidP="00CC124D">
      <w:pPr>
        <w:spacing w:after="0" w:line="240" w:lineRule="auto"/>
        <w:jc w:val="both"/>
        <w:rPr>
          <w:rFonts w:asciiTheme="majorHAnsi" w:hAnsiTheme="majorHAnsi" w:cstheme="majorHAnsi"/>
          <w:color w:val="262626" w:themeColor="text1" w:themeTint="D9"/>
          <w:sz w:val="20"/>
          <w:szCs w:val="20"/>
        </w:rPr>
      </w:pPr>
    </w:p>
    <w:p w14:paraId="1FA0CC1C" w14:textId="77777777" w:rsidR="00A476DA" w:rsidRPr="009D538D" w:rsidRDefault="00A476D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11.7/  Oferta wraz z załącznikami powinna być podpisana przez osobę upoważnioną do reprezentowania Wykonawcy. </w:t>
      </w:r>
    </w:p>
    <w:p w14:paraId="76C31B92" w14:textId="77777777" w:rsidR="00A476DA" w:rsidRPr="009D538D" w:rsidRDefault="00A476DA" w:rsidP="00CC124D">
      <w:pPr>
        <w:spacing w:after="0" w:line="240" w:lineRule="auto"/>
        <w:jc w:val="both"/>
        <w:rPr>
          <w:rFonts w:asciiTheme="majorHAnsi" w:hAnsiTheme="majorHAnsi" w:cstheme="majorHAnsi"/>
          <w:color w:val="262626" w:themeColor="text1" w:themeTint="D9"/>
          <w:sz w:val="20"/>
          <w:szCs w:val="20"/>
        </w:rPr>
      </w:pPr>
    </w:p>
    <w:p w14:paraId="3605A23B" w14:textId="77777777" w:rsidR="00A476DA" w:rsidRPr="009D538D" w:rsidRDefault="00A476D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11.8/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p>
    <w:p w14:paraId="112D8462" w14:textId="77777777" w:rsidR="00A476DA" w:rsidRPr="009D538D" w:rsidRDefault="00A476DA" w:rsidP="00CC124D">
      <w:pPr>
        <w:spacing w:after="0" w:line="240" w:lineRule="auto"/>
        <w:jc w:val="both"/>
        <w:rPr>
          <w:rFonts w:asciiTheme="majorHAnsi" w:hAnsiTheme="majorHAnsi" w:cstheme="majorHAnsi"/>
          <w:color w:val="262626" w:themeColor="text1" w:themeTint="D9"/>
          <w:sz w:val="20"/>
          <w:szCs w:val="20"/>
        </w:rPr>
      </w:pPr>
    </w:p>
    <w:p w14:paraId="1A3C5A01" w14:textId="77777777" w:rsidR="00A476DA" w:rsidRPr="009D538D" w:rsidRDefault="00A476D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11.9/ Jeżeli dokumenty elektroniczne, przekazywane przy użyciu środków komunikacji elektronicznej, zawierają informacje stanowiące tajemnicę przedsiębiorstwa w rozumieniu przepisów ustawy z dnia 16 kwietnia 1993 r. o zwalczaniu nieuczciwej konkurencji (Dz. U. z 2020r. poz. 1913),</w:t>
      </w:r>
      <w:r w:rsidR="001A750B"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185586E6" w14:textId="77777777" w:rsidR="00A476DA" w:rsidRPr="009D538D" w:rsidRDefault="00A476DA" w:rsidP="00CC124D">
      <w:pPr>
        <w:spacing w:after="0" w:line="240" w:lineRule="auto"/>
        <w:jc w:val="both"/>
        <w:rPr>
          <w:rFonts w:asciiTheme="majorHAnsi" w:hAnsiTheme="majorHAnsi" w:cstheme="majorHAnsi"/>
          <w:color w:val="262626" w:themeColor="text1" w:themeTint="D9"/>
          <w:sz w:val="20"/>
          <w:szCs w:val="20"/>
        </w:rPr>
      </w:pPr>
    </w:p>
    <w:p w14:paraId="2424D151" w14:textId="77777777" w:rsidR="00A476DA" w:rsidRPr="009D538D" w:rsidRDefault="00A476DA" w:rsidP="00CC124D">
      <w:pPr>
        <w:pStyle w:val="Default"/>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11.10/  Oferta złożona po terminie zostanie odrzucona na podstawie art. 226 ust. 1 pkt 1 PZP. </w:t>
      </w:r>
    </w:p>
    <w:p w14:paraId="337EC6E6" w14:textId="3D5C5D94" w:rsidR="00A476DA" w:rsidRPr="009D538D" w:rsidRDefault="00A476DA" w:rsidP="00CC124D">
      <w:pPr>
        <w:pStyle w:val="Default"/>
        <w:spacing w:after="0" w:line="240" w:lineRule="auto"/>
        <w:jc w:val="both"/>
        <w:rPr>
          <w:rFonts w:asciiTheme="majorHAnsi" w:hAnsiTheme="majorHAnsi" w:cstheme="majorHAnsi"/>
          <w:color w:val="262626" w:themeColor="text1" w:themeTint="D9"/>
          <w:sz w:val="20"/>
          <w:szCs w:val="20"/>
        </w:rPr>
      </w:pPr>
    </w:p>
    <w:p w14:paraId="21A1416B" w14:textId="77777777" w:rsidR="00A476DA" w:rsidRPr="009D538D" w:rsidRDefault="00A476DA" w:rsidP="00CC124D">
      <w:pPr>
        <w:pStyle w:val="Default"/>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11.11/ Wykonawca może przed upływem terminu do składania ofert wycofać ofertę za pośrednictwem</w:t>
      </w:r>
      <w:r w:rsidR="001A750B"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„Formularza</w:t>
      </w:r>
      <w:r w:rsidR="001A750B"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do</w:t>
      </w:r>
      <w:r w:rsidR="001A750B"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złożenia,</w:t>
      </w:r>
      <w:r w:rsidR="001A750B"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zmiany,</w:t>
      </w:r>
      <w:r w:rsidR="001A750B"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wycofania</w:t>
      </w:r>
      <w:r w:rsidR="001A750B"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oferty</w:t>
      </w:r>
      <w:r w:rsidR="001A750B"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lub</w:t>
      </w:r>
      <w:r w:rsidR="001A750B"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wniosku” dostępnego na ePUAP i udostępnionego również na miniPortalu. Sposób wycofania oferty został opisany w „Instrukcji użytkownika” dostępnej na miniPortalu.</w:t>
      </w:r>
    </w:p>
    <w:p w14:paraId="425773DF" w14:textId="77777777" w:rsidR="00A476DA" w:rsidRPr="009D538D" w:rsidRDefault="00A476DA" w:rsidP="00CC124D">
      <w:pPr>
        <w:spacing w:after="0" w:line="240" w:lineRule="auto"/>
        <w:jc w:val="both"/>
        <w:rPr>
          <w:rFonts w:asciiTheme="majorHAnsi" w:hAnsiTheme="majorHAnsi" w:cstheme="majorHAnsi"/>
          <w:color w:val="262626" w:themeColor="text1" w:themeTint="D9"/>
          <w:sz w:val="20"/>
          <w:szCs w:val="20"/>
        </w:rPr>
      </w:pPr>
    </w:p>
    <w:p w14:paraId="30050F39" w14:textId="77777777" w:rsidR="00A476DA" w:rsidRPr="009D538D" w:rsidRDefault="00A476DA" w:rsidP="00CC124D">
      <w:pPr>
        <w:pStyle w:val="Default"/>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11.12/ Wykonawca nie może skutecznie wycofać oferty ani wprowadzić zmian w treści oferty po upływie terminu składania ofert. </w:t>
      </w:r>
    </w:p>
    <w:p w14:paraId="4D25D60C"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3F916A1E" w14:textId="77777777" w:rsidR="006D3D6A" w:rsidRPr="009D538D" w:rsidRDefault="00007964" w:rsidP="00CC124D">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12. </w:t>
      </w:r>
      <w:r w:rsidR="006D3D6A" w:rsidRPr="009D538D">
        <w:rPr>
          <w:rFonts w:asciiTheme="majorHAnsi" w:hAnsiTheme="majorHAnsi" w:cstheme="majorHAnsi"/>
          <w:b/>
          <w:bCs/>
          <w:color w:val="262626" w:themeColor="text1" w:themeTint="D9"/>
          <w:sz w:val="20"/>
          <w:szCs w:val="20"/>
        </w:rPr>
        <w:t>OPIS SPOSOBU OBLICZENIA CENY.</w:t>
      </w:r>
    </w:p>
    <w:p w14:paraId="48A0DFFB" w14:textId="77777777" w:rsidR="00B15106" w:rsidRPr="009D538D" w:rsidRDefault="00B15106" w:rsidP="00CC124D">
      <w:pPr>
        <w:spacing w:after="0" w:line="240" w:lineRule="auto"/>
        <w:rPr>
          <w:rFonts w:asciiTheme="majorHAnsi" w:hAnsiTheme="majorHAnsi" w:cstheme="majorHAnsi"/>
          <w:color w:val="262626" w:themeColor="text1" w:themeTint="D9"/>
          <w:sz w:val="20"/>
          <w:szCs w:val="20"/>
        </w:rPr>
      </w:pPr>
    </w:p>
    <w:p w14:paraId="5EBD8D47" w14:textId="4C775D8E" w:rsidR="00474FE0" w:rsidRPr="009D538D" w:rsidRDefault="00007964"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12.1/ </w:t>
      </w:r>
      <w:r w:rsidR="006D3D6A" w:rsidRPr="009D538D">
        <w:rPr>
          <w:rFonts w:asciiTheme="majorHAnsi" w:hAnsiTheme="majorHAnsi" w:cstheme="majorHAnsi"/>
          <w:color w:val="262626" w:themeColor="text1" w:themeTint="D9"/>
          <w:sz w:val="20"/>
          <w:szCs w:val="20"/>
        </w:rPr>
        <w:t xml:space="preserve">W ofercie należy podać całkowitą cenę oferty brutto, VAT i cenę netto za wykonanie przedmiotu zamówienia. W cenie brutto uwzględnia się podatek od towarów i usług, jeżeli na podstawie odrębnych przepisów sprzedaży towaru – usług – podlega obciążeniu podatkiem od towarów i usług. </w:t>
      </w:r>
    </w:p>
    <w:p w14:paraId="28E1C89E" w14:textId="2AC5DC62" w:rsidR="006D3D6A" w:rsidRPr="009D538D" w:rsidRDefault="006D3D6A"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Ustalenie prawidłowej stawki podatku VAT, zgodnej z obowiązującymi przepisami ustawy o podatku od towarów i usług, należy do Wykonawcy.</w:t>
      </w:r>
    </w:p>
    <w:p w14:paraId="03A4682F" w14:textId="77777777" w:rsidR="00F9742E" w:rsidRPr="009D538D" w:rsidRDefault="00F9742E" w:rsidP="00CC124D">
      <w:pPr>
        <w:spacing w:after="0" w:line="240" w:lineRule="auto"/>
        <w:jc w:val="both"/>
        <w:rPr>
          <w:rFonts w:asciiTheme="majorHAnsi" w:hAnsiTheme="majorHAnsi" w:cstheme="majorHAnsi"/>
          <w:color w:val="262626" w:themeColor="text1" w:themeTint="D9"/>
          <w:sz w:val="20"/>
          <w:szCs w:val="20"/>
        </w:rPr>
      </w:pPr>
    </w:p>
    <w:p w14:paraId="61C3D1D4" w14:textId="77777777" w:rsidR="006D3D6A" w:rsidRPr="009D538D" w:rsidRDefault="00007964"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12.2/ </w:t>
      </w:r>
      <w:r w:rsidR="006D3D6A" w:rsidRPr="009D538D">
        <w:rPr>
          <w:rFonts w:asciiTheme="majorHAnsi" w:hAnsiTheme="majorHAnsi" w:cstheme="majorHAnsi"/>
          <w:color w:val="262626" w:themeColor="text1" w:themeTint="D9"/>
          <w:sz w:val="20"/>
          <w:szCs w:val="20"/>
        </w:rPr>
        <w:t>Cena brutto oferty określona w formularzu musi być wyrażona w PLN z dokładnością do dwóch miejsc po przecinku. Kwoty należy zaokrąglić do pełnych groszy przy czym końcówki poniżej 0,5 pomija się a końcówki 0,5 i powyżej zaokrągla się do 1 grosza (ostatnią pozostawioną cyfrę powiększa się o jednostkę).</w:t>
      </w:r>
    </w:p>
    <w:p w14:paraId="30558D81" w14:textId="77777777" w:rsidR="00474FE0" w:rsidRPr="009D538D" w:rsidRDefault="00474FE0" w:rsidP="00CC124D">
      <w:pPr>
        <w:spacing w:after="0" w:line="240" w:lineRule="auto"/>
        <w:rPr>
          <w:rFonts w:asciiTheme="majorHAnsi" w:hAnsiTheme="majorHAnsi" w:cstheme="majorHAnsi"/>
          <w:color w:val="262626" w:themeColor="text1" w:themeTint="D9"/>
          <w:sz w:val="20"/>
          <w:szCs w:val="20"/>
        </w:rPr>
      </w:pPr>
    </w:p>
    <w:p w14:paraId="5D225F62" w14:textId="77777777" w:rsidR="006D3D6A" w:rsidRPr="009D538D" w:rsidRDefault="00007964"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12.3/ </w:t>
      </w:r>
      <w:r w:rsidR="006D3D6A" w:rsidRPr="009D538D">
        <w:rPr>
          <w:rFonts w:asciiTheme="majorHAnsi" w:hAnsiTheme="majorHAnsi" w:cstheme="majorHAnsi"/>
          <w:color w:val="262626" w:themeColor="text1" w:themeTint="D9"/>
          <w:sz w:val="20"/>
          <w:szCs w:val="20"/>
        </w:rPr>
        <w:t>Podana w ofercie cena musi uwzględniać wszystkie wymagania Zamawiającego określone w niniejszej SWZ, obejmować wszystkie koszty, jakie ponosi Wykonawca z tytułu należytego oraz zgodnego z umową i obowiązującymi przepisami wykonania przedmiotu zamówienia.</w:t>
      </w:r>
    </w:p>
    <w:p w14:paraId="0AB2246C" w14:textId="77777777" w:rsidR="00474FE0" w:rsidRPr="009D538D" w:rsidRDefault="00474FE0" w:rsidP="00CC124D">
      <w:pPr>
        <w:spacing w:after="0" w:line="240" w:lineRule="auto"/>
        <w:jc w:val="both"/>
        <w:rPr>
          <w:rFonts w:asciiTheme="majorHAnsi" w:hAnsiTheme="majorHAnsi" w:cstheme="majorHAnsi"/>
          <w:color w:val="262626" w:themeColor="text1" w:themeTint="D9"/>
          <w:sz w:val="20"/>
          <w:szCs w:val="20"/>
        </w:rPr>
      </w:pPr>
    </w:p>
    <w:p w14:paraId="6F2BF356" w14:textId="77777777" w:rsidR="006D3D6A" w:rsidRPr="009D538D" w:rsidRDefault="00007964"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12.4/ </w:t>
      </w:r>
      <w:r w:rsidR="006D3D6A" w:rsidRPr="009D538D">
        <w:rPr>
          <w:rFonts w:asciiTheme="majorHAnsi" w:hAnsiTheme="majorHAnsi" w:cstheme="majorHAnsi"/>
          <w:color w:val="262626" w:themeColor="text1" w:themeTint="D9"/>
          <w:sz w:val="20"/>
          <w:szCs w:val="20"/>
        </w:rPr>
        <w:t>Cena oferty jest ceną ryczałtową.</w:t>
      </w:r>
    </w:p>
    <w:p w14:paraId="04231B9D" w14:textId="77777777" w:rsidR="00474FE0" w:rsidRPr="009D538D" w:rsidRDefault="00474FE0" w:rsidP="00CC124D">
      <w:pPr>
        <w:spacing w:after="0" w:line="240" w:lineRule="auto"/>
        <w:rPr>
          <w:rFonts w:asciiTheme="majorHAnsi" w:hAnsiTheme="majorHAnsi" w:cstheme="majorHAnsi"/>
          <w:color w:val="262626" w:themeColor="text1" w:themeTint="D9"/>
          <w:sz w:val="20"/>
          <w:szCs w:val="20"/>
        </w:rPr>
      </w:pPr>
    </w:p>
    <w:p w14:paraId="51E702C4" w14:textId="77777777" w:rsidR="006D3D6A" w:rsidRPr="009D538D" w:rsidRDefault="00FD3323"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12.5/ </w:t>
      </w:r>
      <w:r w:rsidR="006D3D6A" w:rsidRPr="009D538D">
        <w:rPr>
          <w:rFonts w:asciiTheme="majorHAnsi" w:hAnsiTheme="majorHAnsi" w:cstheme="majorHAnsi"/>
          <w:color w:val="262626" w:themeColor="text1" w:themeTint="D9"/>
          <w:sz w:val="20"/>
          <w:szCs w:val="20"/>
        </w:rPr>
        <w:t>Zamawiający poprawi w ofercie Wykonawcy:</w:t>
      </w:r>
    </w:p>
    <w:p w14:paraId="266203E7" w14:textId="77777777" w:rsidR="006D3D6A" w:rsidRPr="009D538D" w:rsidRDefault="00FD3323" w:rsidP="00CC124D">
      <w:pPr>
        <w:spacing w:after="0" w:line="240" w:lineRule="auto"/>
        <w:ind w:left="426"/>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color w:val="262626" w:themeColor="text1" w:themeTint="D9"/>
          <w:sz w:val="20"/>
          <w:szCs w:val="20"/>
        </w:rPr>
        <w:t>oczywiste omyłki pisarskie;</w:t>
      </w:r>
    </w:p>
    <w:p w14:paraId="193C8193" w14:textId="77777777" w:rsidR="006D3D6A" w:rsidRPr="009D538D" w:rsidRDefault="00FD3323" w:rsidP="00CC124D">
      <w:pPr>
        <w:spacing w:after="0" w:line="240" w:lineRule="auto"/>
        <w:ind w:left="426"/>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color w:val="262626" w:themeColor="text1" w:themeTint="D9"/>
          <w:sz w:val="20"/>
          <w:szCs w:val="20"/>
        </w:rPr>
        <w:t>oczywiste omyłki rachunkowe z uwzględnieniem konsekwencji rachunkowych dokonanych poprawek;</w:t>
      </w:r>
    </w:p>
    <w:p w14:paraId="414390E9" w14:textId="77777777" w:rsidR="006D3D6A" w:rsidRPr="009D538D" w:rsidRDefault="00FD3323" w:rsidP="00CC124D">
      <w:pPr>
        <w:spacing w:after="0" w:line="240" w:lineRule="auto"/>
        <w:ind w:left="426"/>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6D3D6A" w:rsidRPr="009D538D">
        <w:rPr>
          <w:rFonts w:asciiTheme="majorHAnsi" w:hAnsiTheme="majorHAnsi" w:cstheme="majorHAnsi"/>
          <w:color w:val="262626" w:themeColor="text1" w:themeTint="D9"/>
          <w:sz w:val="20"/>
          <w:szCs w:val="20"/>
        </w:rPr>
        <w:t xml:space="preserve">inne omyłki polegające na niezgodności oferty ze specyfikacją istotnych warunków zamówienia, niepowodujące istotnych zmian w treści ofert </w:t>
      </w:r>
    </w:p>
    <w:p w14:paraId="581B1070"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niezwłocznie zawiadamiając o tym wykonawcę, którego oferta została poprawiona.</w:t>
      </w:r>
    </w:p>
    <w:p w14:paraId="215271B4"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36D09713" w14:textId="04F67EAC"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7F6647F9" w14:textId="77777777" w:rsidR="00A64DA7" w:rsidRPr="009D538D" w:rsidRDefault="00A64DA7" w:rsidP="00CC124D">
      <w:pPr>
        <w:spacing w:after="0" w:line="240" w:lineRule="auto"/>
        <w:rPr>
          <w:rFonts w:asciiTheme="majorHAnsi" w:hAnsiTheme="majorHAnsi" w:cstheme="majorHAnsi"/>
          <w:color w:val="262626" w:themeColor="text1" w:themeTint="D9"/>
          <w:sz w:val="20"/>
          <w:szCs w:val="20"/>
        </w:rPr>
      </w:pPr>
    </w:p>
    <w:p w14:paraId="7B407E27" w14:textId="77777777" w:rsidR="005445DE" w:rsidRPr="009D538D" w:rsidRDefault="005445DE" w:rsidP="00CC124D">
      <w:pPr>
        <w:spacing w:after="0" w:line="240" w:lineRule="auto"/>
        <w:rPr>
          <w:rFonts w:asciiTheme="majorHAnsi" w:hAnsiTheme="majorHAnsi" w:cstheme="majorHAnsi"/>
          <w:b/>
          <w:bCs/>
          <w:color w:val="002060"/>
          <w:sz w:val="20"/>
          <w:szCs w:val="20"/>
        </w:rPr>
      </w:pPr>
      <w:r w:rsidRPr="009D538D">
        <w:rPr>
          <w:rFonts w:asciiTheme="majorHAnsi" w:hAnsiTheme="majorHAnsi" w:cstheme="majorHAnsi"/>
          <w:b/>
          <w:bCs/>
          <w:color w:val="002060"/>
          <w:sz w:val="20"/>
          <w:szCs w:val="20"/>
        </w:rPr>
        <w:t xml:space="preserve">Rozdział III. </w:t>
      </w:r>
    </w:p>
    <w:p w14:paraId="74349E98" w14:textId="77777777" w:rsidR="005445DE" w:rsidRPr="009D538D" w:rsidRDefault="005445DE" w:rsidP="00CC124D">
      <w:pPr>
        <w:spacing w:after="0" w:line="240" w:lineRule="auto"/>
        <w:rPr>
          <w:rFonts w:asciiTheme="majorHAnsi" w:hAnsiTheme="majorHAnsi" w:cstheme="majorHAnsi"/>
          <w:b/>
          <w:bCs/>
          <w:color w:val="002060"/>
          <w:sz w:val="20"/>
          <w:szCs w:val="20"/>
        </w:rPr>
      </w:pPr>
      <w:r w:rsidRPr="009D538D">
        <w:rPr>
          <w:rFonts w:asciiTheme="majorHAnsi" w:hAnsiTheme="majorHAnsi" w:cstheme="majorHAnsi"/>
          <w:b/>
          <w:bCs/>
          <w:color w:val="002060"/>
          <w:sz w:val="20"/>
          <w:szCs w:val="20"/>
        </w:rPr>
        <w:t>INFORMACJE O PRZEBIEGU POSTĘPOWANIA</w:t>
      </w:r>
    </w:p>
    <w:p w14:paraId="21B513F3" w14:textId="77777777" w:rsidR="005445DE" w:rsidRPr="009D538D" w:rsidRDefault="005445DE" w:rsidP="00CC124D">
      <w:pPr>
        <w:spacing w:after="0" w:line="240" w:lineRule="auto"/>
        <w:rPr>
          <w:rFonts w:asciiTheme="majorHAnsi" w:hAnsiTheme="majorHAnsi" w:cstheme="majorHAnsi"/>
          <w:color w:val="262626" w:themeColor="text1" w:themeTint="D9"/>
          <w:sz w:val="20"/>
          <w:szCs w:val="20"/>
        </w:rPr>
      </w:pPr>
    </w:p>
    <w:p w14:paraId="3ACB05F4" w14:textId="77777777" w:rsidR="005445DE" w:rsidRPr="009D538D" w:rsidRDefault="005445DE" w:rsidP="00CC124D">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1. SPOSÓB POROZUMIEWANIA SIĘ ZAMAWIAJĄCEGO Z WYKONAWCAMI.</w:t>
      </w:r>
    </w:p>
    <w:p w14:paraId="19B02FB8" w14:textId="77777777" w:rsidR="005445DE" w:rsidRPr="009D538D" w:rsidRDefault="005445DE" w:rsidP="00CC124D">
      <w:pPr>
        <w:spacing w:after="0" w:line="240" w:lineRule="auto"/>
        <w:rPr>
          <w:rFonts w:asciiTheme="majorHAnsi" w:hAnsiTheme="majorHAnsi" w:cstheme="majorHAnsi"/>
          <w:color w:val="262626" w:themeColor="text1" w:themeTint="D9"/>
          <w:sz w:val="20"/>
          <w:szCs w:val="20"/>
        </w:rPr>
      </w:pPr>
    </w:p>
    <w:p w14:paraId="172363AA" w14:textId="0A3ACFEA" w:rsidR="005445DE" w:rsidRPr="009D538D" w:rsidRDefault="005445DE" w:rsidP="00CC124D">
      <w:pPr>
        <w:tabs>
          <w:tab w:val="left" w:pos="-284"/>
        </w:tabs>
        <w:suppressAutoHyphens/>
        <w:spacing w:after="0" w:line="240" w:lineRule="auto"/>
        <w:jc w:val="both"/>
        <w:rPr>
          <w:rFonts w:asciiTheme="majorHAnsi" w:eastAsia="Times New Roman" w:hAnsiTheme="majorHAnsi" w:cstheme="majorHAnsi"/>
          <w:b/>
          <w:color w:val="262626" w:themeColor="text1" w:themeTint="D9"/>
          <w:kern w:val="1"/>
          <w:sz w:val="20"/>
          <w:szCs w:val="20"/>
          <w:lang w:eastAsia="ar-SA"/>
        </w:rPr>
      </w:pPr>
      <w:bookmarkStart w:id="5" w:name="_Hlk64302069"/>
      <w:r w:rsidRPr="009D538D">
        <w:rPr>
          <w:rFonts w:asciiTheme="majorHAnsi" w:hAnsiTheme="majorHAnsi" w:cstheme="majorHAnsi"/>
          <w:color w:val="262626" w:themeColor="text1" w:themeTint="D9"/>
          <w:sz w:val="20"/>
          <w:szCs w:val="20"/>
        </w:rPr>
        <w:lastRenderedPageBreak/>
        <w:t xml:space="preserve">1.1/ Zamawiający: Gmina </w:t>
      </w:r>
      <w:r w:rsidR="00FE7BFE">
        <w:rPr>
          <w:rFonts w:asciiTheme="majorHAnsi" w:hAnsiTheme="majorHAnsi" w:cstheme="majorHAnsi"/>
          <w:color w:val="262626" w:themeColor="text1" w:themeTint="D9"/>
          <w:sz w:val="20"/>
          <w:szCs w:val="20"/>
        </w:rPr>
        <w:t>Łączna Czerwona Górka 1B, 26-140 Łączna</w:t>
      </w:r>
      <w:r w:rsidRPr="009D538D">
        <w:rPr>
          <w:rFonts w:asciiTheme="majorHAnsi" w:hAnsiTheme="majorHAnsi" w:cstheme="majorHAnsi"/>
          <w:color w:val="262626" w:themeColor="text1" w:themeTint="D9"/>
          <w:sz w:val="20"/>
          <w:szCs w:val="20"/>
        </w:rPr>
        <w:t xml:space="preserve">, tel. </w:t>
      </w:r>
      <w:r w:rsidR="00FE7BFE">
        <w:rPr>
          <w:rFonts w:asciiTheme="majorHAnsi" w:hAnsiTheme="majorHAnsi" w:cstheme="majorHAnsi"/>
          <w:color w:val="262626" w:themeColor="text1" w:themeTint="D9"/>
          <w:sz w:val="20"/>
          <w:szCs w:val="20"/>
        </w:rPr>
        <w:t>41 25 48 960</w:t>
      </w:r>
      <w:r w:rsidRPr="009D538D">
        <w:rPr>
          <w:rFonts w:asciiTheme="majorHAnsi" w:hAnsiTheme="majorHAnsi" w:cstheme="majorHAnsi"/>
          <w:color w:val="262626" w:themeColor="text1" w:themeTint="D9"/>
          <w:sz w:val="20"/>
          <w:szCs w:val="20"/>
        </w:rPr>
        <w:t xml:space="preserve">, e-mail: </w:t>
      </w:r>
      <w:r w:rsidR="00FE7BFE">
        <w:rPr>
          <w:rFonts w:asciiTheme="majorHAnsi" w:hAnsiTheme="majorHAnsi" w:cstheme="majorHAnsi"/>
          <w:color w:val="262626" w:themeColor="text1" w:themeTint="D9"/>
          <w:sz w:val="20"/>
          <w:szCs w:val="20"/>
        </w:rPr>
        <w:t>przetargi@laczna.pl</w:t>
      </w:r>
      <w:r w:rsidRPr="009D538D">
        <w:rPr>
          <w:rFonts w:asciiTheme="majorHAnsi" w:hAnsiTheme="majorHAnsi" w:cstheme="majorHAnsi"/>
          <w:color w:val="262626" w:themeColor="text1" w:themeTint="D9"/>
          <w:sz w:val="20"/>
          <w:szCs w:val="20"/>
        </w:rPr>
        <w:t xml:space="preserve"> </w:t>
      </w:r>
    </w:p>
    <w:p w14:paraId="43B31E9D" w14:textId="77777777" w:rsidR="005445DE" w:rsidRPr="009D538D" w:rsidRDefault="005445DE" w:rsidP="00CC124D">
      <w:pPr>
        <w:pStyle w:val="Default"/>
        <w:spacing w:after="0" w:line="240" w:lineRule="auto"/>
        <w:rPr>
          <w:rFonts w:asciiTheme="majorHAnsi" w:hAnsiTheme="majorHAnsi" w:cstheme="majorHAnsi"/>
          <w:color w:val="262626" w:themeColor="text1" w:themeTint="D9"/>
          <w:sz w:val="20"/>
          <w:szCs w:val="20"/>
        </w:rPr>
      </w:pPr>
    </w:p>
    <w:p w14:paraId="49AA4D2B" w14:textId="3720AE85" w:rsidR="005445DE" w:rsidRPr="009D538D" w:rsidRDefault="005445DE" w:rsidP="00CC124D">
      <w:pPr>
        <w:pStyle w:val="Default"/>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1.2/ W niniejszym postępowaniu o udzielenie zamówienia komunikacja między Zamawiającym a Wykonawcami odbywa się przy użyciu miniPortalu https://miniportal.uzp.gov.pl/, ePUAPu https://epuap.gov.pl/wps/portal oraz poczty elektronicznej - </w:t>
      </w:r>
      <w:hyperlink r:id="rId13" w:history="1">
        <w:r w:rsidR="00FE7BFE" w:rsidRPr="00F86226">
          <w:rPr>
            <w:rStyle w:val="Hipercze"/>
            <w:rFonts w:asciiTheme="majorHAnsi" w:hAnsiTheme="majorHAnsi" w:cstheme="majorHAnsi"/>
            <w:sz w:val="20"/>
            <w:szCs w:val="20"/>
          </w:rPr>
          <w:t>przetargi@laczna.pl.</w:t>
        </w:r>
      </w:hyperlink>
      <w:r w:rsidR="00B81F7E"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 xml:space="preserve"> Uczestnicy postępowania składając ofertę akceptują postanowienia: </w:t>
      </w:r>
    </w:p>
    <w:p w14:paraId="255F462F" w14:textId="77777777" w:rsidR="005445DE" w:rsidRPr="009D538D" w:rsidRDefault="005445DE" w:rsidP="00CC124D">
      <w:pPr>
        <w:pStyle w:val="Default"/>
        <w:spacing w:after="0" w:line="240" w:lineRule="auto"/>
        <w:rPr>
          <w:rFonts w:asciiTheme="majorHAnsi" w:hAnsiTheme="majorHAnsi" w:cstheme="majorHAnsi"/>
          <w:color w:val="262626" w:themeColor="text1" w:themeTint="D9"/>
          <w:sz w:val="20"/>
          <w:szCs w:val="20"/>
        </w:rPr>
      </w:pPr>
    </w:p>
    <w:p w14:paraId="53145190" w14:textId="77777777" w:rsidR="005445DE" w:rsidRPr="009D538D" w:rsidRDefault="005445DE" w:rsidP="00CC124D">
      <w:pPr>
        <w:pStyle w:val="Default"/>
        <w:spacing w:after="0" w:line="240" w:lineRule="auto"/>
        <w:ind w:left="284"/>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a) Regulaminu korzystania z systemu miniPortal – dostępnego pod adresem: https://miniportal.uzp.gov.pl/WarunkiUslugi </w:t>
      </w:r>
    </w:p>
    <w:p w14:paraId="460367EB" w14:textId="77777777" w:rsidR="00323F73" w:rsidRPr="009D538D" w:rsidRDefault="00323F73" w:rsidP="00CC124D">
      <w:pPr>
        <w:pStyle w:val="Default"/>
        <w:spacing w:after="0" w:line="240" w:lineRule="auto"/>
        <w:ind w:left="284"/>
        <w:rPr>
          <w:rFonts w:asciiTheme="majorHAnsi" w:hAnsiTheme="majorHAnsi" w:cstheme="majorHAnsi"/>
          <w:color w:val="262626" w:themeColor="text1" w:themeTint="D9"/>
          <w:sz w:val="20"/>
          <w:szCs w:val="20"/>
        </w:rPr>
      </w:pPr>
    </w:p>
    <w:p w14:paraId="3FA2F692" w14:textId="77777777" w:rsidR="005445DE" w:rsidRPr="009D538D" w:rsidRDefault="005445DE" w:rsidP="00CC124D">
      <w:pPr>
        <w:pStyle w:val="Default"/>
        <w:spacing w:after="0" w:line="240" w:lineRule="auto"/>
        <w:ind w:left="284"/>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b) Instrukcji użytkownika systemu miniPortal-ePUAP – dostępnego pod adresem https://miniportal.uzp.gov.pl/Instrukcja_uzytkownika_miniPortal-ePUAP.pdf </w:t>
      </w:r>
    </w:p>
    <w:p w14:paraId="69DA0685" w14:textId="77777777" w:rsidR="005445DE" w:rsidRPr="009D538D" w:rsidRDefault="005445DE" w:rsidP="00CC124D">
      <w:pPr>
        <w:pStyle w:val="Default"/>
        <w:spacing w:after="0" w:line="240" w:lineRule="auto"/>
        <w:rPr>
          <w:rFonts w:asciiTheme="majorHAnsi" w:hAnsiTheme="majorHAnsi" w:cstheme="majorHAnsi"/>
          <w:color w:val="262626" w:themeColor="text1" w:themeTint="D9"/>
          <w:sz w:val="20"/>
          <w:szCs w:val="20"/>
        </w:rPr>
      </w:pPr>
    </w:p>
    <w:bookmarkEnd w:id="5"/>
    <w:p w14:paraId="6C390118" w14:textId="1FDA1431" w:rsidR="00F12FDE" w:rsidRPr="009D538D" w:rsidRDefault="00F12FDE"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w:t>
      </w:r>
      <w:r w:rsidR="007B0350" w:rsidRPr="009D538D">
        <w:rPr>
          <w:rFonts w:asciiTheme="majorHAnsi" w:hAnsiTheme="majorHAnsi" w:cstheme="majorHAnsi"/>
          <w:color w:val="262626" w:themeColor="text1" w:themeTint="D9"/>
          <w:sz w:val="20"/>
          <w:szCs w:val="20"/>
        </w:rPr>
        <w:t>3</w:t>
      </w:r>
      <w:r w:rsidRPr="009D538D">
        <w:rPr>
          <w:rFonts w:asciiTheme="majorHAnsi" w:hAnsiTheme="majorHAnsi" w:cstheme="majorHAnsi"/>
          <w:color w:val="262626" w:themeColor="text1" w:themeTint="D9"/>
          <w:sz w:val="20"/>
          <w:szCs w:val="20"/>
        </w:rPr>
        <w:t>/ 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61EBDB52" w14:textId="77777777" w:rsidR="00F12FDE" w:rsidRPr="009D538D" w:rsidRDefault="00F12FDE" w:rsidP="00CC124D">
      <w:pPr>
        <w:spacing w:after="0" w:line="240" w:lineRule="auto"/>
        <w:jc w:val="both"/>
        <w:rPr>
          <w:rFonts w:asciiTheme="majorHAnsi" w:hAnsiTheme="majorHAnsi" w:cstheme="majorHAnsi"/>
          <w:color w:val="262626" w:themeColor="text1" w:themeTint="D9"/>
          <w:sz w:val="20"/>
          <w:szCs w:val="20"/>
        </w:rPr>
      </w:pPr>
    </w:p>
    <w:p w14:paraId="3049BE51" w14:textId="5B77B786" w:rsidR="00B729A7" w:rsidRPr="009D538D" w:rsidRDefault="00B729A7" w:rsidP="00B729A7">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w:t>
      </w:r>
      <w:r w:rsidR="007B0350" w:rsidRPr="009D538D">
        <w:rPr>
          <w:rFonts w:asciiTheme="majorHAnsi" w:hAnsiTheme="majorHAnsi" w:cstheme="majorHAnsi"/>
          <w:color w:val="262626" w:themeColor="text1" w:themeTint="D9"/>
          <w:sz w:val="20"/>
          <w:szCs w:val="20"/>
        </w:rPr>
        <w:t>4</w:t>
      </w:r>
      <w:r w:rsidRPr="009D538D">
        <w:rPr>
          <w:rFonts w:asciiTheme="majorHAnsi" w:hAnsiTheme="majorHAnsi" w:cstheme="majorHAnsi"/>
          <w:color w:val="262626" w:themeColor="text1" w:themeTint="D9"/>
          <w:sz w:val="20"/>
          <w:szCs w:val="20"/>
        </w:rPr>
        <w:t xml:space="preserve">/ Sposób sporządzenia dokumentów elektronicznych, oświadczeń lub elektronicznych kopii dokumentów lub oświadczeń musi być zgody z wymaganiami określonymi w rozporządzeniu Prezesa Rady Ministrów z dnia 30 grudnia 2020 roku w sprawie sposobu sporządzenia i przekazywania informacji oraz wymagań technicznych dla dokumentów elektronicznych w postępowaniu o udzielenie zamówienia publicznego lub w konkursie (Dz.U z 2020r. poz.2452) oraz Rozporządzenia Ministra Rozwoju Pracy i Technologii z dnia 23 grudnia 2020 roku w sprawie podmiotowych środków dowodowych oraz innych dokumentów, jakich może żądać Zamawiający od Wykonawcy (Dz.U. z 2020 r. poz. 2415). </w:t>
      </w:r>
    </w:p>
    <w:p w14:paraId="181707FD" w14:textId="77777777" w:rsidR="00B729A7" w:rsidRPr="009D538D" w:rsidRDefault="00B729A7" w:rsidP="00CC124D">
      <w:pPr>
        <w:spacing w:after="0" w:line="240" w:lineRule="auto"/>
        <w:jc w:val="both"/>
        <w:rPr>
          <w:rFonts w:asciiTheme="majorHAnsi" w:hAnsiTheme="majorHAnsi" w:cstheme="majorHAnsi"/>
          <w:color w:val="262626" w:themeColor="text1" w:themeTint="D9"/>
          <w:sz w:val="20"/>
          <w:szCs w:val="20"/>
        </w:rPr>
      </w:pPr>
    </w:p>
    <w:p w14:paraId="469A313A" w14:textId="15094A8D" w:rsidR="00F12FDE" w:rsidRPr="009D538D" w:rsidRDefault="00F12FDE"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w:t>
      </w:r>
      <w:r w:rsidR="007B0350" w:rsidRPr="009D538D">
        <w:rPr>
          <w:rFonts w:asciiTheme="majorHAnsi" w:hAnsiTheme="majorHAnsi" w:cstheme="majorHAnsi"/>
          <w:color w:val="262626" w:themeColor="text1" w:themeTint="D9"/>
          <w:sz w:val="20"/>
          <w:szCs w:val="20"/>
        </w:rPr>
        <w:t>5</w:t>
      </w:r>
      <w:r w:rsidRPr="009D538D">
        <w:rPr>
          <w:rFonts w:asciiTheme="majorHAnsi" w:hAnsiTheme="majorHAnsi" w:cstheme="majorHAnsi"/>
          <w:color w:val="262626" w:themeColor="text1" w:themeTint="D9"/>
          <w:sz w:val="20"/>
          <w:szCs w:val="20"/>
        </w:rPr>
        <w:t>/ W celu korzystania z systemu miniPortal konieczne jest dysponowanie przez użytkownika urządzeniem teleinformatycznym z dostępem do sieci Internet. Aplikacja działa tylko na platformie  Windows  i  wymaga  .NET  Framework  4.5 Specyfikacja połączenia, formatu przesyłanych danych oraz kodowania i oznaczania czasu odbioru danych:</w:t>
      </w:r>
    </w:p>
    <w:p w14:paraId="245F6061" w14:textId="77777777" w:rsidR="00F12FDE" w:rsidRPr="009D538D" w:rsidRDefault="00F12FDE" w:rsidP="00CC124D">
      <w:pPr>
        <w:spacing w:after="0" w:line="240" w:lineRule="auto"/>
        <w:jc w:val="both"/>
        <w:rPr>
          <w:rFonts w:asciiTheme="majorHAnsi" w:hAnsiTheme="majorHAnsi" w:cstheme="majorHAnsi"/>
          <w:color w:val="262626" w:themeColor="text1" w:themeTint="D9"/>
          <w:sz w:val="20"/>
          <w:szCs w:val="20"/>
        </w:rPr>
      </w:pPr>
    </w:p>
    <w:p w14:paraId="7A0128B3" w14:textId="77777777" w:rsidR="00F12FDE" w:rsidRPr="009D538D" w:rsidRDefault="00F12FDE" w:rsidP="00CC124D">
      <w:pPr>
        <w:spacing w:after="0" w:line="240" w:lineRule="auto"/>
        <w:ind w:left="284"/>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specyfikacja połączenia formularze udostępnione  są  za  pomocą  protokołu  TLS 1.2,</w:t>
      </w:r>
    </w:p>
    <w:p w14:paraId="19835576" w14:textId="77777777" w:rsidR="00F12FDE" w:rsidRPr="009D538D" w:rsidRDefault="00F12FDE" w:rsidP="00CC124D">
      <w:pPr>
        <w:spacing w:after="0" w:line="240" w:lineRule="auto"/>
        <w:ind w:left="284"/>
        <w:jc w:val="both"/>
        <w:rPr>
          <w:rFonts w:asciiTheme="majorHAnsi" w:hAnsiTheme="majorHAnsi" w:cstheme="majorHAnsi"/>
          <w:color w:val="262626" w:themeColor="text1" w:themeTint="D9"/>
          <w:sz w:val="20"/>
          <w:szCs w:val="20"/>
        </w:rPr>
      </w:pPr>
    </w:p>
    <w:p w14:paraId="5E726236" w14:textId="77777777" w:rsidR="00F12FDE" w:rsidRPr="009D538D" w:rsidRDefault="00F12FDE" w:rsidP="00CC124D">
      <w:pPr>
        <w:spacing w:after="0" w:line="240" w:lineRule="auto"/>
        <w:ind w:left="284"/>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format danych oraz kodowanie miniPortal - Formularze dostępne są w formacie HTML z kodowaniem</w:t>
      </w:r>
      <w:r w:rsidR="001A750B"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UTF-8,</w:t>
      </w:r>
    </w:p>
    <w:p w14:paraId="652EA35B" w14:textId="77777777" w:rsidR="00F12FDE" w:rsidRPr="009D538D" w:rsidRDefault="00F12FDE" w:rsidP="00CC124D">
      <w:pPr>
        <w:spacing w:after="0" w:line="240" w:lineRule="auto"/>
        <w:ind w:left="284"/>
        <w:jc w:val="both"/>
        <w:rPr>
          <w:rFonts w:asciiTheme="majorHAnsi" w:hAnsiTheme="majorHAnsi" w:cstheme="majorHAnsi"/>
          <w:color w:val="262626" w:themeColor="text1" w:themeTint="D9"/>
          <w:sz w:val="20"/>
          <w:szCs w:val="20"/>
        </w:rPr>
      </w:pPr>
    </w:p>
    <w:p w14:paraId="493DCFEC" w14:textId="77777777" w:rsidR="00F12FDE" w:rsidRPr="009D538D" w:rsidRDefault="00F12FDE" w:rsidP="00CC124D">
      <w:pPr>
        <w:spacing w:after="0" w:line="240" w:lineRule="auto"/>
        <w:ind w:left="284"/>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oznaczenia czasu odbioru danych – miniPortal - wszelkie operacje opierają się   o czas serwera i dane zapisywane są z dokładnością co do setnej części sekundy, </w:t>
      </w:r>
    </w:p>
    <w:p w14:paraId="635E5FDB" w14:textId="77777777" w:rsidR="00F12FDE" w:rsidRPr="009D538D" w:rsidRDefault="00F12FDE" w:rsidP="00CC124D">
      <w:pPr>
        <w:spacing w:after="0" w:line="240" w:lineRule="auto"/>
        <w:ind w:left="284"/>
        <w:jc w:val="both"/>
        <w:rPr>
          <w:rFonts w:asciiTheme="majorHAnsi" w:hAnsiTheme="majorHAnsi" w:cstheme="majorHAnsi"/>
          <w:color w:val="262626" w:themeColor="text1" w:themeTint="D9"/>
          <w:sz w:val="20"/>
          <w:szCs w:val="20"/>
        </w:rPr>
      </w:pPr>
    </w:p>
    <w:p w14:paraId="36904D92" w14:textId="77777777" w:rsidR="00F12FDE" w:rsidRPr="009D538D" w:rsidRDefault="00F12FDE" w:rsidP="00CC124D">
      <w:pPr>
        <w:spacing w:after="0" w:line="240" w:lineRule="auto"/>
        <w:ind w:left="284"/>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integracja z systemem ePUAP jest wykonana w wykorzystaniem standardowego mechanizmu ePUAP. </w:t>
      </w:r>
    </w:p>
    <w:p w14:paraId="58FC9AED" w14:textId="77777777" w:rsidR="001A750B" w:rsidRPr="009D538D" w:rsidRDefault="001A750B" w:rsidP="00CC124D">
      <w:pPr>
        <w:spacing w:after="0" w:line="240" w:lineRule="auto"/>
        <w:ind w:left="284"/>
        <w:jc w:val="both"/>
        <w:rPr>
          <w:rFonts w:asciiTheme="majorHAnsi" w:hAnsiTheme="majorHAnsi" w:cstheme="majorHAnsi"/>
          <w:color w:val="262626" w:themeColor="text1" w:themeTint="D9"/>
          <w:sz w:val="20"/>
          <w:szCs w:val="20"/>
        </w:rPr>
      </w:pPr>
    </w:p>
    <w:p w14:paraId="6DD05B79" w14:textId="77777777" w:rsidR="00F12FDE" w:rsidRPr="009D538D" w:rsidRDefault="00F12FDE" w:rsidP="00CC124D">
      <w:pPr>
        <w:spacing w:after="0" w:line="240" w:lineRule="auto"/>
        <w:ind w:left="284"/>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6D5227F1" w14:textId="77777777" w:rsidR="00F12FDE" w:rsidRPr="009D538D" w:rsidRDefault="00F12FDE" w:rsidP="00CC124D">
      <w:pPr>
        <w:pStyle w:val="Default"/>
        <w:spacing w:after="0" w:line="240" w:lineRule="auto"/>
        <w:jc w:val="both"/>
        <w:rPr>
          <w:rFonts w:asciiTheme="majorHAnsi" w:hAnsiTheme="majorHAnsi" w:cstheme="majorHAnsi"/>
          <w:color w:val="262626" w:themeColor="text1" w:themeTint="D9"/>
          <w:sz w:val="20"/>
          <w:szCs w:val="20"/>
        </w:rPr>
      </w:pPr>
    </w:p>
    <w:p w14:paraId="03D3337A" w14:textId="1554BA7B" w:rsidR="00F12FDE" w:rsidRPr="009D538D" w:rsidRDefault="00F12FDE" w:rsidP="00CC124D">
      <w:pPr>
        <w:pStyle w:val="Default"/>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w:t>
      </w:r>
      <w:r w:rsidR="007B0350" w:rsidRPr="009D538D">
        <w:rPr>
          <w:rFonts w:asciiTheme="majorHAnsi" w:hAnsiTheme="majorHAnsi" w:cstheme="majorHAnsi"/>
          <w:color w:val="262626" w:themeColor="text1" w:themeTint="D9"/>
          <w:sz w:val="20"/>
          <w:szCs w:val="20"/>
        </w:rPr>
        <w:t>6</w:t>
      </w:r>
      <w:r w:rsidRPr="009D538D">
        <w:rPr>
          <w:rFonts w:asciiTheme="majorHAnsi" w:hAnsiTheme="majorHAnsi" w:cstheme="majorHAnsi"/>
          <w:color w:val="262626" w:themeColor="text1" w:themeTint="D9"/>
          <w:sz w:val="20"/>
          <w:szCs w:val="20"/>
        </w:rPr>
        <w:t xml:space="preserve">/  Maksymalny rozmiar plików przesyłanych za pośrednictwem dedykowanych formularzy do: złożenia, zmiany, wycofania oferty lub wniosku oraz do komunikacji wynosi 150 MB. Przepustowość sieci 70Mb/s. </w:t>
      </w:r>
    </w:p>
    <w:p w14:paraId="586A8A96" w14:textId="77777777" w:rsidR="00F12FDE" w:rsidRPr="009D538D" w:rsidRDefault="00F12FDE" w:rsidP="00CC124D">
      <w:pPr>
        <w:pStyle w:val="Default"/>
        <w:spacing w:after="0" w:line="240" w:lineRule="auto"/>
        <w:jc w:val="both"/>
        <w:rPr>
          <w:rFonts w:asciiTheme="majorHAnsi" w:hAnsiTheme="majorHAnsi" w:cstheme="majorHAnsi"/>
          <w:color w:val="262626" w:themeColor="text1" w:themeTint="D9"/>
          <w:sz w:val="20"/>
          <w:szCs w:val="20"/>
        </w:rPr>
      </w:pPr>
    </w:p>
    <w:p w14:paraId="0A539056" w14:textId="77777777" w:rsidR="00B729A7" w:rsidRPr="009D538D" w:rsidRDefault="00B729A7" w:rsidP="00CC124D">
      <w:pPr>
        <w:pStyle w:val="Default"/>
        <w:spacing w:after="0" w:line="240" w:lineRule="auto"/>
        <w:jc w:val="both"/>
        <w:rPr>
          <w:rFonts w:asciiTheme="majorHAnsi" w:hAnsiTheme="majorHAnsi" w:cstheme="majorHAnsi"/>
          <w:color w:val="262626" w:themeColor="text1" w:themeTint="D9"/>
          <w:sz w:val="20"/>
          <w:szCs w:val="20"/>
        </w:rPr>
      </w:pPr>
    </w:p>
    <w:p w14:paraId="42D4DFAD" w14:textId="2A9C1429" w:rsidR="00F12FDE" w:rsidRPr="009D538D" w:rsidRDefault="00F12FDE" w:rsidP="00CC124D">
      <w:pPr>
        <w:pStyle w:val="Default"/>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w:t>
      </w:r>
      <w:r w:rsidR="007B0350" w:rsidRPr="009D538D">
        <w:rPr>
          <w:rFonts w:asciiTheme="majorHAnsi" w:hAnsiTheme="majorHAnsi" w:cstheme="majorHAnsi"/>
          <w:color w:val="262626" w:themeColor="text1" w:themeTint="D9"/>
          <w:sz w:val="20"/>
          <w:szCs w:val="20"/>
        </w:rPr>
        <w:t>7</w:t>
      </w:r>
      <w:r w:rsidRPr="009D538D">
        <w:rPr>
          <w:rFonts w:asciiTheme="majorHAnsi" w:hAnsiTheme="majorHAnsi" w:cstheme="majorHAnsi"/>
          <w:color w:val="262626" w:themeColor="text1" w:themeTint="D9"/>
          <w:sz w:val="20"/>
          <w:szCs w:val="20"/>
        </w:rPr>
        <w:t xml:space="preserve">/ Za datę przekazania oferty, wniosków, zawiadomień, dokumentów elektronicznych, oświadczeń lub elektronicznych kopii dokumentów lub oświadczeń oraz innych informacji przyjmuje się datę ich wpływu do Zamawiającego. </w:t>
      </w:r>
    </w:p>
    <w:p w14:paraId="7B95BEAB" w14:textId="77777777" w:rsidR="00F12FDE" w:rsidRPr="009D538D" w:rsidRDefault="00F12FDE" w:rsidP="00CC124D">
      <w:pPr>
        <w:pStyle w:val="Default"/>
        <w:spacing w:after="0" w:line="240" w:lineRule="auto"/>
        <w:jc w:val="both"/>
        <w:rPr>
          <w:rFonts w:asciiTheme="majorHAnsi" w:hAnsiTheme="majorHAnsi" w:cstheme="majorHAnsi"/>
          <w:color w:val="262626" w:themeColor="text1" w:themeTint="D9"/>
          <w:sz w:val="20"/>
          <w:szCs w:val="20"/>
        </w:rPr>
      </w:pPr>
    </w:p>
    <w:p w14:paraId="3AC0A99F" w14:textId="03D471B7" w:rsidR="00F12FDE" w:rsidRPr="009D538D" w:rsidRDefault="00F12FDE" w:rsidP="00CC124D">
      <w:pPr>
        <w:pStyle w:val="Default"/>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color w:val="262626" w:themeColor="text1" w:themeTint="D9"/>
          <w:sz w:val="20"/>
          <w:szCs w:val="20"/>
        </w:rPr>
        <w:t>1.</w:t>
      </w:r>
      <w:r w:rsidR="007B0350" w:rsidRPr="009D538D">
        <w:rPr>
          <w:rFonts w:asciiTheme="majorHAnsi" w:hAnsiTheme="majorHAnsi" w:cstheme="majorHAnsi"/>
          <w:color w:val="262626" w:themeColor="text1" w:themeTint="D9"/>
          <w:sz w:val="20"/>
          <w:szCs w:val="20"/>
        </w:rPr>
        <w:t>8</w:t>
      </w:r>
      <w:r w:rsidRPr="009D538D">
        <w:rPr>
          <w:rFonts w:asciiTheme="majorHAnsi" w:hAnsiTheme="majorHAnsi" w:cstheme="majorHAnsi"/>
          <w:color w:val="262626" w:themeColor="text1" w:themeTint="D9"/>
          <w:sz w:val="20"/>
          <w:szCs w:val="20"/>
        </w:rPr>
        <w:t xml:space="preserve">/ Adres strony internetowej, na której udostępniane będą zmiany i wyjaśnienia treści specyfikacji warunków zamówienia (SWZ) oraz inne dokumenty zamówienia bezpośrednio związane z postępowaniem o udzielenie zamówienia: </w:t>
      </w:r>
      <w:r w:rsidR="00FE7BFE" w:rsidRPr="00FE7BFE">
        <w:rPr>
          <w:rStyle w:val="Hipercze"/>
          <w:rFonts w:asciiTheme="majorHAnsi" w:hAnsiTheme="majorHAnsi" w:cstheme="majorHAnsi"/>
          <w:b/>
          <w:bCs/>
          <w:color w:val="262626" w:themeColor="text1" w:themeTint="D9"/>
          <w:sz w:val="20"/>
          <w:szCs w:val="20"/>
        </w:rPr>
        <w:t>https://www.uglaczna.bip.doc.pl/</w:t>
      </w:r>
    </w:p>
    <w:p w14:paraId="0C380A36" w14:textId="77777777" w:rsidR="00F12FDE" w:rsidRPr="009D538D" w:rsidRDefault="00F12FDE" w:rsidP="00CC124D">
      <w:pPr>
        <w:pStyle w:val="Default"/>
        <w:spacing w:after="0" w:line="240" w:lineRule="auto"/>
        <w:jc w:val="both"/>
        <w:rPr>
          <w:rFonts w:asciiTheme="majorHAnsi" w:hAnsiTheme="majorHAnsi" w:cstheme="majorHAnsi"/>
          <w:color w:val="262626" w:themeColor="text1" w:themeTint="D9"/>
          <w:sz w:val="20"/>
          <w:szCs w:val="20"/>
        </w:rPr>
      </w:pPr>
    </w:p>
    <w:p w14:paraId="5CEC7E1A" w14:textId="080817DD" w:rsidR="00F12FDE" w:rsidRPr="009D538D" w:rsidRDefault="00F12FDE" w:rsidP="00771879">
      <w:pPr>
        <w:pStyle w:val="Default"/>
        <w:shd w:val="clear" w:color="auto" w:fill="F2F2F2" w:themeFill="background1" w:themeFillShade="F2"/>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1.</w:t>
      </w:r>
      <w:r w:rsidR="007B0350" w:rsidRPr="009D538D">
        <w:rPr>
          <w:rFonts w:asciiTheme="majorHAnsi" w:hAnsiTheme="majorHAnsi" w:cstheme="majorHAnsi"/>
          <w:b/>
          <w:bCs/>
          <w:color w:val="262626" w:themeColor="text1" w:themeTint="D9"/>
          <w:sz w:val="20"/>
          <w:szCs w:val="20"/>
        </w:rPr>
        <w:t>9</w:t>
      </w:r>
      <w:r w:rsidRPr="009D538D">
        <w:rPr>
          <w:rFonts w:asciiTheme="majorHAnsi" w:hAnsiTheme="majorHAnsi" w:cstheme="majorHAnsi"/>
          <w:b/>
          <w:bCs/>
          <w:color w:val="262626" w:themeColor="text1" w:themeTint="D9"/>
          <w:sz w:val="20"/>
          <w:szCs w:val="20"/>
        </w:rPr>
        <w:t xml:space="preserve">/ Wykonawca może zwrócić się do zamawiającego za na adres e-mail: </w:t>
      </w:r>
      <w:hyperlink r:id="rId14" w:history="1">
        <w:r w:rsidR="00FE7BFE" w:rsidRPr="00F86226">
          <w:rPr>
            <w:rStyle w:val="Hipercze"/>
            <w:rFonts w:asciiTheme="majorHAnsi" w:hAnsiTheme="majorHAnsi" w:cstheme="majorHAnsi"/>
            <w:b/>
            <w:bCs/>
            <w:sz w:val="20"/>
            <w:szCs w:val="20"/>
          </w:rPr>
          <w:t>przetargi@laczna.pl</w:t>
        </w:r>
      </w:hyperlink>
      <w:r w:rsidRPr="009D538D">
        <w:rPr>
          <w:rFonts w:asciiTheme="majorHAnsi" w:hAnsiTheme="majorHAnsi" w:cstheme="majorHAnsi"/>
          <w:color w:val="262626" w:themeColor="text1" w:themeTint="D9"/>
          <w:sz w:val="20"/>
          <w:szCs w:val="20"/>
        </w:rPr>
        <w:t xml:space="preserve"> z wnioskiem o wyjaśnienie treści SWZ. Zamawiający udzieli wyjaśnień niezwłocznie, jednak nie później niż na </w:t>
      </w:r>
      <w:r w:rsidRPr="009D538D">
        <w:rPr>
          <w:rFonts w:asciiTheme="majorHAnsi" w:hAnsiTheme="majorHAnsi" w:cstheme="majorHAnsi"/>
          <w:b/>
          <w:bCs/>
          <w:color w:val="262626" w:themeColor="text1" w:themeTint="D9"/>
          <w:sz w:val="20"/>
          <w:szCs w:val="20"/>
        </w:rPr>
        <w:t>2 dni przed upływem terminu składania ofert</w:t>
      </w:r>
      <w:r w:rsidRPr="009D538D">
        <w:rPr>
          <w:rFonts w:asciiTheme="majorHAnsi" w:hAnsiTheme="majorHAnsi" w:cstheme="majorHAnsi"/>
          <w:color w:val="262626" w:themeColor="text1" w:themeTint="D9"/>
          <w:sz w:val="20"/>
          <w:szCs w:val="20"/>
        </w:rPr>
        <w:t xml:space="preserve"> (udostępniając je na stronie internetowej prowadzonego postępowania </w:t>
      </w:r>
      <w:r w:rsidR="00FE7BFE" w:rsidRPr="00FE7BFE">
        <w:rPr>
          <w:rStyle w:val="Hipercze"/>
          <w:rFonts w:asciiTheme="majorHAnsi" w:hAnsiTheme="majorHAnsi" w:cstheme="majorHAnsi"/>
          <w:color w:val="262626" w:themeColor="text1" w:themeTint="D9"/>
          <w:sz w:val="20"/>
          <w:szCs w:val="20"/>
        </w:rPr>
        <w:t>https://www.uglaczna.bip.doc.pl/</w:t>
      </w:r>
      <w:r w:rsidRPr="009D538D">
        <w:rPr>
          <w:rFonts w:asciiTheme="majorHAnsi" w:hAnsiTheme="majorHAnsi" w:cstheme="majorHAnsi"/>
          <w:color w:val="262626" w:themeColor="text1" w:themeTint="D9"/>
          <w:sz w:val="20"/>
          <w:szCs w:val="20"/>
        </w:rPr>
        <w:t xml:space="preserve">), pod warunkiem że </w:t>
      </w:r>
      <w:r w:rsidRPr="009D538D">
        <w:rPr>
          <w:rFonts w:asciiTheme="majorHAnsi" w:hAnsiTheme="majorHAnsi" w:cstheme="majorHAnsi"/>
          <w:b/>
          <w:bCs/>
          <w:color w:val="262626" w:themeColor="text1" w:themeTint="D9"/>
          <w:sz w:val="20"/>
          <w:szCs w:val="20"/>
        </w:rPr>
        <w:t>wniosek o wyjaśnienie treści SWZ wpłynął do zamawiającego nie później niż na 4 dni przed upływem terminu składania ofert.</w:t>
      </w:r>
      <w:r w:rsidRPr="009D538D">
        <w:rPr>
          <w:rFonts w:asciiTheme="majorHAnsi" w:hAnsiTheme="majorHAnsi" w:cstheme="majorHAnsi"/>
          <w:color w:val="262626" w:themeColor="text1" w:themeTint="D9"/>
          <w:sz w:val="20"/>
          <w:szCs w:val="20"/>
        </w:rPr>
        <w:t xml:space="preserve"> </w:t>
      </w:r>
    </w:p>
    <w:p w14:paraId="77AE8608" w14:textId="77777777" w:rsidR="00F12FDE" w:rsidRPr="009D538D" w:rsidRDefault="00F12FDE" w:rsidP="00771879">
      <w:pPr>
        <w:pStyle w:val="Default"/>
        <w:shd w:val="clear" w:color="auto" w:fill="F2F2F2" w:themeFill="background1" w:themeFillShade="F2"/>
        <w:spacing w:after="0" w:line="240" w:lineRule="auto"/>
        <w:jc w:val="both"/>
        <w:rPr>
          <w:rFonts w:asciiTheme="majorHAnsi" w:hAnsiTheme="majorHAnsi" w:cstheme="majorHAnsi"/>
          <w:color w:val="262626" w:themeColor="text1" w:themeTint="D9"/>
          <w:sz w:val="20"/>
          <w:szCs w:val="20"/>
          <w:u w:val="single"/>
        </w:rPr>
      </w:pPr>
      <w:r w:rsidRPr="009D538D">
        <w:rPr>
          <w:rFonts w:asciiTheme="majorHAnsi" w:hAnsiTheme="majorHAnsi" w:cstheme="majorHAnsi"/>
          <w:color w:val="262626" w:themeColor="text1" w:themeTint="D9"/>
          <w:sz w:val="20"/>
          <w:szCs w:val="20"/>
        </w:rPr>
        <w:lastRenderedPageBreak/>
        <w:t xml:space="preserve">W przypadku gdy wniosek o wyjaśnienie treści SWZ nie wpłynie w terminie, zamawiający nie ma obowiązku udzielania wyjaśnień SWZ. </w:t>
      </w:r>
      <w:r w:rsidRPr="009D538D">
        <w:rPr>
          <w:rFonts w:asciiTheme="majorHAnsi" w:hAnsiTheme="majorHAnsi" w:cstheme="majorHAnsi"/>
          <w:color w:val="262626" w:themeColor="text1" w:themeTint="D9"/>
          <w:sz w:val="20"/>
          <w:szCs w:val="20"/>
          <w:u w:val="single"/>
        </w:rPr>
        <w:t xml:space="preserve">Przedłużenie terminu składania ofert nie wpływa na bieg terminu składania wniosku o wyjaśnienie treści SWZ. </w:t>
      </w:r>
    </w:p>
    <w:p w14:paraId="7D58D1E5" w14:textId="77777777" w:rsidR="00F12FDE" w:rsidRPr="009D538D" w:rsidRDefault="00F12FDE" w:rsidP="00CC124D">
      <w:pPr>
        <w:pStyle w:val="Default"/>
        <w:spacing w:after="0" w:line="240" w:lineRule="auto"/>
        <w:rPr>
          <w:rFonts w:asciiTheme="majorHAnsi" w:hAnsiTheme="majorHAnsi" w:cstheme="majorHAnsi"/>
          <w:color w:val="262626" w:themeColor="text1" w:themeTint="D9"/>
          <w:sz w:val="20"/>
          <w:szCs w:val="20"/>
          <w:u w:val="single"/>
        </w:rPr>
      </w:pPr>
    </w:p>
    <w:p w14:paraId="3378FE06" w14:textId="77777777" w:rsidR="003A6E45" w:rsidRDefault="003A6E45" w:rsidP="003A6E45">
      <w:pPr>
        <w:spacing w:after="0" w:line="240" w:lineRule="auto"/>
        <w:jc w:val="both"/>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1.10/ Treść zapytań (bez ujawniania źródła zapytania) wraz z wyjaśnieniami bądź informacje o dokonaniu modyfikacji SWZ, Zamawiający udostępni na stronie internetowej prowadzonego postępowania.</w:t>
      </w:r>
    </w:p>
    <w:p w14:paraId="6CDD0020" w14:textId="77777777" w:rsidR="00F12FDE" w:rsidRPr="009D538D" w:rsidRDefault="00F12FDE" w:rsidP="00323F73">
      <w:pPr>
        <w:spacing w:after="0" w:line="240" w:lineRule="auto"/>
        <w:jc w:val="both"/>
        <w:rPr>
          <w:rFonts w:asciiTheme="majorHAnsi" w:hAnsiTheme="majorHAnsi" w:cstheme="majorHAnsi"/>
          <w:b/>
          <w:bCs/>
          <w:color w:val="262626" w:themeColor="text1" w:themeTint="D9"/>
          <w:sz w:val="20"/>
          <w:szCs w:val="20"/>
        </w:rPr>
      </w:pPr>
    </w:p>
    <w:p w14:paraId="755AC7DA" w14:textId="231BB56C" w:rsidR="00F12FDE" w:rsidRPr="009D538D" w:rsidRDefault="00F12FDE" w:rsidP="00323F73">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1.1</w:t>
      </w:r>
      <w:r w:rsidR="007B0350" w:rsidRPr="009D538D">
        <w:rPr>
          <w:rFonts w:asciiTheme="majorHAnsi" w:hAnsiTheme="majorHAnsi" w:cstheme="majorHAnsi"/>
          <w:color w:val="262626" w:themeColor="text1" w:themeTint="D9"/>
          <w:sz w:val="20"/>
          <w:szCs w:val="20"/>
        </w:rPr>
        <w:t>1</w:t>
      </w:r>
      <w:r w:rsidRPr="009D538D">
        <w:rPr>
          <w:rFonts w:asciiTheme="majorHAnsi" w:hAnsiTheme="majorHAnsi" w:cstheme="majorHAnsi"/>
          <w:color w:val="262626" w:themeColor="text1" w:themeTint="D9"/>
          <w:sz w:val="20"/>
          <w:szCs w:val="20"/>
        </w:rPr>
        <w:t xml:space="preserve">/ Zamawiający wyznacza  następujące  osoby  do  kontaktu  z  Wykonawcami: </w:t>
      </w:r>
    </w:p>
    <w:p w14:paraId="6537EDF0" w14:textId="3529BC6C" w:rsidR="00C226CE" w:rsidRDefault="00C226CE" w:rsidP="00323F73">
      <w:pPr>
        <w:spacing w:after="0" w:line="240" w:lineRule="auto"/>
        <w:jc w:val="both"/>
        <w:rPr>
          <w:rFonts w:asciiTheme="majorHAnsi" w:hAnsiTheme="majorHAnsi" w:cstheme="majorHAnsi"/>
          <w:color w:val="262626" w:themeColor="text1" w:themeTint="D9"/>
          <w:sz w:val="20"/>
          <w:szCs w:val="20"/>
        </w:rPr>
      </w:pPr>
      <w:bookmarkStart w:id="6" w:name="_Hlk64372931"/>
      <w:r w:rsidRPr="009D538D">
        <w:rPr>
          <w:rFonts w:asciiTheme="majorHAnsi" w:hAnsiTheme="majorHAnsi" w:cstheme="majorHAnsi"/>
          <w:color w:val="262626" w:themeColor="text1" w:themeTint="D9"/>
          <w:sz w:val="20"/>
          <w:szCs w:val="20"/>
        </w:rPr>
        <w:t xml:space="preserve">- </w:t>
      </w:r>
      <w:r w:rsidR="00FE7BFE">
        <w:rPr>
          <w:rFonts w:asciiTheme="majorHAnsi" w:hAnsiTheme="majorHAnsi" w:cstheme="majorHAnsi"/>
          <w:color w:val="262626" w:themeColor="text1" w:themeTint="D9"/>
          <w:sz w:val="20"/>
          <w:szCs w:val="20"/>
        </w:rPr>
        <w:t>Krzysztof Pastuszka</w:t>
      </w:r>
      <w:r w:rsidRPr="009D538D">
        <w:rPr>
          <w:rFonts w:asciiTheme="majorHAnsi" w:hAnsiTheme="majorHAnsi" w:cstheme="majorHAnsi"/>
          <w:color w:val="262626" w:themeColor="text1" w:themeTint="D9"/>
          <w:sz w:val="20"/>
          <w:szCs w:val="20"/>
        </w:rPr>
        <w:t xml:space="preserve"> – tel. </w:t>
      </w:r>
      <w:r w:rsidR="00FE7BFE">
        <w:rPr>
          <w:rFonts w:asciiTheme="majorHAnsi" w:hAnsiTheme="majorHAnsi" w:cstheme="majorHAnsi"/>
          <w:color w:val="262626" w:themeColor="text1" w:themeTint="D9"/>
          <w:sz w:val="20"/>
          <w:szCs w:val="20"/>
        </w:rPr>
        <w:t>41 25 48 975;</w:t>
      </w:r>
    </w:p>
    <w:p w14:paraId="1D2E5201" w14:textId="6AED2C5D" w:rsidR="00FE7BFE" w:rsidRPr="009D538D" w:rsidRDefault="00FE7BFE" w:rsidP="00323F73">
      <w:pPr>
        <w:spacing w:after="0" w:line="240" w:lineRule="auto"/>
        <w:jc w:val="both"/>
        <w:rPr>
          <w:rFonts w:asciiTheme="majorHAnsi" w:hAnsiTheme="majorHAnsi" w:cstheme="majorHAnsi"/>
          <w:color w:val="262626" w:themeColor="text1" w:themeTint="D9"/>
          <w:sz w:val="20"/>
          <w:szCs w:val="20"/>
        </w:rPr>
      </w:pPr>
      <w:r>
        <w:rPr>
          <w:rFonts w:asciiTheme="majorHAnsi" w:hAnsiTheme="majorHAnsi" w:cstheme="majorHAnsi"/>
          <w:color w:val="262626" w:themeColor="text1" w:themeTint="D9"/>
          <w:sz w:val="20"/>
          <w:szCs w:val="20"/>
        </w:rPr>
        <w:t>- Sylwia Jaworska – tel. 41 25 48 972.</w:t>
      </w:r>
    </w:p>
    <w:bookmarkEnd w:id="6"/>
    <w:p w14:paraId="2DAFEFA6" w14:textId="77777777" w:rsidR="00F12FDE" w:rsidRPr="009D538D" w:rsidRDefault="00F12FDE" w:rsidP="00323F73">
      <w:pPr>
        <w:spacing w:after="0" w:line="240" w:lineRule="auto"/>
        <w:jc w:val="both"/>
        <w:rPr>
          <w:rFonts w:asciiTheme="majorHAnsi" w:hAnsiTheme="majorHAnsi" w:cstheme="majorHAnsi"/>
          <w:b/>
          <w:bCs/>
          <w:color w:val="262626" w:themeColor="text1" w:themeTint="D9"/>
          <w:sz w:val="20"/>
          <w:szCs w:val="20"/>
        </w:rPr>
      </w:pPr>
    </w:p>
    <w:p w14:paraId="51897684" w14:textId="27CBCEB1" w:rsidR="00B729A7" w:rsidRPr="009D538D" w:rsidRDefault="00B729A7" w:rsidP="00323F73">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Jednocześnie Zamawiający informuje, że przepisy ustawy Pzp nie pozwalają na jakikolwiek inny kontakt – zarówno z Zamawiającym jak i osobami uprawnionymi do porozumiewania się z Wykonawcami – niż wskazany w niniejszym rozdziale SWZ. </w:t>
      </w:r>
    </w:p>
    <w:p w14:paraId="21947D2C" w14:textId="77777777" w:rsidR="00B729A7" w:rsidRPr="009D538D" w:rsidRDefault="00B729A7" w:rsidP="00323F73">
      <w:pPr>
        <w:spacing w:after="0" w:line="240" w:lineRule="auto"/>
        <w:jc w:val="both"/>
        <w:rPr>
          <w:rFonts w:asciiTheme="majorHAnsi" w:hAnsiTheme="majorHAnsi" w:cstheme="majorHAnsi"/>
          <w:color w:val="262626" w:themeColor="text1" w:themeTint="D9"/>
          <w:sz w:val="20"/>
          <w:szCs w:val="20"/>
        </w:rPr>
      </w:pPr>
    </w:p>
    <w:p w14:paraId="5892C4F1" w14:textId="5314FAEE" w:rsidR="00B729A7" w:rsidRPr="009D538D" w:rsidRDefault="00B729A7" w:rsidP="00323F73">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1.1</w:t>
      </w:r>
      <w:r w:rsidR="007B0350" w:rsidRPr="009D538D">
        <w:rPr>
          <w:rFonts w:asciiTheme="majorHAnsi" w:hAnsiTheme="majorHAnsi" w:cstheme="majorHAnsi"/>
          <w:color w:val="262626" w:themeColor="text1" w:themeTint="D9"/>
          <w:sz w:val="20"/>
          <w:szCs w:val="20"/>
        </w:rPr>
        <w:t>2</w:t>
      </w:r>
      <w:r w:rsidRPr="009D538D">
        <w:rPr>
          <w:rFonts w:asciiTheme="majorHAnsi" w:hAnsiTheme="majorHAnsi" w:cstheme="majorHAnsi"/>
          <w:color w:val="262626" w:themeColor="text1" w:themeTint="D9"/>
          <w:sz w:val="20"/>
          <w:szCs w:val="20"/>
        </w:rPr>
        <w:t xml:space="preserve">/ Wykonawca pobierający wersję elektroniczną SWZ ze strony internetowej Zamawiającego zobowiązany jest do jej monitorowania w tym samym miejscu, z którego została pobrana, w terminie do dnia otwarcia ofert, gdyż zamieszczane tam są wyjaśnienia treści SWZ. Dokonane w ten sposób uzupełnienie stanie się częścią SWZ i będzie dla Wykonawców wiążące. </w:t>
      </w:r>
    </w:p>
    <w:p w14:paraId="119A4817" w14:textId="77777777" w:rsidR="00B729A7" w:rsidRPr="009D538D" w:rsidRDefault="00B729A7" w:rsidP="00323F73">
      <w:pPr>
        <w:spacing w:after="0" w:line="240" w:lineRule="auto"/>
        <w:jc w:val="both"/>
        <w:rPr>
          <w:rFonts w:asciiTheme="majorHAnsi" w:hAnsiTheme="majorHAnsi" w:cstheme="majorHAnsi"/>
          <w:b/>
          <w:bCs/>
          <w:color w:val="262626" w:themeColor="text1" w:themeTint="D9"/>
          <w:sz w:val="20"/>
          <w:szCs w:val="20"/>
        </w:rPr>
      </w:pPr>
    </w:p>
    <w:p w14:paraId="48DDDE83" w14:textId="6E833F9A" w:rsidR="00F12FDE" w:rsidRPr="009D538D" w:rsidRDefault="00F12FDE" w:rsidP="00323F73">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1.1</w:t>
      </w:r>
      <w:r w:rsidR="007B0350" w:rsidRPr="009D538D">
        <w:rPr>
          <w:rFonts w:asciiTheme="majorHAnsi" w:hAnsiTheme="majorHAnsi" w:cstheme="majorHAnsi"/>
          <w:color w:val="262626" w:themeColor="text1" w:themeTint="D9"/>
          <w:sz w:val="20"/>
          <w:szCs w:val="20"/>
        </w:rPr>
        <w:t>3</w:t>
      </w:r>
      <w:r w:rsidRPr="009D538D">
        <w:rPr>
          <w:rFonts w:asciiTheme="majorHAnsi" w:hAnsiTheme="majorHAnsi" w:cstheme="majorHAnsi"/>
          <w:color w:val="262626" w:themeColor="text1" w:themeTint="D9"/>
          <w:sz w:val="20"/>
          <w:szCs w:val="20"/>
        </w:rPr>
        <w:t>/</w:t>
      </w:r>
      <w:r w:rsidRPr="009D538D">
        <w:rPr>
          <w:rFonts w:asciiTheme="majorHAnsi" w:hAnsiTheme="majorHAnsi" w:cstheme="majorHAnsi"/>
          <w:b/>
          <w:bCs/>
          <w:color w:val="262626" w:themeColor="text1" w:themeTint="D9"/>
          <w:sz w:val="20"/>
          <w:szCs w:val="20"/>
        </w:rPr>
        <w:t xml:space="preserve"> </w:t>
      </w:r>
      <w:r w:rsidRPr="009D538D">
        <w:rPr>
          <w:rFonts w:asciiTheme="majorHAnsi" w:hAnsiTheme="majorHAnsi" w:cstheme="majorHAnsi"/>
          <w:color w:val="262626" w:themeColor="text1" w:themeTint="D9"/>
          <w:sz w:val="20"/>
          <w:szCs w:val="20"/>
        </w:rPr>
        <w:t>Dane postępowanie można wyszukać na Liście wszystkich postępowań w miniPortalu, klikając wcześniej opcję „Dla Wykonawców” lub ze strony głównej z zakładki Postępowania.</w:t>
      </w:r>
    </w:p>
    <w:p w14:paraId="02AE3238" w14:textId="77777777" w:rsidR="00140D2A" w:rsidRPr="009D538D" w:rsidRDefault="00140D2A" w:rsidP="00323F73">
      <w:pPr>
        <w:spacing w:after="0" w:line="240" w:lineRule="auto"/>
        <w:jc w:val="both"/>
        <w:rPr>
          <w:rFonts w:asciiTheme="majorHAnsi" w:hAnsiTheme="majorHAnsi" w:cstheme="majorHAnsi"/>
          <w:color w:val="262626" w:themeColor="text1" w:themeTint="D9"/>
          <w:sz w:val="20"/>
          <w:szCs w:val="20"/>
        </w:rPr>
      </w:pPr>
    </w:p>
    <w:p w14:paraId="6FC92DA9" w14:textId="064F237B" w:rsidR="005445DE" w:rsidRPr="009D538D" w:rsidRDefault="005445DE" w:rsidP="00323F73">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1.1</w:t>
      </w:r>
      <w:r w:rsidR="007B0350" w:rsidRPr="009D538D">
        <w:rPr>
          <w:rFonts w:asciiTheme="majorHAnsi" w:hAnsiTheme="majorHAnsi" w:cstheme="majorHAnsi"/>
          <w:color w:val="262626" w:themeColor="text1" w:themeTint="D9"/>
          <w:sz w:val="20"/>
          <w:szCs w:val="20"/>
        </w:rPr>
        <w:t>4</w:t>
      </w:r>
      <w:r w:rsidRPr="009D538D">
        <w:rPr>
          <w:rFonts w:asciiTheme="majorHAnsi" w:hAnsiTheme="majorHAnsi" w:cstheme="majorHAnsi"/>
          <w:color w:val="262626" w:themeColor="text1" w:themeTint="D9"/>
          <w:sz w:val="20"/>
          <w:szCs w:val="20"/>
        </w:rPr>
        <w:t>/ Korespondencja w niniejszym postępowaniu prowadzona jest w języku polskim. Oznacza to, że wszelka korespondencja w innym języku niż język polski winna być złożona wraz z tłumaczeniem na język polski.</w:t>
      </w:r>
    </w:p>
    <w:p w14:paraId="13E9A9C1" w14:textId="77777777" w:rsidR="005445DE" w:rsidRPr="009D538D" w:rsidRDefault="005445DE" w:rsidP="00323F73">
      <w:pPr>
        <w:spacing w:after="0" w:line="240" w:lineRule="auto"/>
        <w:jc w:val="both"/>
        <w:rPr>
          <w:rFonts w:asciiTheme="majorHAnsi" w:hAnsiTheme="majorHAnsi" w:cstheme="majorHAnsi"/>
          <w:color w:val="262626" w:themeColor="text1" w:themeTint="D9"/>
          <w:sz w:val="20"/>
          <w:szCs w:val="20"/>
        </w:rPr>
      </w:pPr>
    </w:p>
    <w:p w14:paraId="0622172D" w14:textId="0FA4AB62" w:rsidR="005445DE" w:rsidRPr="009D538D" w:rsidRDefault="005445DE" w:rsidP="00323F73">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1.1</w:t>
      </w:r>
      <w:r w:rsidR="007B0350" w:rsidRPr="009D538D">
        <w:rPr>
          <w:rFonts w:asciiTheme="majorHAnsi" w:hAnsiTheme="majorHAnsi" w:cstheme="majorHAnsi"/>
          <w:color w:val="262626" w:themeColor="text1" w:themeTint="D9"/>
          <w:sz w:val="20"/>
          <w:szCs w:val="20"/>
        </w:rPr>
        <w:t>5</w:t>
      </w:r>
      <w:r w:rsidRPr="009D538D">
        <w:rPr>
          <w:rFonts w:asciiTheme="majorHAnsi" w:hAnsiTheme="majorHAnsi" w:cstheme="majorHAnsi"/>
          <w:color w:val="262626" w:themeColor="text1" w:themeTint="D9"/>
          <w:sz w:val="20"/>
          <w:szCs w:val="20"/>
        </w:rPr>
        <w:t>/ Wyjaśnienia SWZ udzielane będą z zachowaniem zasad określonych w art. 284 ustawy Pzp.</w:t>
      </w:r>
    </w:p>
    <w:p w14:paraId="64DFC674" w14:textId="77777777" w:rsidR="005445DE" w:rsidRPr="009D538D" w:rsidRDefault="005445DE" w:rsidP="00323F73">
      <w:pPr>
        <w:spacing w:after="0" w:line="240" w:lineRule="auto"/>
        <w:jc w:val="both"/>
        <w:rPr>
          <w:rFonts w:asciiTheme="majorHAnsi" w:hAnsiTheme="majorHAnsi" w:cstheme="majorHAnsi"/>
          <w:color w:val="262626" w:themeColor="text1" w:themeTint="D9"/>
          <w:sz w:val="20"/>
          <w:szCs w:val="20"/>
        </w:rPr>
      </w:pPr>
    </w:p>
    <w:p w14:paraId="77CD3750" w14:textId="769F6F84" w:rsidR="005445DE" w:rsidRPr="009D538D" w:rsidRDefault="005445DE" w:rsidP="00323F73">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1.1</w:t>
      </w:r>
      <w:r w:rsidR="007B0350" w:rsidRPr="009D538D">
        <w:rPr>
          <w:rFonts w:asciiTheme="majorHAnsi" w:hAnsiTheme="majorHAnsi" w:cstheme="majorHAnsi"/>
          <w:color w:val="262626" w:themeColor="text1" w:themeTint="D9"/>
          <w:sz w:val="20"/>
          <w:szCs w:val="20"/>
        </w:rPr>
        <w:t>6</w:t>
      </w:r>
      <w:r w:rsidRPr="009D538D">
        <w:rPr>
          <w:rFonts w:asciiTheme="majorHAnsi" w:hAnsiTheme="majorHAnsi" w:cstheme="majorHAnsi"/>
          <w:color w:val="262626" w:themeColor="text1" w:themeTint="D9"/>
          <w:sz w:val="20"/>
          <w:szCs w:val="20"/>
        </w:rPr>
        <w:t xml:space="preserve">/ W korespondencji kierowanej do Zamawiającego, Wykonawca winien posługiwać się numerem referencyjnym postępowania określonym w SWZ. </w:t>
      </w:r>
    </w:p>
    <w:p w14:paraId="16CFFCD7"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4423727C" w14:textId="77777777" w:rsidR="006D3D6A" w:rsidRPr="009D538D" w:rsidRDefault="006D3D6A" w:rsidP="00CC124D">
      <w:pPr>
        <w:spacing w:after="0" w:line="240" w:lineRule="auto"/>
        <w:rPr>
          <w:rFonts w:asciiTheme="majorHAnsi" w:hAnsiTheme="majorHAnsi" w:cstheme="majorHAnsi"/>
          <w:color w:val="262626" w:themeColor="text1" w:themeTint="D9"/>
          <w:sz w:val="20"/>
          <w:szCs w:val="20"/>
        </w:rPr>
      </w:pPr>
    </w:p>
    <w:p w14:paraId="1EEBE999" w14:textId="77777777" w:rsidR="005445DE" w:rsidRPr="009D538D" w:rsidRDefault="007D6CDE" w:rsidP="00CC124D">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2. </w:t>
      </w:r>
      <w:r w:rsidR="005445DE" w:rsidRPr="009D538D">
        <w:rPr>
          <w:rFonts w:asciiTheme="majorHAnsi" w:hAnsiTheme="majorHAnsi" w:cstheme="majorHAnsi"/>
          <w:b/>
          <w:bCs/>
          <w:color w:val="262626" w:themeColor="text1" w:themeTint="D9"/>
          <w:sz w:val="20"/>
          <w:szCs w:val="20"/>
        </w:rPr>
        <w:t>SPOSÓB ORAZ TERMIN SKŁADANIA OFERT</w:t>
      </w:r>
    </w:p>
    <w:p w14:paraId="5B6D514C" w14:textId="77777777" w:rsidR="00E47AFB" w:rsidRPr="009D538D" w:rsidRDefault="00E47AFB" w:rsidP="00CC124D">
      <w:pPr>
        <w:spacing w:after="0" w:line="240" w:lineRule="auto"/>
        <w:rPr>
          <w:rFonts w:asciiTheme="majorHAnsi" w:hAnsiTheme="majorHAnsi" w:cstheme="majorHAnsi"/>
          <w:color w:val="262626" w:themeColor="text1" w:themeTint="D9"/>
          <w:sz w:val="20"/>
          <w:szCs w:val="20"/>
        </w:rPr>
      </w:pPr>
    </w:p>
    <w:p w14:paraId="7D06DE72" w14:textId="77777777" w:rsidR="00B43702" w:rsidRPr="00344751" w:rsidRDefault="007D6CDE" w:rsidP="00B43702">
      <w:pPr>
        <w:autoSpaceDE w:val="0"/>
        <w:autoSpaceDN w:val="0"/>
        <w:adjustRightInd w:val="0"/>
        <w:spacing w:after="0" w:line="240" w:lineRule="auto"/>
        <w:jc w:val="both"/>
        <w:rPr>
          <w:rFonts w:asciiTheme="minorHAnsi" w:hAnsiTheme="minorHAnsi" w:cs="Arial"/>
          <w:color w:val="FF0000"/>
          <w:sz w:val="20"/>
          <w:szCs w:val="20"/>
        </w:rPr>
      </w:pPr>
      <w:r w:rsidRPr="009D538D">
        <w:rPr>
          <w:rFonts w:asciiTheme="majorHAnsi" w:hAnsiTheme="majorHAnsi" w:cstheme="majorHAnsi"/>
          <w:color w:val="262626" w:themeColor="text1" w:themeTint="D9"/>
          <w:sz w:val="20"/>
          <w:szCs w:val="20"/>
        </w:rPr>
        <w:t xml:space="preserve">2.1/ </w:t>
      </w:r>
      <w:r w:rsidR="005445DE" w:rsidRPr="009D538D">
        <w:rPr>
          <w:rFonts w:asciiTheme="majorHAnsi" w:hAnsiTheme="majorHAnsi" w:cstheme="majorHAnsi"/>
          <w:color w:val="262626" w:themeColor="text1" w:themeTint="D9"/>
          <w:sz w:val="20"/>
          <w:szCs w:val="20"/>
        </w:rPr>
        <w:t xml:space="preserve">Ofertę należy złożyć w terminie do dnia </w:t>
      </w:r>
      <w:r w:rsidR="00A21BE1">
        <w:rPr>
          <w:rFonts w:asciiTheme="majorHAnsi" w:hAnsiTheme="majorHAnsi" w:cstheme="majorHAnsi"/>
          <w:b/>
          <w:bCs/>
          <w:color w:val="C00000"/>
          <w:sz w:val="20"/>
          <w:szCs w:val="20"/>
        </w:rPr>
        <w:t>29</w:t>
      </w:r>
      <w:r w:rsidR="00656FF0">
        <w:rPr>
          <w:rFonts w:asciiTheme="majorHAnsi" w:hAnsiTheme="majorHAnsi" w:cstheme="majorHAnsi"/>
          <w:b/>
          <w:bCs/>
          <w:color w:val="C00000"/>
          <w:sz w:val="20"/>
          <w:szCs w:val="20"/>
        </w:rPr>
        <w:t>.0</w:t>
      </w:r>
      <w:r w:rsidR="00A21BE1">
        <w:rPr>
          <w:rFonts w:asciiTheme="majorHAnsi" w:hAnsiTheme="majorHAnsi" w:cstheme="majorHAnsi"/>
          <w:b/>
          <w:bCs/>
          <w:color w:val="C00000"/>
          <w:sz w:val="20"/>
          <w:szCs w:val="20"/>
        </w:rPr>
        <w:t>7</w:t>
      </w:r>
      <w:r w:rsidR="00895639">
        <w:rPr>
          <w:rFonts w:asciiTheme="majorHAnsi" w:hAnsiTheme="majorHAnsi" w:cstheme="majorHAnsi"/>
          <w:b/>
          <w:bCs/>
          <w:color w:val="C00000"/>
          <w:sz w:val="20"/>
          <w:szCs w:val="20"/>
        </w:rPr>
        <w:t>.2022r.</w:t>
      </w:r>
      <w:r w:rsidR="005445DE" w:rsidRPr="00FE7BFE">
        <w:rPr>
          <w:rFonts w:asciiTheme="majorHAnsi" w:hAnsiTheme="majorHAnsi" w:cstheme="majorHAnsi"/>
          <w:b/>
          <w:bCs/>
          <w:color w:val="C00000"/>
          <w:sz w:val="20"/>
          <w:szCs w:val="20"/>
        </w:rPr>
        <w:t xml:space="preserve"> do godz. </w:t>
      </w:r>
      <w:r w:rsidR="00FE7BFE" w:rsidRPr="00FE7BFE">
        <w:rPr>
          <w:rFonts w:asciiTheme="majorHAnsi" w:hAnsiTheme="majorHAnsi" w:cstheme="majorHAnsi"/>
          <w:b/>
          <w:bCs/>
          <w:color w:val="C00000"/>
          <w:sz w:val="20"/>
          <w:szCs w:val="20"/>
        </w:rPr>
        <w:t>10</w:t>
      </w:r>
      <w:r w:rsidR="00050405" w:rsidRPr="00FE7BFE">
        <w:rPr>
          <w:rFonts w:asciiTheme="majorHAnsi" w:hAnsiTheme="majorHAnsi" w:cstheme="majorHAnsi"/>
          <w:b/>
          <w:bCs/>
          <w:color w:val="C00000"/>
          <w:sz w:val="20"/>
          <w:szCs w:val="20"/>
        </w:rPr>
        <w:t>:00</w:t>
      </w:r>
      <w:r w:rsidR="00B43702">
        <w:rPr>
          <w:rFonts w:asciiTheme="majorHAnsi" w:hAnsiTheme="majorHAnsi" w:cstheme="majorHAnsi"/>
          <w:b/>
          <w:bCs/>
          <w:color w:val="C00000"/>
          <w:sz w:val="20"/>
          <w:szCs w:val="20"/>
        </w:rPr>
        <w:t xml:space="preserve">  </w:t>
      </w:r>
      <w:r w:rsidR="00B43702" w:rsidRPr="00344751">
        <w:rPr>
          <w:rFonts w:asciiTheme="minorHAnsi" w:hAnsiTheme="minorHAnsi" w:cs="Arial"/>
          <w:color w:val="FF0000"/>
          <w:sz w:val="20"/>
          <w:szCs w:val="20"/>
        </w:rPr>
        <w:t xml:space="preserve">na elektroniczną skrzynkę podawczą: </w:t>
      </w:r>
      <w:r w:rsidR="00B43702" w:rsidRPr="00344751">
        <w:rPr>
          <w:rFonts w:asciiTheme="minorHAnsi" w:hAnsiTheme="minorHAnsi" w:cs="Arial"/>
          <w:b/>
          <w:color w:val="FF0000"/>
          <w:sz w:val="20"/>
          <w:szCs w:val="20"/>
          <w:u w:val="single"/>
        </w:rPr>
        <w:t>Urzędu Gminy Łączna</w:t>
      </w:r>
      <w:r w:rsidR="00B43702" w:rsidRPr="00B43702">
        <w:rPr>
          <w:rFonts w:asciiTheme="minorHAnsi" w:hAnsiTheme="minorHAnsi" w:cs="Arial"/>
          <w:b/>
          <w:color w:val="FF0000"/>
          <w:sz w:val="20"/>
          <w:szCs w:val="20"/>
        </w:rPr>
        <w:t xml:space="preserve">  </w:t>
      </w:r>
      <w:r w:rsidR="00B43702" w:rsidRPr="00B43702">
        <w:rPr>
          <w:rFonts w:asciiTheme="minorHAnsi" w:hAnsiTheme="minorHAnsi" w:cs="Arial"/>
          <w:b/>
          <w:bCs/>
          <w:color w:val="FF0000"/>
          <w:sz w:val="20"/>
          <w:szCs w:val="20"/>
          <w:u w:val="single"/>
        </w:rPr>
        <w:t>/09v7jfy1xv/</w:t>
      </w:r>
      <w:proofErr w:type="spellStart"/>
      <w:r w:rsidR="00B43702" w:rsidRPr="00B43702">
        <w:rPr>
          <w:rFonts w:asciiTheme="minorHAnsi" w:hAnsiTheme="minorHAnsi" w:cs="Arial"/>
          <w:b/>
          <w:bCs/>
          <w:color w:val="FF0000"/>
          <w:sz w:val="20"/>
          <w:szCs w:val="20"/>
          <w:u w:val="single"/>
        </w:rPr>
        <w:t>SkrytkaESP</w:t>
      </w:r>
      <w:proofErr w:type="spellEnd"/>
      <w:r w:rsidR="00B43702" w:rsidRPr="00B43702">
        <w:rPr>
          <w:rFonts w:asciiTheme="majorHAnsi" w:hAnsiTheme="majorHAnsi" w:cstheme="majorHAnsi"/>
          <w:color w:val="FF0000"/>
          <w:sz w:val="20"/>
          <w:szCs w:val="20"/>
        </w:rPr>
        <w:t xml:space="preserve">  </w:t>
      </w:r>
    </w:p>
    <w:p w14:paraId="0BD4ABBA" w14:textId="4D026AF6" w:rsidR="005445DE" w:rsidRPr="00FE7BFE" w:rsidRDefault="005445DE" w:rsidP="007A4314">
      <w:pPr>
        <w:shd w:val="clear" w:color="auto" w:fill="F2F2F2" w:themeFill="background1" w:themeFillShade="F2"/>
        <w:spacing w:after="0" w:line="240" w:lineRule="auto"/>
        <w:rPr>
          <w:rFonts w:asciiTheme="majorHAnsi" w:hAnsiTheme="majorHAnsi" w:cstheme="majorHAnsi"/>
          <w:b/>
          <w:bCs/>
          <w:color w:val="C00000"/>
          <w:sz w:val="20"/>
          <w:szCs w:val="20"/>
        </w:rPr>
      </w:pPr>
    </w:p>
    <w:p w14:paraId="78CCAD3F" w14:textId="77777777" w:rsidR="00E47AFB" w:rsidRPr="009D538D" w:rsidRDefault="00E47AFB" w:rsidP="00CC124D">
      <w:pPr>
        <w:spacing w:after="0" w:line="240" w:lineRule="auto"/>
        <w:rPr>
          <w:rFonts w:asciiTheme="majorHAnsi" w:hAnsiTheme="majorHAnsi" w:cstheme="majorHAnsi"/>
          <w:b/>
          <w:bCs/>
          <w:color w:val="262626" w:themeColor="text1" w:themeTint="D9"/>
          <w:sz w:val="20"/>
          <w:szCs w:val="20"/>
        </w:rPr>
      </w:pPr>
    </w:p>
    <w:p w14:paraId="5F1F504E" w14:textId="77777777" w:rsidR="005445DE" w:rsidRPr="009D538D" w:rsidRDefault="007D6CDE"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2.</w:t>
      </w:r>
      <w:r w:rsidR="00E47AFB" w:rsidRPr="009D538D">
        <w:rPr>
          <w:rFonts w:asciiTheme="majorHAnsi" w:hAnsiTheme="majorHAnsi" w:cstheme="majorHAnsi"/>
          <w:color w:val="262626" w:themeColor="text1" w:themeTint="D9"/>
          <w:sz w:val="20"/>
          <w:szCs w:val="20"/>
        </w:rPr>
        <w:t>2</w:t>
      </w:r>
      <w:r w:rsidRPr="009D538D">
        <w:rPr>
          <w:rFonts w:asciiTheme="majorHAnsi" w:hAnsiTheme="majorHAnsi" w:cstheme="majorHAnsi"/>
          <w:color w:val="262626" w:themeColor="text1" w:themeTint="D9"/>
          <w:sz w:val="20"/>
          <w:szCs w:val="20"/>
        </w:rPr>
        <w:t xml:space="preserve">/ </w:t>
      </w:r>
      <w:r w:rsidR="005445DE" w:rsidRPr="009D538D">
        <w:rPr>
          <w:rFonts w:asciiTheme="majorHAnsi" w:hAnsiTheme="majorHAnsi" w:cstheme="majorHAnsi"/>
          <w:color w:val="262626" w:themeColor="text1" w:themeTint="D9"/>
          <w:sz w:val="20"/>
          <w:szCs w:val="20"/>
        </w:rPr>
        <w:t>Sposób składania ofert wskazano w Rozdziale II pkt 11 niniejszej SWZ.</w:t>
      </w:r>
    </w:p>
    <w:p w14:paraId="4F58BB71" w14:textId="77777777" w:rsidR="005445DE" w:rsidRPr="009D538D" w:rsidRDefault="005445DE" w:rsidP="00CC124D">
      <w:pPr>
        <w:spacing w:after="0" w:line="240" w:lineRule="auto"/>
        <w:rPr>
          <w:rFonts w:asciiTheme="majorHAnsi" w:hAnsiTheme="majorHAnsi" w:cstheme="majorHAnsi"/>
          <w:color w:val="262626" w:themeColor="text1" w:themeTint="D9"/>
          <w:sz w:val="20"/>
          <w:szCs w:val="20"/>
        </w:rPr>
      </w:pPr>
    </w:p>
    <w:p w14:paraId="1A1BC89A" w14:textId="77777777" w:rsidR="00E47AFB" w:rsidRPr="009D538D" w:rsidRDefault="00E47AFB" w:rsidP="00CC124D">
      <w:pPr>
        <w:spacing w:after="0" w:line="240" w:lineRule="auto"/>
        <w:rPr>
          <w:rFonts w:asciiTheme="majorHAnsi" w:hAnsiTheme="majorHAnsi" w:cstheme="majorHAnsi"/>
          <w:color w:val="262626" w:themeColor="text1" w:themeTint="D9"/>
          <w:sz w:val="20"/>
          <w:szCs w:val="20"/>
        </w:rPr>
      </w:pPr>
    </w:p>
    <w:p w14:paraId="36EB7AA9" w14:textId="77777777" w:rsidR="005445DE" w:rsidRPr="009D538D" w:rsidRDefault="007D6CDE" w:rsidP="00CC124D">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3. </w:t>
      </w:r>
      <w:r w:rsidR="005445DE" w:rsidRPr="009D538D">
        <w:rPr>
          <w:rFonts w:asciiTheme="majorHAnsi" w:hAnsiTheme="majorHAnsi" w:cstheme="majorHAnsi"/>
          <w:b/>
          <w:bCs/>
          <w:color w:val="262626" w:themeColor="text1" w:themeTint="D9"/>
          <w:sz w:val="20"/>
          <w:szCs w:val="20"/>
        </w:rPr>
        <w:t>TERMIN OTWARCIA OFERT</w:t>
      </w:r>
    </w:p>
    <w:p w14:paraId="02CD8083" w14:textId="77777777" w:rsidR="00E47AFB" w:rsidRPr="009D538D" w:rsidRDefault="00E47AFB" w:rsidP="00CC124D">
      <w:pPr>
        <w:spacing w:after="0" w:line="240" w:lineRule="auto"/>
        <w:rPr>
          <w:rFonts w:asciiTheme="majorHAnsi" w:hAnsiTheme="majorHAnsi" w:cstheme="majorHAnsi"/>
          <w:color w:val="262626" w:themeColor="text1" w:themeTint="D9"/>
          <w:sz w:val="20"/>
          <w:szCs w:val="20"/>
        </w:rPr>
      </w:pPr>
    </w:p>
    <w:p w14:paraId="20C7D046" w14:textId="74BBDBDC" w:rsidR="005445DE" w:rsidRPr="009D538D" w:rsidRDefault="007D6CDE" w:rsidP="007A4314">
      <w:pPr>
        <w:shd w:val="clear" w:color="auto" w:fill="F2F2F2" w:themeFill="background1" w:themeFillShade="F2"/>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3.1/ </w:t>
      </w:r>
      <w:r w:rsidR="005445DE" w:rsidRPr="009D538D">
        <w:rPr>
          <w:rFonts w:asciiTheme="majorHAnsi" w:hAnsiTheme="majorHAnsi" w:cstheme="majorHAnsi"/>
          <w:color w:val="262626" w:themeColor="text1" w:themeTint="D9"/>
          <w:sz w:val="20"/>
          <w:szCs w:val="20"/>
        </w:rPr>
        <w:t xml:space="preserve">Otwarcie ofert nastąpi w dniu </w:t>
      </w:r>
      <w:r w:rsidR="00A21BE1">
        <w:rPr>
          <w:rFonts w:asciiTheme="majorHAnsi" w:hAnsiTheme="majorHAnsi" w:cstheme="majorHAnsi"/>
          <w:b/>
          <w:bCs/>
          <w:color w:val="C00000"/>
          <w:sz w:val="20"/>
          <w:szCs w:val="20"/>
        </w:rPr>
        <w:t>29</w:t>
      </w:r>
      <w:r w:rsidR="00656FF0">
        <w:rPr>
          <w:rFonts w:asciiTheme="majorHAnsi" w:hAnsiTheme="majorHAnsi" w:cstheme="majorHAnsi"/>
          <w:b/>
          <w:bCs/>
          <w:color w:val="C00000"/>
          <w:sz w:val="20"/>
          <w:szCs w:val="20"/>
        </w:rPr>
        <w:t>.0</w:t>
      </w:r>
      <w:r w:rsidR="00A21BE1">
        <w:rPr>
          <w:rFonts w:asciiTheme="majorHAnsi" w:hAnsiTheme="majorHAnsi" w:cstheme="majorHAnsi"/>
          <w:b/>
          <w:bCs/>
          <w:color w:val="C00000"/>
          <w:sz w:val="20"/>
          <w:szCs w:val="20"/>
        </w:rPr>
        <w:t>7</w:t>
      </w:r>
      <w:r w:rsidR="00895639">
        <w:rPr>
          <w:rFonts w:asciiTheme="majorHAnsi" w:hAnsiTheme="majorHAnsi" w:cstheme="majorHAnsi"/>
          <w:b/>
          <w:bCs/>
          <w:color w:val="C00000"/>
          <w:sz w:val="20"/>
          <w:szCs w:val="20"/>
        </w:rPr>
        <w:t>.2022r.</w:t>
      </w:r>
      <w:r w:rsidR="005445DE" w:rsidRPr="00FE7BFE">
        <w:rPr>
          <w:rFonts w:asciiTheme="majorHAnsi" w:hAnsiTheme="majorHAnsi" w:cstheme="majorHAnsi"/>
          <w:b/>
          <w:bCs/>
          <w:color w:val="C00000"/>
          <w:sz w:val="20"/>
          <w:szCs w:val="20"/>
        </w:rPr>
        <w:t xml:space="preserve"> o godz. 1</w:t>
      </w:r>
      <w:r w:rsidR="00656FF0">
        <w:rPr>
          <w:rFonts w:asciiTheme="majorHAnsi" w:hAnsiTheme="majorHAnsi" w:cstheme="majorHAnsi"/>
          <w:b/>
          <w:bCs/>
          <w:color w:val="C00000"/>
          <w:sz w:val="20"/>
          <w:szCs w:val="20"/>
        </w:rPr>
        <w:t>1</w:t>
      </w:r>
      <w:r w:rsidR="005445DE" w:rsidRPr="00FE7BFE">
        <w:rPr>
          <w:rFonts w:asciiTheme="majorHAnsi" w:hAnsiTheme="majorHAnsi" w:cstheme="majorHAnsi"/>
          <w:b/>
          <w:bCs/>
          <w:color w:val="C00000"/>
          <w:sz w:val="20"/>
          <w:szCs w:val="20"/>
        </w:rPr>
        <w:t>:</w:t>
      </w:r>
      <w:r w:rsidR="00050405" w:rsidRPr="00FE7BFE">
        <w:rPr>
          <w:rFonts w:asciiTheme="majorHAnsi" w:hAnsiTheme="majorHAnsi" w:cstheme="majorHAnsi"/>
          <w:b/>
          <w:bCs/>
          <w:color w:val="C00000"/>
          <w:sz w:val="20"/>
          <w:szCs w:val="20"/>
        </w:rPr>
        <w:t>0</w:t>
      </w:r>
      <w:r w:rsidR="005445DE" w:rsidRPr="00FE7BFE">
        <w:rPr>
          <w:rFonts w:asciiTheme="majorHAnsi" w:hAnsiTheme="majorHAnsi" w:cstheme="majorHAnsi"/>
          <w:b/>
          <w:bCs/>
          <w:color w:val="C00000"/>
          <w:sz w:val="20"/>
          <w:szCs w:val="20"/>
        </w:rPr>
        <w:t>0</w:t>
      </w:r>
      <w:r w:rsidR="005445DE" w:rsidRPr="00FE7BFE">
        <w:rPr>
          <w:rFonts w:asciiTheme="majorHAnsi" w:hAnsiTheme="majorHAnsi" w:cstheme="majorHAnsi"/>
          <w:color w:val="C00000"/>
          <w:sz w:val="20"/>
          <w:szCs w:val="20"/>
        </w:rPr>
        <w:t xml:space="preserve"> </w:t>
      </w:r>
      <w:r w:rsidR="00771879" w:rsidRPr="009D538D">
        <w:rPr>
          <w:rFonts w:asciiTheme="majorHAnsi" w:hAnsiTheme="majorHAnsi" w:cstheme="majorHAnsi"/>
          <w:color w:val="262626" w:themeColor="text1" w:themeTint="D9"/>
          <w:sz w:val="20"/>
          <w:szCs w:val="20"/>
        </w:rPr>
        <w:t xml:space="preserve">- </w:t>
      </w:r>
      <w:r w:rsidR="005445DE" w:rsidRPr="009D538D">
        <w:rPr>
          <w:rFonts w:asciiTheme="majorHAnsi" w:hAnsiTheme="majorHAnsi" w:cstheme="majorHAnsi"/>
          <w:color w:val="262626" w:themeColor="text1" w:themeTint="D9"/>
          <w:sz w:val="20"/>
          <w:szCs w:val="20"/>
        </w:rPr>
        <w:t>poprzez odszyfrowanie ofert.</w:t>
      </w:r>
    </w:p>
    <w:p w14:paraId="2C8DC721" w14:textId="77777777" w:rsidR="00E47AFB" w:rsidRPr="009D538D" w:rsidRDefault="00E47AFB" w:rsidP="00E47AFB">
      <w:pPr>
        <w:spacing w:after="0" w:line="240" w:lineRule="auto"/>
        <w:jc w:val="both"/>
        <w:rPr>
          <w:rFonts w:asciiTheme="majorHAnsi" w:hAnsiTheme="majorHAnsi" w:cstheme="majorHAnsi"/>
          <w:color w:val="262626" w:themeColor="text1" w:themeTint="D9"/>
          <w:sz w:val="20"/>
          <w:szCs w:val="20"/>
        </w:rPr>
      </w:pPr>
    </w:p>
    <w:p w14:paraId="561D0239" w14:textId="77777777" w:rsidR="005445DE" w:rsidRPr="009D538D" w:rsidRDefault="007D6CDE" w:rsidP="00E47AFB">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3.2/ </w:t>
      </w:r>
      <w:r w:rsidR="005445DE" w:rsidRPr="009D538D">
        <w:rPr>
          <w:rFonts w:asciiTheme="majorHAnsi" w:hAnsiTheme="majorHAnsi" w:cstheme="majorHAnsi"/>
          <w:color w:val="262626" w:themeColor="text1" w:themeTint="D9"/>
          <w:sz w:val="20"/>
          <w:szCs w:val="20"/>
        </w:rPr>
        <w:t>Zamawiający, najpóźniej przed otwarciem ofert, udostępni na stronie internetowej prowadzonego postępowania informację o kwocie, jaką zamierza przeznaczyć na sfinansowanie zamówienia.</w:t>
      </w:r>
    </w:p>
    <w:p w14:paraId="31EB1841" w14:textId="77777777" w:rsidR="00E47AFB" w:rsidRPr="009D538D" w:rsidRDefault="00E47AFB" w:rsidP="00E47AFB">
      <w:pPr>
        <w:spacing w:after="0" w:line="240" w:lineRule="auto"/>
        <w:jc w:val="both"/>
        <w:rPr>
          <w:rFonts w:asciiTheme="majorHAnsi" w:hAnsiTheme="majorHAnsi" w:cstheme="majorHAnsi"/>
          <w:color w:val="262626" w:themeColor="text1" w:themeTint="D9"/>
          <w:sz w:val="20"/>
          <w:szCs w:val="20"/>
        </w:rPr>
      </w:pPr>
    </w:p>
    <w:p w14:paraId="230E3D66" w14:textId="77777777" w:rsidR="005445DE" w:rsidRPr="009D538D" w:rsidRDefault="007D6CDE" w:rsidP="00E47AFB">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3.3/ </w:t>
      </w:r>
      <w:r w:rsidR="005445DE" w:rsidRPr="009D538D">
        <w:rPr>
          <w:rFonts w:asciiTheme="majorHAnsi" w:hAnsiTheme="majorHAnsi" w:cstheme="majorHAnsi"/>
          <w:color w:val="262626" w:themeColor="text1" w:themeTint="D9"/>
          <w:sz w:val="20"/>
          <w:szCs w:val="20"/>
        </w:rPr>
        <w:t>Zamawiający, niezwłocznie po otwarciu ofert, udostępnia na stronie internetowej prowadzonego postępowania informacje o:</w:t>
      </w:r>
    </w:p>
    <w:p w14:paraId="745625FA" w14:textId="77777777" w:rsidR="005445DE" w:rsidRPr="009D538D" w:rsidRDefault="007D6CDE" w:rsidP="00E47AFB">
      <w:pPr>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5445DE" w:rsidRPr="009D538D">
        <w:rPr>
          <w:rFonts w:asciiTheme="majorHAnsi" w:hAnsiTheme="majorHAnsi" w:cstheme="majorHAnsi"/>
          <w:color w:val="262626" w:themeColor="text1" w:themeTint="D9"/>
          <w:sz w:val="20"/>
          <w:szCs w:val="20"/>
        </w:rPr>
        <w:t>nazwach albo imionach i nazwiskach oraz siedzibach lub miejscach prowadzonej działalności gospodarczej bądź miejscach zamieszkania wykonawców, których oferty zostały otwarte;</w:t>
      </w:r>
    </w:p>
    <w:p w14:paraId="27FBE34E" w14:textId="77777777" w:rsidR="005445DE" w:rsidRPr="009D538D" w:rsidRDefault="007D6CDE" w:rsidP="00E47AFB">
      <w:pPr>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 </w:t>
      </w:r>
      <w:r w:rsidR="005445DE" w:rsidRPr="009D538D">
        <w:rPr>
          <w:rFonts w:asciiTheme="majorHAnsi" w:hAnsiTheme="majorHAnsi" w:cstheme="majorHAnsi"/>
          <w:color w:val="262626" w:themeColor="text1" w:themeTint="D9"/>
          <w:sz w:val="20"/>
          <w:szCs w:val="20"/>
        </w:rPr>
        <w:t>cenach lub kosztach zawartych w ofertach.</w:t>
      </w:r>
    </w:p>
    <w:p w14:paraId="054BE801" w14:textId="77777777" w:rsidR="00E47AFB" w:rsidRPr="009D538D" w:rsidRDefault="00E47AFB" w:rsidP="00E47AFB">
      <w:pPr>
        <w:spacing w:after="0" w:line="240" w:lineRule="auto"/>
        <w:jc w:val="both"/>
        <w:rPr>
          <w:rFonts w:asciiTheme="majorHAnsi" w:hAnsiTheme="majorHAnsi" w:cstheme="majorHAnsi"/>
          <w:color w:val="262626" w:themeColor="text1" w:themeTint="D9"/>
          <w:sz w:val="20"/>
          <w:szCs w:val="20"/>
        </w:rPr>
      </w:pPr>
    </w:p>
    <w:p w14:paraId="4C101879" w14:textId="66F91F8F" w:rsidR="005445DE" w:rsidRPr="009D538D" w:rsidRDefault="007D6CDE" w:rsidP="00E47AFB">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3.4/ </w:t>
      </w:r>
      <w:r w:rsidR="005445DE" w:rsidRPr="009D538D">
        <w:rPr>
          <w:rFonts w:asciiTheme="majorHAnsi" w:hAnsiTheme="majorHAnsi" w:cstheme="majorHAnsi"/>
          <w:color w:val="262626" w:themeColor="text1" w:themeTint="D9"/>
          <w:sz w:val="20"/>
          <w:szCs w:val="20"/>
        </w:rPr>
        <w:t>W związku z zastosowaniem obowiązkowych środków komunikacji elektronicznej, zarówno w odniesieniu do składania ofert, jak i komunikacji zamawiających z wykonawcami, otwarcie ofert nie będzie publiczne.</w:t>
      </w:r>
    </w:p>
    <w:p w14:paraId="7E3CA0AA" w14:textId="77777777" w:rsidR="00323F73" w:rsidRPr="009D538D" w:rsidRDefault="00323F73" w:rsidP="00E47AFB">
      <w:pPr>
        <w:spacing w:after="0" w:line="240" w:lineRule="auto"/>
        <w:jc w:val="both"/>
        <w:rPr>
          <w:rFonts w:asciiTheme="majorHAnsi" w:hAnsiTheme="majorHAnsi" w:cstheme="majorHAnsi"/>
          <w:color w:val="262626" w:themeColor="text1" w:themeTint="D9"/>
          <w:sz w:val="20"/>
          <w:szCs w:val="20"/>
        </w:rPr>
      </w:pPr>
    </w:p>
    <w:p w14:paraId="2087B6F2" w14:textId="64EDF16B" w:rsidR="005445DE" w:rsidRDefault="005445DE" w:rsidP="00CC124D">
      <w:pPr>
        <w:spacing w:after="0" w:line="240" w:lineRule="auto"/>
        <w:rPr>
          <w:rFonts w:asciiTheme="majorHAnsi" w:hAnsiTheme="majorHAnsi" w:cstheme="majorHAnsi"/>
          <w:color w:val="262626" w:themeColor="text1" w:themeTint="D9"/>
          <w:sz w:val="20"/>
          <w:szCs w:val="20"/>
        </w:rPr>
      </w:pPr>
    </w:p>
    <w:p w14:paraId="1182255A" w14:textId="77777777" w:rsidR="005445DE" w:rsidRPr="009D538D" w:rsidRDefault="00A83695" w:rsidP="00CC124D">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4. </w:t>
      </w:r>
      <w:r w:rsidR="005445DE" w:rsidRPr="009D538D">
        <w:rPr>
          <w:rFonts w:asciiTheme="majorHAnsi" w:hAnsiTheme="majorHAnsi" w:cstheme="majorHAnsi"/>
          <w:b/>
          <w:bCs/>
          <w:color w:val="262626" w:themeColor="text1" w:themeTint="D9"/>
          <w:sz w:val="20"/>
          <w:szCs w:val="20"/>
        </w:rPr>
        <w:t>TERMIN ZWIĄZANIA OFERTĄ.</w:t>
      </w:r>
    </w:p>
    <w:p w14:paraId="48DFB374" w14:textId="77777777" w:rsidR="00830E8E" w:rsidRPr="009D538D" w:rsidRDefault="00830E8E" w:rsidP="00CC124D">
      <w:pPr>
        <w:spacing w:after="0" w:line="240" w:lineRule="auto"/>
        <w:rPr>
          <w:rFonts w:asciiTheme="majorHAnsi" w:hAnsiTheme="majorHAnsi" w:cstheme="majorHAnsi"/>
          <w:color w:val="262626" w:themeColor="text1" w:themeTint="D9"/>
          <w:sz w:val="20"/>
          <w:szCs w:val="20"/>
        </w:rPr>
      </w:pPr>
    </w:p>
    <w:p w14:paraId="5E5881BE" w14:textId="72CEDD49" w:rsidR="005445DE" w:rsidRPr="009D538D" w:rsidRDefault="00A83695" w:rsidP="00FE7BFE">
      <w:pPr>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color w:val="262626" w:themeColor="text1" w:themeTint="D9"/>
          <w:sz w:val="20"/>
          <w:szCs w:val="20"/>
        </w:rPr>
        <w:t xml:space="preserve">4.1/ </w:t>
      </w:r>
      <w:r w:rsidR="005445DE" w:rsidRPr="009D538D">
        <w:rPr>
          <w:rFonts w:asciiTheme="majorHAnsi" w:hAnsiTheme="majorHAnsi" w:cstheme="majorHAnsi"/>
          <w:color w:val="262626" w:themeColor="text1" w:themeTint="D9"/>
          <w:sz w:val="20"/>
          <w:szCs w:val="20"/>
        </w:rPr>
        <w:t xml:space="preserve">Wykonawca pozostaje związany ofertą przez okres </w:t>
      </w:r>
      <w:r w:rsidR="005445DE" w:rsidRPr="009D538D">
        <w:rPr>
          <w:rFonts w:asciiTheme="majorHAnsi" w:hAnsiTheme="majorHAnsi" w:cstheme="majorHAnsi"/>
          <w:b/>
          <w:bCs/>
          <w:color w:val="262626" w:themeColor="text1" w:themeTint="D9"/>
          <w:sz w:val="20"/>
          <w:szCs w:val="20"/>
        </w:rPr>
        <w:t>30 dni</w:t>
      </w:r>
      <w:r w:rsidR="005445DE" w:rsidRPr="009D538D">
        <w:rPr>
          <w:rFonts w:asciiTheme="majorHAnsi" w:hAnsiTheme="majorHAnsi" w:cstheme="majorHAnsi"/>
          <w:color w:val="262626" w:themeColor="text1" w:themeTint="D9"/>
          <w:sz w:val="20"/>
          <w:szCs w:val="20"/>
        </w:rPr>
        <w:t xml:space="preserve"> od dnia upływu terminu składania ofert</w:t>
      </w:r>
      <w:r w:rsidR="00FE7BFE">
        <w:rPr>
          <w:rFonts w:asciiTheme="majorHAnsi" w:hAnsiTheme="majorHAnsi" w:cstheme="majorHAnsi"/>
          <w:color w:val="262626" w:themeColor="text1" w:themeTint="D9"/>
          <w:sz w:val="20"/>
          <w:szCs w:val="20"/>
        </w:rPr>
        <w:t>.</w:t>
      </w:r>
      <w:r w:rsidR="005445DE" w:rsidRPr="009D538D">
        <w:rPr>
          <w:rFonts w:asciiTheme="majorHAnsi" w:hAnsiTheme="majorHAnsi" w:cstheme="majorHAnsi"/>
          <w:color w:val="262626" w:themeColor="text1" w:themeTint="D9"/>
          <w:sz w:val="20"/>
          <w:szCs w:val="20"/>
        </w:rPr>
        <w:t xml:space="preserve"> </w:t>
      </w:r>
    </w:p>
    <w:p w14:paraId="047632F0" w14:textId="77777777" w:rsidR="00830E8E" w:rsidRPr="009D538D" w:rsidRDefault="00830E8E" w:rsidP="00E47AFB">
      <w:pPr>
        <w:spacing w:after="0" w:line="240" w:lineRule="auto"/>
        <w:jc w:val="both"/>
        <w:rPr>
          <w:rFonts w:asciiTheme="majorHAnsi" w:hAnsiTheme="majorHAnsi" w:cstheme="majorHAnsi"/>
          <w:color w:val="262626" w:themeColor="text1" w:themeTint="D9"/>
          <w:sz w:val="20"/>
          <w:szCs w:val="20"/>
        </w:rPr>
      </w:pPr>
    </w:p>
    <w:p w14:paraId="458CDDA8" w14:textId="77777777" w:rsidR="005445DE" w:rsidRPr="009D538D" w:rsidRDefault="00830E8E" w:rsidP="00E47AFB">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4.2/ </w:t>
      </w:r>
      <w:r w:rsidR="005445DE" w:rsidRPr="009D538D">
        <w:rPr>
          <w:rFonts w:asciiTheme="majorHAnsi" w:hAnsiTheme="majorHAnsi" w:cstheme="majorHAnsi"/>
          <w:color w:val="262626" w:themeColor="text1" w:themeTint="D9"/>
          <w:sz w:val="20"/>
          <w:szCs w:val="20"/>
        </w:rPr>
        <w:t>Bieg terminu związania ofertą rozpoczyna się wraz z upływem terminu składania ofert.</w:t>
      </w:r>
    </w:p>
    <w:p w14:paraId="48203FE9" w14:textId="77777777" w:rsidR="00830E8E" w:rsidRPr="009D538D" w:rsidRDefault="00830E8E" w:rsidP="00CC124D">
      <w:pPr>
        <w:spacing w:after="0" w:line="240" w:lineRule="auto"/>
        <w:rPr>
          <w:rFonts w:asciiTheme="majorHAnsi" w:hAnsiTheme="majorHAnsi" w:cstheme="majorHAnsi"/>
          <w:color w:val="262626" w:themeColor="text1" w:themeTint="D9"/>
          <w:sz w:val="20"/>
          <w:szCs w:val="20"/>
        </w:rPr>
      </w:pPr>
    </w:p>
    <w:p w14:paraId="1840AB3C" w14:textId="28D36257" w:rsidR="00CE1ECD" w:rsidRPr="009D538D" w:rsidRDefault="00830E8E" w:rsidP="00CC124D">
      <w:pPr>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color w:val="262626" w:themeColor="text1" w:themeTint="D9"/>
          <w:sz w:val="20"/>
          <w:szCs w:val="20"/>
        </w:rPr>
        <w:t xml:space="preserve">4.3/ </w:t>
      </w:r>
      <w:r w:rsidR="005445DE" w:rsidRPr="009D538D">
        <w:rPr>
          <w:rFonts w:asciiTheme="majorHAnsi" w:hAnsiTheme="majorHAnsi" w:cstheme="majorHAnsi"/>
          <w:color w:val="262626" w:themeColor="text1" w:themeTint="D9"/>
          <w:sz w:val="20"/>
          <w:szCs w:val="20"/>
        </w:rPr>
        <w:t xml:space="preserve">W przypadku gdy wybór najkorzystniejszej oferty nie nastąpi przed upływem terminu związania ofertą określonego w pkt </w:t>
      </w:r>
      <w:r w:rsidR="00CE1ECD" w:rsidRPr="009D538D">
        <w:rPr>
          <w:rFonts w:asciiTheme="majorHAnsi" w:hAnsiTheme="majorHAnsi" w:cstheme="majorHAnsi"/>
          <w:color w:val="262626" w:themeColor="text1" w:themeTint="D9"/>
          <w:sz w:val="20"/>
          <w:szCs w:val="20"/>
        </w:rPr>
        <w:t>4.</w:t>
      </w:r>
      <w:r w:rsidR="005445DE" w:rsidRPr="009D538D">
        <w:rPr>
          <w:rFonts w:asciiTheme="majorHAnsi" w:hAnsiTheme="majorHAnsi" w:cstheme="majorHAnsi"/>
          <w:color w:val="262626" w:themeColor="text1" w:themeTint="D9"/>
          <w:sz w:val="20"/>
          <w:szCs w:val="20"/>
        </w:rPr>
        <w:t>1</w:t>
      </w:r>
      <w:r w:rsidR="00CE1ECD" w:rsidRPr="009D538D">
        <w:rPr>
          <w:rFonts w:asciiTheme="majorHAnsi" w:hAnsiTheme="majorHAnsi" w:cstheme="majorHAnsi"/>
          <w:color w:val="262626" w:themeColor="text1" w:themeTint="D9"/>
          <w:sz w:val="20"/>
          <w:szCs w:val="20"/>
        </w:rPr>
        <w:t>/</w:t>
      </w:r>
      <w:r w:rsidR="005445DE" w:rsidRPr="009D538D">
        <w:rPr>
          <w:rFonts w:asciiTheme="majorHAnsi" w:hAnsiTheme="majorHAnsi" w:cstheme="majorHAnsi"/>
          <w:color w:val="262626" w:themeColor="text1" w:themeTint="D9"/>
          <w:sz w:val="20"/>
          <w:szCs w:val="20"/>
        </w:rPr>
        <w:t xml:space="preserve">  zamawiający przed upływem terminu związania ofertą zwróci się jednokrotnie do wykonawców o wyrażenie zgody na przedłużenie tego terminu o wskazywany przez niego okres, nie dłuższy niż 30 dni</w:t>
      </w:r>
      <w:r w:rsidR="005445DE" w:rsidRPr="009D538D">
        <w:rPr>
          <w:rFonts w:asciiTheme="majorHAnsi" w:hAnsiTheme="majorHAnsi" w:cstheme="majorHAnsi"/>
          <w:b/>
          <w:bCs/>
          <w:color w:val="262626" w:themeColor="text1" w:themeTint="D9"/>
          <w:sz w:val="20"/>
          <w:szCs w:val="20"/>
        </w:rPr>
        <w:t xml:space="preserve">. </w:t>
      </w:r>
    </w:p>
    <w:p w14:paraId="50706FA8" w14:textId="77777777" w:rsidR="00493EE1" w:rsidRPr="009D538D" w:rsidRDefault="00493EE1" w:rsidP="00CC124D">
      <w:pPr>
        <w:spacing w:after="0" w:line="240" w:lineRule="auto"/>
        <w:jc w:val="both"/>
        <w:rPr>
          <w:rFonts w:asciiTheme="majorHAnsi" w:hAnsiTheme="majorHAnsi" w:cstheme="majorHAnsi"/>
          <w:b/>
          <w:bCs/>
          <w:color w:val="262626" w:themeColor="text1" w:themeTint="D9"/>
          <w:sz w:val="20"/>
          <w:szCs w:val="20"/>
        </w:rPr>
      </w:pPr>
    </w:p>
    <w:p w14:paraId="0F5840D1" w14:textId="083345DD" w:rsidR="0041413B" w:rsidRPr="009D538D" w:rsidRDefault="005445DE" w:rsidP="00632DC1">
      <w:pPr>
        <w:spacing w:after="0" w:line="240" w:lineRule="auto"/>
        <w:ind w:left="708" w:hanging="708"/>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Przedłużenie terminu związania ofertą, wymaga złożenia przez </w:t>
      </w:r>
      <w:r w:rsidR="00A21BE1">
        <w:rPr>
          <w:rFonts w:asciiTheme="majorHAnsi" w:hAnsiTheme="majorHAnsi" w:cstheme="majorHAnsi"/>
          <w:color w:val="262626" w:themeColor="text1" w:themeTint="D9"/>
          <w:sz w:val="20"/>
          <w:szCs w:val="20"/>
        </w:rPr>
        <w:t>W</w:t>
      </w:r>
      <w:r w:rsidRPr="009D538D">
        <w:rPr>
          <w:rFonts w:asciiTheme="majorHAnsi" w:hAnsiTheme="majorHAnsi" w:cstheme="majorHAnsi"/>
          <w:color w:val="262626" w:themeColor="text1" w:themeTint="D9"/>
          <w:sz w:val="20"/>
          <w:szCs w:val="20"/>
        </w:rPr>
        <w:t>ykonawcę pisemnego oświadczenia o wyrażeniu zgody na przedłużenie terminu związania ofertą</w:t>
      </w:r>
      <w:r w:rsidR="0041413B" w:rsidRPr="009D538D">
        <w:rPr>
          <w:rFonts w:asciiTheme="majorHAnsi" w:hAnsiTheme="majorHAnsi" w:cstheme="majorHAnsi"/>
          <w:color w:val="262626" w:themeColor="text1" w:themeTint="D9"/>
          <w:sz w:val="20"/>
          <w:szCs w:val="20"/>
        </w:rPr>
        <w:t>. W przypadku gdy zamawiający żąda wniesienia wadium, przedłużenie terminu związania ofertą, następuje wraz z przedłużeniem okresu ważności wadium albo, jeżeli nie jest to możliwe, z wniesieniem nowego wadium na przedłużonym okres związania ofertą.</w:t>
      </w:r>
    </w:p>
    <w:p w14:paraId="75D5786C" w14:textId="77777777" w:rsidR="0041413B" w:rsidRPr="009D538D" w:rsidRDefault="0041413B" w:rsidP="00CC124D">
      <w:pPr>
        <w:spacing w:after="0" w:line="240" w:lineRule="auto"/>
        <w:jc w:val="both"/>
        <w:rPr>
          <w:rFonts w:asciiTheme="majorHAnsi" w:hAnsiTheme="majorHAnsi" w:cstheme="majorHAnsi"/>
          <w:color w:val="262626" w:themeColor="text1" w:themeTint="D9"/>
          <w:sz w:val="20"/>
          <w:szCs w:val="20"/>
        </w:rPr>
      </w:pPr>
    </w:p>
    <w:p w14:paraId="52650B29" w14:textId="77777777" w:rsidR="00FB14CA" w:rsidRPr="009D538D" w:rsidRDefault="00FB14CA" w:rsidP="00CC124D">
      <w:pPr>
        <w:spacing w:after="0" w:line="240" w:lineRule="auto"/>
        <w:rPr>
          <w:rFonts w:asciiTheme="majorHAnsi" w:hAnsiTheme="majorHAnsi" w:cstheme="majorHAnsi"/>
          <w:color w:val="262626" w:themeColor="text1" w:themeTint="D9"/>
          <w:sz w:val="20"/>
          <w:szCs w:val="20"/>
        </w:rPr>
      </w:pPr>
    </w:p>
    <w:p w14:paraId="0969FF63" w14:textId="77777777" w:rsidR="00830E8E" w:rsidRPr="009D538D" w:rsidRDefault="00830E8E" w:rsidP="00CC124D">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5. OPIS KRYTERIÓW OCENY OFERT WRAZ Z PODANIEM WAG TYCH KRYTERIÓW I SPOSOBU OCENY OFERT.</w:t>
      </w:r>
    </w:p>
    <w:p w14:paraId="42772420" w14:textId="77777777" w:rsidR="00A904C4" w:rsidRPr="009D538D" w:rsidRDefault="00A904C4" w:rsidP="00CC124D">
      <w:pPr>
        <w:spacing w:after="0" w:line="240" w:lineRule="auto"/>
        <w:ind w:right="-108"/>
        <w:jc w:val="both"/>
        <w:rPr>
          <w:rFonts w:asciiTheme="majorHAnsi" w:hAnsiTheme="majorHAnsi" w:cstheme="majorHAnsi"/>
          <w:color w:val="262626" w:themeColor="text1" w:themeTint="D9"/>
          <w:sz w:val="20"/>
          <w:szCs w:val="20"/>
        </w:rPr>
      </w:pPr>
    </w:p>
    <w:p w14:paraId="6FB1AB13" w14:textId="77777777" w:rsidR="00A904C4" w:rsidRPr="009D538D" w:rsidRDefault="00A904C4" w:rsidP="00CC124D">
      <w:pPr>
        <w:spacing w:after="0" w:line="240" w:lineRule="auto"/>
        <w:ind w:right="-108"/>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5.1/ Przy wyborze najkorzystniejszej oferty zamawiający będzie kierował się następującymi kryteriami i odpowiadającymi im znaczeniami oraz w następujący sposób będzie oceniał spełnienie kryteriów:</w:t>
      </w:r>
    </w:p>
    <w:p w14:paraId="0DFCF4BC" w14:textId="77777777" w:rsidR="003D75BE" w:rsidRPr="009D538D" w:rsidRDefault="003D75BE" w:rsidP="00CC124D">
      <w:pPr>
        <w:autoSpaceDE w:val="0"/>
        <w:spacing w:after="0" w:line="240" w:lineRule="auto"/>
        <w:jc w:val="both"/>
        <w:rPr>
          <w:rFonts w:asciiTheme="majorHAnsi" w:eastAsia="Verdana" w:hAnsiTheme="majorHAnsi" w:cstheme="majorHAnsi"/>
          <w:b/>
          <w:color w:val="262626" w:themeColor="text1" w:themeTint="D9"/>
          <w:sz w:val="20"/>
          <w:szCs w:val="20"/>
        </w:rPr>
      </w:pPr>
    </w:p>
    <w:p w14:paraId="3C459B73" w14:textId="77777777" w:rsidR="003D75BE" w:rsidRPr="009D538D" w:rsidRDefault="003D75BE" w:rsidP="00CC124D">
      <w:pPr>
        <w:autoSpaceDE w:val="0"/>
        <w:spacing w:after="0" w:line="240" w:lineRule="auto"/>
        <w:jc w:val="both"/>
        <w:rPr>
          <w:rFonts w:asciiTheme="majorHAnsi" w:eastAsia="Verdana" w:hAnsiTheme="majorHAnsi" w:cstheme="majorHAnsi"/>
          <w:b/>
          <w:color w:val="262626" w:themeColor="text1" w:themeTint="D9"/>
          <w:sz w:val="20"/>
          <w:szCs w:val="20"/>
        </w:rPr>
      </w:pPr>
      <w:r w:rsidRPr="009D538D">
        <w:rPr>
          <w:rFonts w:asciiTheme="majorHAnsi" w:eastAsia="Verdana" w:hAnsiTheme="majorHAnsi" w:cstheme="majorHAnsi"/>
          <w:b/>
          <w:color w:val="262626" w:themeColor="text1" w:themeTint="D9"/>
          <w:sz w:val="20"/>
          <w:szCs w:val="20"/>
        </w:rPr>
        <w:t xml:space="preserve">cena </w:t>
      </w:r>
      <w:r w:rsidRPr="009D538D">
        <w:rPr>
          <w:rFonts w:asciiTheme="majorHAnsi" w:eastAsia="Verdana" w:hAnsiTheme="majorHAnsi" w:cstheme="majorHAnsi"/>
          <w:color w:val="262626" w:themeColor="text1" w:themeTint="D9"/>
          <w:sz w:val="20"/>
          <w:szCs w:val="20"/>
        </w:rPr>
        <w:t xml:space="preserve">  </w:t>
      </w:r>
      <w:r w:rsidRPr="009D538D">
        <w:rPr>
          <w:rFonts w:asciiTheme="majorHAnsi" w:eastAsia="Verdana" w:hAnsiTheme="majorHAnsi" w:cstheme="majorHAnsi"/>
          <w:color w:val="262626" w:themeColor="text1" w:themeTint="D9"/>
          <w:sz w:val="20"/>
          <w:szCs w:val="20"/>
        </w:rPr>
        <w:tab/>
      </w:r>
      <w:r w:rsidRPr="009D538D">
        <w:rPr>
          <w:rFonts w:asciiTheme="majorHAnsi" w:eastAsia="Verdana" w:hAnsiTheme="majorHAnsi" w:cstheme="majorHAnsi"/>
          <w:color w:val="262626" w:themeColor="text1" w:themeTint="D9"/>
          <w:sz w:val="20"/>
          <w:szCs w:val="20"/>
        </w:rPr>
        <w:tab/>
      </w:r>
      <w:r w:rsidRPr="009D538D">
        <w:rPr>
          <w:rFonts w:asciiTheme="majorHAnsi" w:eastAsia="Verdana" w:hAnsiTheme="majorHAnsi" w:cstheme="majorHAnsi"/>
          <w:color w:val="262626" w:themeColor="text1" w:themeTint="D9"/>
          <w:sz w:val="20"/>
          <w:szCs w:val="20"/>
        </w:rPr>
        <w:tab/>
        <w:t xml:space="preserve">– waga kryterium </w:t>
      </w:r>
      <w:r w:rsidRPr="009D538D">
        <w:rPr>
          <w:rFonts w:asciiTheme="majorHAnsi" w:eastAsia="Verdana" w:hAnsiTheme="majorHAnsi" w:cstheme="majorHAnsi"/>
          <w:b/>
          <w:color w:val="262626" w:themeColor="text1" w:themeTint="D9"/>
          <w:sz w:val="20"/>
          <w:szCs w:val="20"/>
        </w:rPr>
        <w:t>60%</w:t>
      </w:r>
    </w:p>
    <w:p w14:paraId="55696BBC" w14:textId="77777777" w:rsidR="003D75BE" w:rsidRPr="009D538D" w:rsidRDefault="003D75BE" w:rsidP="00CC124D">
      <w:pPr>
        <w:autoSpaceDE w:val="0"/>
        <w:spacing w:after="0" w:line="240" w:lineRule="auto"/>
        <w:jc w:val="both"/>
        <w:rPr>
          <w:rFonts w:asciiTheme="majorHAnsi" w:eastAsia="Verdana" w:hAnsiTheme="majorHAnsi" w:cstheme="majorHAnsi"/>
          <w:b/>
          <w:color w:val="262626" w:themeColor="text1" w:themeTint="D9"/>
          <w:sz w:val="20"/>
          <w:szCs w:val="20"/>
        </w:rPr>
      </w:pPr>
      <w:r w:rsidRPr="009D538D">
        <w:rPr>
          <w:rFonts w:asciiTheme="majorHAnsi" w:eastAsia="Verdana" w:hAnsiTheme="majorHAnsi" w:cstheme="majorHAnsi"/>
          <w:b/>
          <w:color w:val="262626" w:themeColor="text1" w:themeTint="D9"/>
          <w:sz w:val="20"/>
          <w:szCs w:val="20"/>
        </w:rPr>
        <w:t xml:space="preserve">okres gwarancji </w:t>
      </w:r>
      <w:r w:rsidRPr="009D538D">
        <w:rPr>
          <w:rFonts w:asciiTheme="majorHAnsi" w:eastAsia="Verdana" w:hAnsiTheme="majorHAnsi" w:cstheme="majorHAnsi"/>
          <w:b/>
          <w:color w:val="262626" w:themeColor="text1" w:themeTint="D9"/>
          <w:sz w:val="20"/>
          <w:szCs w:val="20"/>
        </w:rPr>
        <w:tab/>
      </w:r>
      <w:r w:rsidRPr="009D538D">
        <w:rPr>
          <w:rFonts w:asciiTheme="majorHAnsi" w:eastAsia="Verdana" w:hAnsiTheme="majorHAnsi" w:cstheme="majorHAnsi"/>
          <w:b/>
          <w:color w:val="262626" w:themeColor="text1" w:themeTint="D9"/>
          <w:sz w:val="20"/>
          <w:szCs w:val="20"/>
        </w:rPr>
        <w:tab/>
      </w:r>
      <w:r w:rsidRPr="009D538D">
        <w:rPr>
          <w:rFonts w:asciiTheme="majorHAnsi" w:eastAsia="Verdana" w:hAnsiTheme="majorHAnsi" w:cstheme="majorHAnsi"/>
          <w:color w:val="262626" w:themeColor="text1" w:themeTint="D9"/>
          <w:sz w:val="20"/>
          <w:szCs w:val="20"/>
        </w:rPr>
        <w:t xml:space="preserve">– waga kryterium </w:t>
      </w:r>
      <w:r w:rsidRPr="009D538D">
        <w:rPr>
          <w:rFonts w:asciiTheme="majorHAnsi" w:eastAsia="Verdana" w:hAnsiTheme="majorHAnsi" w:cstheme="majorHAnsi"/>
          <w:b/>
          <w:color w:val="262626" w:themeColor="text1" w:themeTint="D9"/>
          <w:sz w:val="20"/>
          <w:szCs w:val="20"/>
        </w:rPr>
        <w:t>40%</w:t>
      </w:r>
    </w:p>
    <w:p w14:paraId="4856E6C9" w14:textId="77777777" w:rsidR="003D75BE" w:rsidRPr="009D538D" w:rsidRDefault="003D75BE" w:rsidP="00CC124D">
      <w:pPr>
        <w:autoSpaceDE w:val="0"/>
        <w:spacing w:after="0" w:line="240" w:lineRule="auto"/>
        <w:jc w:val="both"/>
        <w:rPr>
          <w:rFonts w:asciiTheme="majorHAnsi" w:eastAsia="Verdana" w:hAnsiTheme="majorHAnsi" w:cstheme="majorHAnsi"/>
          <w:b/>
          <w:color w:val="262626" w:themeColor="text1" w:themeTint="D9"/>
          <w:sz w:val="20"/>
          <w:szCs w:val="20"/>
        </w:rPr>
      </w:pPr>
    </w:p>
    <w:p w14:paraId="48E07E8B" w14:textId="77777777" w:rsidR="003D75BE" w:rsidRPr="009D538D" w:rsidRDefault="003D75BE" w:rsidP="00CC124D">
      <w:pPr>
        <w:autoSpaceDE w:val="0"/>
        <w:spacing w:after="0" w:line="240" w:lineRule="auto"/>
        <w:jc w:val="both"/>
        <w:rPr>
          <w:rFonts w:asciiTheme="majorHAnsi" w:hAnsiTheme="majorHAnsi" w:cstheme="majorHAnsi"/>
          <w:color w:val="262626" w:themeColor="text1" w:themeTint="D9"/>
          <w:sz w:val="20"/>
          <w:szCs w:val="20"/>
        </w:rPr>
      </w:pPr>
      <w:r w:rsidRPr="009D538D">
        <w:rPr>
          <w:rFonts w:asciiTheme="majorHAnsi" w:eastAsia="Verdana" w:hAnsiTheme="majorHAnsi" w:cstheme="majorHAnsi"/>
          <w:b/>
          <w:color w:val="262626" w:themeColor="text1" w:themeTint="D9"/>
          <w:sz w:val="20"/>
          <w:szCs w:val="20"/>
        </w:rPr>
        <w:t>Zamawiający przyjmuje 1% = 1 punkt</w:t>
      </w:r>
    </w:p>
    <w:p w14:paraId="676365F2" w14:textId="77777777" w:rsidR="00A904C4" w:rsidRPr="009D538D" w:rsidRDefault="00A904C4" w:rsidP="00CC124D">
      <w:pPr>
        <w:tabs>
          <w:tab w:val="left" w:pos="142"/>
        </w:tabs>
        <w:spacing w:after="0" w:line="240" w:lineRule="auto"/>
        <w:ind w:left="142" w:hanging="142"/>
        <w:jc w:val="both"/>
        <w:rPr>
          <w:rFonts w:asciiTheme="majorHAnsi" w:hAnsiTheme="majorHAnsi" w:cstheme="majorHAnsi"/>
          <w:color w:val="262626" w:themeColor="text1" w:themeTint="D9"/>
          <w:sz w:val="20"/>
          <w:szCs w:val="20"/>
        </w:rPr>
      </w:pPr>
    </w:p>
    <w:p w14:paraId="6B4AF1BE" w14:textId="77777777" w:rsidR="00A904C4" w:rsidRPr="009D538D" w:rsidRDefault="00A904C4"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Łączna ocena punktowa (</w:t>
      </w:r>
      <w:r w:rsidR="003D75BE" w:rsidRPr="009D538D">
        <w:rPr>
          <w:rFonts w:asciiTheme="majorHAnsi" w:hAnsiTheme="majorHAnsi" w:cstheme="majorHAnsi"/>
          <w:color w:val="262626" w:themeColor="text1" w:themeTint="D9"/>
          <w:sz w:val="20"/>
          <w:szCs w:val="20"/>
        </w:rPr>
        <w:t>P</w:t>
      </w:r>
      <w:r w:rsidRPr="009D538D">
        <w:rPr>
          <w:rFonts w:asciiTheme="majorHAnsi" w:hAnsiTheme="majorHAnsi" w:cstheme="majorHAnsi"/>
          <w:color w:val="262626" w:themeColor="text1" w:themeTint="D9"/>
          <w:sz w:val="20"/>
          <w:szCs w:val="20"/>
        </w:rPr>
        <w:t>) obliczona zostanie wg wzoru:</w:t>
      </w:r>
    </w:p>
    <w:p w14:paraId="3528F764" w14:textId="77777777" w:rsidR="003D75BE" w:rsidRPr="009D538D" w:rsidRDefault="003D75BE" w:rsidP="00CC124D">
      <w:pPr>
        <w:tabs>
          <w:tab w:val="left" w:pos="360"/>
        </w:tabs>
        <w:spacing w:after="0" w:line="240" w:lineRule="auto"/>
        <w:jc w:val="both"/>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P = PC + PG</w:t>
      </w:r>
    </w:p>
    <w:p w14:paraId="7FA78A6C" w14:textId="77777777" w:rsidR="003D75BE" w:rsidRPr="009D538D" w:rsidRDefault="003D75BE" w:rsidP="00CC124D">
      <w:pPr>
        <w:tabs>
          <w:tab w:val="left" w:pos="360"/>
        </w:tabs>
        <w:spacing w:after="0" w:line="240" w:lineRule="auto"/>
        <w:jc w:val="both"/>
        <w:rPr>
          <w:rFonts w:asciiTheme="majorHAnsi" w:hAnsiTheme="majorHAnsi" w:cstheme="majorHAnsi"/>
          <w:bCs/>
          <w:color w:val="262626" w:themeColor="text1" w:themeTint="D9"/>
          <w:sz w:val="20"/>
          <w:szCs w:val="20"/>
        </w:rPr>
      </w:pPr>
    </w:p>
    <w:p w14:paraId="59763BEE" w14:textId="77777777" w:rsidR="003D75BE" w:rsidRPr="009D538D" w:rsidRDefault="003D75BE" w:rsidP="00CC124D">
      <w:pPr>
        <w:tabs>
          <w:tab w:val="left" w:pos="360"/>
        </w:tabs>
        <w:spacing w:after="0" w:line="240" w:lineRule="auto"/>
        <w:jc w:val="both"/>
        <w:rPr>
          <w:rFonts w:asciiTheme="majorHAnsi" w:hAnsiTheme="majorHAnsi" w:cstheme="majorHAnsi"/>
          <w:bCs/>
          <w:color w:val="262626" w:themeColor="text1" w:themeTint="D9"/>
          <w:sz w:val="20"/>
          <w:szCs w:val="20"/>
        </w:rPr>
      </w:pPr>
      <w:r w:rsidRPr="009D538D">
        <w:rPr>
          <w:rFonts w:asciiTheme="majorHAnsi" w:hAnsiTheme="majorHAnsi" w:cstheme="majorHAnsi"/>
          <w:bCs/>
          <w:color w:val="262626" w:themeColor="text1" w:themeTint="D9"/>
          <w:sz w:val="20"/>
          <w:szCs w:val="20"/>
        </w:rPr>
        <w:t>gdzie:</w:t>
      </w:r>
      <w:r w:rsidRPr="009D538D">
        <w:rPr>
          <w:rFonts w:asciiTheme="majorHAnsi" w:hAnsiTheme="majorHAnsi" w:cstheme="majorHAnsi"/>
          <w:bCs/>
          <w:color w:val="262626" w:themeColor="text1" w:themeTint="D9"/>
          <w:sz w:val="20"/>
          <w:szCs w:val="20"/>
        </w:rPr>
        <w:tab/>
      </w:r>
      <w:r w:rsidRPr="009D538D">
        <w:rPr>
          <w:rFonts w:asciiTheme="majorHAnsi" w:hAnsiTheme="majorHAnsi" w:cstheme="majorHAnsi"/>
          <w:bCs/>
          <w:color w:val="262626" w:themeColor="text1" w:themeTint="D9"/>
          <w:sz w:val="20"/>
          <w:szCs w:val="20"/>
        </w:rPr>
        <w:tab/>
      </w:r>
    </w:p>
    <w:p w14:paraId="27E60C7A" w14:textId="77777777" w:rsidR="003D75BE" w:rsidRPr="009D538D" w:rsidRDefault="003D75BE" w:rsidP="00CC124D">
      <w:pPr>
        <w:tabs>
          <w:tab w:val="left" w:pos="360"/>
        </w:tabs>
        <w:spacing w:after="0" w:line="240" w:lineRule="auto"/>
        <w:jc w:val="both"/>
        <w:rPr>
          <w:rFonts w:asciiTheme="majorHAnsi" w:hAnsiTheme="majorHAnsi" w:cstheme="majorHAnsi"/>
          <w:bCs/>
          <w:color w:val="262626" w:themeColor="text1" w:themeTint="D9"/>
          <w:sz w:val="20"/>
          <w:szCs w:val="20"/>
        </w:rPr>
      </w:pPr>
      <w:r w:rsidRPr="009D538D">
        <w:rPr>
          <w:rFonts w:asciiTheme="majorHAnsi" w:hAnsiTheme="majorHAnsi" w:cstheme="majorHAnsi"/>
          <w:b/>
          <w:bCs/>
          <w:color w:val="262626" w:themeColor="text1" w:themeTint="D9"/>
          <w:sz w:val="20"/>
          <w:szCs w:val="20"/>
        </w:rPr>
        <w:tab/>
        <w:t>P</w:t>
      </w:r>
      <w:r w:rsidRPr="009D538D">
        <w:rPr>
          <w:rFonts w:asciiTheme="majorHAnsi" w:hAnsiTheme="majorHAnsi" w:cstheme="majorHAnsi"/>
          <w:b/>
          <w:bCs/>
          <w:color w:val="262626" w:themeColor="text1" w:themeTint="D9"/>
          <w:sz w:val="20"/>
          <w:szCs w:val="20"/>
        </w:rPr>
        <w:tab/>
      </w:r>
      <w:r w:rsidRPr="009D538D">
        <w:rPr>
          <w:rFonts w:asciiTheme="majorHAnsi" w:hAnsiTheme="majorHAnsi" w:cstheme="majorHAnsi"/>
          <w:bCs/>
          <w:color w:val="262626" w:themeColor="text1" w:themeTint="D9"/>
          <w:sz w:val="20"/>
          <w:szCs w:val="20"/>
        </w:rPr>
        <w:t>- ilość punktów oferty badanej</w:t>
      </w:r>
    </w:p>
    <w:p w14:paraId="3F797731" w14:textId="77777777" w:rsidR="003D75BE" w:rsidRPr="009D538D" w:rsidRDefault="003D75BE" w:rsidP="00CC124D">
      <w:pPr>
        <w:tabs>
          <w:tab w:val="left" w:pos="360"/>
        </w:tabs>
        <w:spacing w:after="0" w:line="240" w:lineRule="auto"/>
        <w:jc w:val="both"/>
        <w:rPr>
          <w:rFonts w:asciiTheme="majorHAnsi" w:hAnsiTheme="majorHAnsi" w:cstheme="majorHAnsi"/>
          <w:bCs/>
          <w:color w:val="262626" w:themeColor="text1" w:themeTint="D9"/>
          <w:sz w:val="20"/>
          <w:szCs w:val="20"/>
        </w:rPr>
      </w:pPr>
      <w:r w:rsidRPr="009D538D">
        <w:rPr>
          <w:rFonts w:asciiTheme="majorHAnsi" w:hAnsiTheme="majorHAnsi" w:cstheme="majorHAnsi"/>
          <w:b/>
          <w:bCs/>
          <w:color w:val="262626" w:themeColor="text1" w:themeTint="D9"/>
          <w:sz w:val="20"/>
          <w:szCs w:val="20"/>
        </w:rPr>
        <w:tab/>
        <w:t>PC</w:t>
      </w:r>
      <w:r w:rsidRPr="009D538D">
        <w:rPr>
          <w:rFonts w:asciiTheme="majorHAnsi" w:hAnsiTheme="majorHAnsi" w:cstheme="majorHAnsi"/>
          <w:b/>
          <w:bCs/>
          <w:color w:val="262626" w:themeColor="text1" w:themeTint="D9"/>
          <w:sz w:val="20"/>
          <w:szCs w:val="20"/>
          <w:vertAlign w:val="subscript"/>
        </w:rPr>
        <w:tab/>
      </w:r>
      <w:r w:rsidRPr="009D538D">
        <w:rPr>
          <w:rFonts w:asciiTheme="majorHAnsi" w:hAnsiTheme="majorHAnsi" w:cstheme="majorHAnsi"/>
          <w:bCs/>
          <w:color w:val="262626" w:themeColor="text1" w:themeTint="D9"/>
          <w:sz w:val="20"/>
          <w:szCs w:val="20"/>
        </w:rPr>
        <w:t>- ilość punktów oferty badanej w kryterium ceny</w:t>
      </w:r>
    </w:p>
    <w:p w14:paraId="31DE6898" w14:textId="77777777" w:rsidR="003D75BE" w:rsidRPr="009D538D" w:rsidRDefault="003D75BE" w:rsidP="00CC124D">
      <w:pPr>
        <w:tabs>
          <w:tab w:val="left" w:pos="360"/>
        </w:tabs>
        <w:spacing w:after="0" w:line="240" w:lineRule="auto"/>
        <w:rPr>
          <w:rFonts w:asciiTheme="majorHAnsi" w:hAnsiTheme="majorHAnsi" w:cstheme="majorHAnsi"/>
          <w:bCs/>
          <w:color w:val="262626" w:themeColor="text1" w:themeTint="D9"/>
          <w:sz w:val="20"/>
          <w:szCs w:val="20"/>
        </w:rPr>
      </w:pPr>
      <w:r w:rsidRPr="009D538D">
        <w:rPr>
          <w:rFonts w:asciiTheme="majorHAnsi" w:hAnsiTheme="majorHAnsi" w:cstheme="majorHAnsi"/>
          <w:b/>
          <w:bCs/>
          <w:color w:val="262626" w:themeColor="text1" w:themeTint="D9"/>
          <w:sz w:val="20"/>
          <w:szCs w:val="20"/>
        </w:rPr>
        <w:tab/>
        <w:t>PG</w:t>
      </w:r>
      <w:r w:rsidRPr="009D538D">
        <w:rPr>
          <w:rFonts w:asciiTheme="majorHAnsi" w:hAnsiTheme="majorHAnsi" w:cstheme="majorHAnsi"/>
          <w:bCs/>
          <w:color w:val="262626" w:themeColor="text1" w:themeTint="D9"/>
          <w:sz w:val="20"/>
          <w:szCs w:val="20"/>
        </w:rPr>
        <w:tab/>
        <w:t xml:space="preserve">- ilość punktów oferty badanej w kryterium okresu gwarancji </w:t>
      </w:r>
    </w:p>
    <w:p w14:paraId="3C5F683C" w14:textId="77777777" w:rsidR="003D75BE" w:rsidRPr="009D538D" w:rsidRDefault="003D75BE" w:rsidP="00CC124D">
      <w:pPr>
        <w:spacing w:after="0" w:line="240" w:lineRule="auto"/>
        <w:rPr>
          <w:rFonts w:asciiTheme="majorHAnsi" w:hAnsiTheme="majorHAnsi" w:cstheme="majorHAnsi"/>
          <w:color w:val="262626" w:themeColor="text1" w:themeTint="D9"/>
          <w:sz w:val="20"/>
          <w:szCs w:val="20"/>
        </w:rPr>
      </w:pPr>
    </w:p>
    <w:p w14:paraId="332E978B" w14:textId="77777777" w:rsidR="00A904C4" w:rsidRPr="009D538D" w:rsidRDefault="00A904C4"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5.2/ Ofertę, która uzyska najwyższą ilość punktów Zamawiający uzna za najkorzystniejszą . </w:t>
      </w:r>
    </w:p>
    <w:p w14:paraId="1D788FDB" w14:textId="77777777" w:rsidR="003D75BE" w:rsidRPr="009D538D" w:rsidRDefault="003D75BE" w:rsidP="00CC124D">
      <w:pPr>
        <w:spacing w:after="0" w:line="240" w:lineRule="auto"/>
        <w:rPr>
          <w:rFonts w:asciiTheme="majorHAnsi" w:hAnsiTheme="majorHAnsi" w:cstheme="majorHAnsi"/>
          <w:color w:val="262626" w:themeColor="text1" w:themeTint="D9"/>
          <w:sz w:val="20"/>
          <w:szCs w:val="20"/>
        </w:rPr>
      </w:pPr>
    </w:p>
    <w:p w14:paraId="35338EAA" w14:textId="77777777" w:rsidR="00A904C4" w:rsidRPr="009D538D" w:rsidRDefault="00A904C4"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5.3/  Oferty oceniane będą punktowo.</w:t>
      </w:r>
    </w:p>
    <w:p w14:paraId="15F4DBE3" w14:textId="77777777" w:rsidR="003D75BE" w:rsidRPr="009D538D" w:rsidRDefault="003D75BE" w:rsidP="00CC124D">
      <w:pPr>
        <w:spacing w:after="0" w:line="240" w:lineRule="auto"/>
        <w:rPr>
          <w:rFonts w:asciiTheme="majorHAnsi" w:hAnsiTheme="majorHAnsi" w:cstheme="majorHAnsi"/>
          <w:color w:val="262626" w:themeColor="text1" w:themeTint="D9"/>
          <w:sz w:val="20"/>
          <w:szCs w:val="20"/>
        </w:rPr>
      </w:pPr>
    </w:p>
    <w:p w14:paraId="6DA45BEB" w14:textId="77777777" w:rsidR="00A904C4" w:rsidRPr="009D538D" w:rsidRDefault="00A904C4"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5.4/  Łączna ocena oferty stanowi sumę punktów otrzymanych za poszczególne kryteria ocenianej oferty. Maksymalna ilość punktów jaką może osiągnąć oferta wynosi 100 pkt.</w:t>
      </w:r>
    </w:p>
    <w:p w14:paraId="55673903" w14:textId="77777777" w:rsidR="003D75BE" w:rsidRPr="009D538D" w:rsidRDefault="003D75BE" w:rsidP="00CC124D">
      <w:pPr>
        <w:spacing w:after="0" w:line="240" w:lineRule="auto"/>
        <w:rPr>
          <w:rFonts w:asciiTheme="majorHAnsi" w:hAnsiTheme="majorHAnsi" w:cstheme="majorHAnsi"/>
          <w:color w:val="262626" w:themeColor="text1" w:themeTint="D9"/>
          <w:sz w:val="20"/>
          <w:szCs w:val="20"/>
        </w:rPr>
      </w:pPr>
    </w:p>
    <w:p w14:paraId="7402FEA1" w14:textId="77777777" w:rsidR="00A904C4" w:rsidRPr="009D538D" w:rsidRDefault="003D75BE"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5.5/ </w:t>
      </w:r>
      <w:r w:rsidR="00A904C4" w:rsidRPr="009D538D">
        <w:rPr>
          <w:rFonts w:asciiTheme="majorHAnsi" w:hAnsiTheme="majorHAnsi" w:cstheme="majorHAnsi"/>
          <w:color w:val="262626" w:themeColor="text1" w:themeTint="D9"/>
          <w:sz w:val="20"/>
          <w:szCs w:val="20"/>
        </w:rPr>
        <w:t>W trakcie oceny ofert kolejno porównywanym i ocenianym ofertom przyznawane są punkty za poszczególne kryteria według następujących zasad:</w:t>
      </w:r>
    </w:p>
    <w:p w14:paraId="31EF5ED3" w14:textId="13308F57" w:rsidR="003D75BE" w:rsidRDefault="003D75BE" w:rsidP="00CC124D">
      <w:pPr>
        <w:spacing w:after="0" w:line="240" w:lineRule="auto"/>
        <w:jc w:val="both"/>
        <w:rPr>
          <w:rFonts w:asciiTheme="majorHAnsi" w:hAnsiTheme="majorHAnsi" w:cstheme="majorHAnsi"/>
          <w:b/>
          <w:color w:val="262626" w:themeColor="text1" w:themeTint="D9"/>
          <w:sz w:val="20"/>
          <w:szCs w:val="20"/>
          <w:u w:val="single"/>
        </w:rPr>
      </w:pPr>
    </w:p>
    <w:p w14:paraId="48F7A990" w14:textId="77777777" w:rsidR="00B17B63" w:rsidRPr="009D538D" w:rsidRDefault="00B17B63" w:rsidP="00CC124D">
      <w:pPr>
        <w:spacing w:after="0" w:line="240" w:lineRule="auto"/>
        <w:jc w:val="both"/>
        <w:rPr>
          <w:rFonts w:asciiTheme="majorHAnsi" w:hAnsiTheme="majorHAnsi" w:cstheme="majorHAnsi"/>
          <w:b/>
          <w:color w:val="262626" w:themeColor="text1" w:themeTint="D9"/>
          <w:sz w:val="20"/>
          <w:szCs w:val="20"/>
          <w:u w:val="single"/>
        </w:rPr>
      </w:pPr>
    </w:p>
    <w:p w14:paraId="471593B4" w14:textId="77777777" w:rsidR="00A904C4" w:rsidRPr="009D538D" w:rsidRDefault="003D75BE" w:rsidP="00CC124D">
      <w:pPr>
        <w:spacing w:after="0" w:line="240" w:lineRule="auto"/>
        <w:jc w:val="both"/>
        <w:rPr>
          <w:rFonts w:asciiTheme="majorHAnsi" w:hAnsiTheme="majorHAnsi" w:cstheme="majorHAnsi"/>
          <w:b/>
          <w:color w:val="262626" w:themeColor="text1" w:themeTint="D9"/>
          <w:sz w:val="20"/>
          <w:szCs w:val="20"/>
          <w:u w:val="single"/>
        </w:rPr>
      </w:pPr>
      <w:r w:rsidRPr="009D538D">
        <w:rPr>
          <w:rFonts w:asciiTheme="majorHAnsi" w:hAnsiTheme="majorHAnsi" w:cstheme="majorHAnsi"/>
          <w:b/>
          <w:color w:val="262626" w:themeColor="text1" w:themeTint="D9"/>
          <w:sz w:val="20"/>
          <w:szCs w:val="20"/>
          <w:u w:val="single"/>
        </w:rPr>
        <w:t>1) K</w:t>
      </w:r>
      <w:r w:rsidR="00A904C4" w:rsidRPr="009D538D">
        <w:rPr>
          <w:rFonts w:asciiTheme="majorHAnsi" w:hAnsiTheme="majorHAnsi" w:cstheme="majorHAnsi"/>
          <w:b/>
          <w:color w:val="262626" w:themeColor="text1" w:themeTint="D9"/>
          <w:sz w:val="20"/>
          <w:szCs w:val="20"/>
          <w:u w:val="single"/>
        </w:rPr>
        <w:t xml:space="preserve">ryterium </w:t>
      </w:r>
      <w:r w:rsidRPr="009D538D">
        <w:rPr>
          <w:rFonts w:asciiTheme="majorHAnsi" w:hAnsiTheme="majorHAnsi" w:cstheme="majorHAnsi"/>
          <w:b/>
          <w:color w:val="262626" w:themeColor="text1" w:themeTint="D9"/>
          <w:sz w:val="20"/>
          <w:szCs w:val="20"/>
          <w:u w:val="single"/>
        </w:rPr>
        <w:t xml:space="preserve">- </w:t>
      </w:r>
      <w:r w:rsidR="00A904C4" w:rsidRPr="009D538D">
        <w:rPr>
          <w:rFonts w:asciiTheme="majorHAnsi" w:hAnsiTheme="majorHAnsi" w:cstheme="majorHAnsi"/>
          <w:b/>
          <w:color w:val="262626" w:themeColor="text1" w:themeTint="D9"/>
          <w:sz w:val="20"/>
          <w:szCs w:val="20"/>
          <w:u w:val="single"/>
        </w:rPr>
        <w:t xml:space="preserve">cena </w:t>
      </w:r>
    </w:p>
    <w:p w14:paraId="21D02C12" w14:textId="77777777" w:rsidR="00A904C4" w:rsidRPr="009D538D" w:rsidRDefault="00A904C4" w:rsidP="00CC124D">
      <w:pPr>
        <w:autoSpaceDE w:val="0"/>
        <w:spacing w:after="0" w:line="240" w:lineRule="auto"/>
        <w:jc w:val="both"/>
        <w:rPr>
          <w:rFonts w:asciiTheme="majorHAnsi" w:eastAsia="Verdana" w:hAnsiTheme="majorHAnsi" w:cstheme="majorHAnsi"/>
          <w:bCs/>
          <w:color w:val="262626" w:themeColor="text1" w:themeTint="D9"/>
          <w:sz w:val="20"/>
          <w:szCs w:val="20"/>
        </w:rPr>
      </w:pPr>
      <w:r w:rsidRPr="009D538D">
        <w:rPr>
          <w:rFonts w:asciiTheme="majorHAnsi" w:eastAsia="Verdana" w:hAnsiTheme="majorHAnsi" w:cstheme="majorHAnsi"/>
          <w:bCs/>
          <w:color w:val="262626" w:themeColor="text1" w:themeTint="D9"/>
          <w:sz w:val="20"/>
          <w:szCs w:val="20"/>
        </w:rPr>
        <w:t>Sposób oceny ofert w kryterium cena brutto zamówienia. Ofertom zostaną przyznane punkty za kryterium proporcjonalnie, wg wzoru:</w:t>
      </w:r>
    </w:p>
    <w:p w14:paraId="4A37738C" w14:textId="77777777" w:rsidR="00A904C4" w:rsidRPr="009D538D" w:rsidRDefault="00A904C4" w:rsidP="00CC124D">
      <w:pPr>
        <w:spacing w:after="0" w:line="240" w:lineRule="auto"/>
        <w:ind w:left="2832"/>
        <w:jc w:val="both"/>
        <w:rPr>
          <w:rFonts w:asciiTheme="majorHAnsi" w:hAnsiTheme="majorHAnsi" w:cstheme="majorHAnsi"/>
          <w:color w:val="262626" w:themeColor="text1" w:themeTint="D9"/>
          <w:sz w:val="20"/>
          <w:szCs w:val="20"/>
        </w:rPr>
      </w:pPr>
    </w:p>
    <w:p w14:paraId="4C58A6DD" w14:textId="77777777" w:rsidR="00A904C4" w:rsidRPr="009D538D" w:rsidRDefault="00A904C4" w:rsidP="00CC124D">
      <w:pPr>
        <w:autoSpaceDE w:val="0"/>
        <w:spacing w:after="0" w:line="240" w:lineRule="auto"/>
        <w:jc w:val="both"/>
        <w:rPr>
          <w:rFonts w:asciiTheme="majorHAnsi" w:eastAsia="Verdana" w:hAnsiTheme="majorHAnsi" w:cstheme="majorHAnsi"/>
          <w:b/>
          <w:bCs/>
          <w:color w:val="262626" w:themeColor="text1" w:themeTint="D9"/>
          <w:sz w:val="20"/>
          <w:szCs w:val="20"/>
        </w:rPr>
      </w:pPr>
      <w:r w:rsidRPr="009D538D">
        <w:rPr>
          <w:rFonts w:asciiTheme="majorHAnsi" w:eastAsia="Verdana" w:hAnsiTheme="majorHAnsi" w:cstheme="majorHAnsi"/>
          <w:b/>
          <w:bCs/>
          <w:color w:val="262626" w:themeColor="text1" w:themeTint="D9"/>
          <w:sz w:val="20"/>
          <w:szCs w:val="20"/>
        </w:rPr>
        <w:t>PC = CN/CR x 60pkt.</w:t>
      </w:r>
    </w:p>
    <w:p w14:paraId="0006406F" w14:textId="77777777" w:rsidR="00A904C4" w:rsidRPr="009D538D" w:rsidRDefault="00A904C4" w:rsidP="00CC124D">
      <w:pPr>
        <w:autoSpaceDE w:val="0"/>
        <w:spacing w:after="0" w:line="240" w:lineRule="auto"/>
        <w:jc w:val="both"/>
        <w:rPr>
          <w:rFonts w:asciiTheme="majorHAnsi" w:eastAsia="Verdana" w:hAnsiTheme="majorHAnsi" w:cstheme="majorHAnsi"/>
          <w:color w:val="262626" w:themeColor="text1" w:themeTint="D9"/>
          <w:sz w:val="20"/>
          <w:szCs w:val="20"/>
        </w:rPr>
      </w:pPr>
    </w:p>
    <w:p w14:paraId="0AE29521" w14:textId="77777777" w:rsidR="00A904C4" w:rsidRPr="009D538D" w:rsidRDefault="00A904C4" w:rsidP="00CC124D">
      <w:pPr>
        <w:autoSpaceDE w:val="0"/>
        <w:spacing w:after="0" w:line="240" w:lineRule="auto"/>
        <w:jc w:val="both"/>
        <w:rPr>
          <w:rFonts w:asciiTheme="majorHAnsi" w:eastAsia="Verdana" w:hAnsiTheme="majorHAnsi" w:cstheme="majorHAnsi"/>
          <w:color w:val="262626" w:themeColor="text1" w:themeTint="D9"/>
          <w:sz w:val="20"/>
          <w:szCs w:val="20"/>
        </w:rPr>
      </w:pPr>
      <w:r w:rsidRPr="009D538D">
        <w:rPr>
          <w:rFonts w:asciiTheme="majorHAnsi" w:eastAsia="Verdana" w:hAnsiTheme="majorHAnsi" w:cstheme="majorHAnsi"/>
          <w:color w:val="262626" w:themeColor="text1" w:themeTint="D9"/>
          <w:sz w:val="20"/>
          <w:szCs w:val="20"/>
        </w:rPr>
        <w:t>PC</w:t>
      </w:r>
      <w:r w:rsidRPr="009D538D">
        <w:rPr>
          <w:rFonts w:asciiTheme="majorHAnsi" w:eastAsia="Verdana" w:hAnsiTheme="majorHAnsi" w:cstheme="majorHAnsi"/>
          <w:color w:val="262626" w:themeColor="text1" w:themeTint="D9"/>
          <w:sz w:val="20"/>
          <w:szCs w:val="20"/>
        </w:rPr>
        <w:tab/>
        <w:t>– liczba punktów badanej oferty dla kryterium ceny brutto zamówienia</w:t>
      </w:r>
    </w:p>
    <w:p w14:paraId="317FCC50" w14:textId="77777777" w:rsidR="00A904C4" w:rsidRPr="009D538D" w:rsidRDefault="00A904C4" w:rsidP="00CC124D">
      <w:pPr>
        <w:autoSpaceDE w:val="0"/>
        <w:spacing w:after="0" w:line="240" w:lineRule="auto"/>
        <w:jc w:val="both"/>
        <w:rPr>
          <w:rFonts w:asciiTheme="majorHAnsi" w:eastAsia="Verdana" w:hAnsiTheme="majorHAnsi" w:cstheme="majorHAnsi"/>
          <w:color w:val="262626" w:themeColor="text1" w:themeTint="D9"/>
          <w:sz w:val="20"/>
          <w:szCs w:val="20"/>
        </w:rPr>
      </w:pPr>
      <w:r w:rsidRPr="009D538D">
        <w:rPr>
          <w:rFonts w:asciiTheme="majorHAnsi" w:eastAsia="Verdana" w:hAnsiTheme="majorHAnsi" w:cstheme="majorHAnsi"/>
          <w:color w:val="262626" w:themeColor="text1" w:themeTint="D9"/>
          <w:sz w:val="20"/>
          <w:szCs w:val="20"/>
        </w:rPr>
        <w:lastRenderedPageBreak/>
        <w:t>CN</w:t>
      </w:r>
      <w:r w:rsidRPr="009D538D">
        <w:rPr>
          <w:rFonts w:asciiTheme="majorHAnsi" w:eastAsia="Verdana" w:hAnsiTheme="majorHAnsi" w:cstheme="majorHAnsi"/>
          <w:color w:val="262626" w:themeColor="text1" w:themeTint="D9"/>
          <w:sz w:val="20"/>
          <w:szCs w:val="20"/>
        </w:rPr>
        <w:tab/>
        <w:t>– najniższa oferowana cena brutto zamówienia</w:t>
      </w:r>
    </w:p>
    <w:p w14:paraId="0ECDD879" w14:textId="77777777" w:rsidR="00A904C4" w:rsidRPr="009D538D" w:rsidRDefault="00A904C4" w:rsidP="00CC124D">
      <w:pPr>
        <w:autoSpaceDE w:val="0"/>
        <w:spacing w:after="0" w:line="240" w:lineRule="auto"/>
        <w:jc w:val="both"/>
        <w:rPr>
          <w:rFonts w:asciiTheme="majorHAnsi" w:eastAsia="Verdana" w:hAnsiTheme="majorHAnsi" w:cstheme="majorHAnsi"/>
          <w:color w:val="262626" w:themeColor="text1" w:themeTint="D9"/>
          <w:sz w:val="20"/>
          <w:szCs w:val="20"/>
        </w:rPr>
      </w:pPr>
      <w:r w:rsidRPr="009D538D">
        <w:rPr>
          <w:rFonts w:asciiTheme="majorHAnsi" w:eastAsia="Verdana" w:hAnsiTheme="majorHAnsi" w:cstheme="majorHAnsi"/>
          <w:color w:val="262626" w:themeColor="text1" w:themeTint="D9"/>
          <w:sz w:val="20"/>
          <w:szCs w:val="20"/>
        </w:rPr>
        <w:t xml:space="preserve">CR </w:t>
      </w:r>
      <w:r w:rsidRPr="009D538D">
        <w:rPr>
          <w:rFonts w:asciiTheme="majorHAnsi" w:eastAsia="Verdana" w:hAnsiTheme="majorHAnsi" w:cstheme="majorHAnsi"/>
          <w:color w:val="262626" w:themeColor="text1" w:themeTint="D9"/>
          <w:sz w:val="20"/>
          <w:szCs w:val="20"/>
        </w:rPr>
        <w:tab/>
        <w:t>– cena brutto zamówienia oferty rozpatrywanej</w:t>
      </w:r>
    </w:p>
    <w:p w14:paraId="09F65F32" w14:textId="77777777" w:rsidR="00A904C4" w:rsidRPr="009D538D" w:rsidRDefault="00A904C4" w:rsidP="00CC124D">
      <w:pPr>
        <w:autoSpaceDE w:val="0"/>
        <w:spacing w:after="0" w:line="240" w:lineRule="auto"/>
        <w:rPr>
          <w:rFonts w:asciiTheme="majorHAnsi" w:hAnsiTheme="majorHAnsi" w:cstheme="majorHAnsi"/>
          <w:b/>
          <w:color w:val="262626" w:themeColor="text1" w:themeTint="D9"/>
          <w:sz w:val="20"/>
          <w:szCs w:val="20"/>
          <w:u w:val="single"/>
        </w:rPr>
      </w:pPr>
    </w:p>
    <w:p w14:paraId="089EB6D4" w14:textId="77777777" w:rsidR="00E47AFB" w:rsidRPr="009D538D" w:rsidRDefault="00E47AFB" w:rsidP="00CC124D">
      <w:pPr>
        <w:autoSpaceDE w:val="0"/>
        <w:spacing w:after="0" w:line="240" w:lineRule="auto"/>
        <w:rPr>
          <w:rFonts w:asciiTheme="majorHAnsi" w:hAnsiTheme="majorHAnsi" w:cstheme="majorHAnsi"/>
          <w:b/>
          <w:color w:val="262626" w:themeColor="text1" w:themeTint="D9"/>
          <w:sz w:val="20"/>
          <w:szCs w:val="20"/>
          <w:u w:val="single"/>
        </w:rPr>
      </w:pPr>
    </w:p>
    <w:p w14:paraId="4BD891C5" w14:textId="77777777" w:rsidR="003D75BE" w:rsidRPr="009D538D" w:rsidRDefault="003D75BE" w:rsidP="00CC124D">
      <w:pPr>
        <w:autoSpaceDE w:val="0"/>
        <w:spacing w:after="0" w:line="240" w:lineRule="auto"/>
        <w:rPr>
          <w:rFonts w:asciiTheme="majorHAnsi" w:eastAsia="Verdana" w:hAnsiTheme="majorHAnsi" w:cstheme="majorHAnsi"/>
          <w:b/>
          <w:color w:val="262626" w:themeColor="text1" w:themeTint="D9"/>
          <w:sz w:val="20"/>
          <w:szCs w:val="20"/>
          <w:u w:val="single"/>
        </w:rPr>
      </w:pPr>
      <w:r w:rsidRPr="009D538D">
        <w:rPr>
          <w:rFonts w:asciiTheme="majorHAnsi" w:hAnsiTheme="majorHAnsi" w:cstheme="majorHAnsi"/>
          <w:b/>
          <w:color w:val="262626" w:themeColor="text1" w:themeTint="D9"/>
          <w:sz w:val="20"/>
          <w:szCs w:val="20"/>
          <w:u w:val="single"/>
        </w:rPr>
        <w:t xml:space="preserve">2) kryterium - </w:t>
      </w:r>
      <w:r w:rsidRPr="009D538D">
        <w:rPr>
          <w:rFonts w:asciiTheme="majorHAnsi" w:eastAsia="Verdana" w:hAnsiTheme="majorHAnsi" w:cstheme="majorHAnsi"/>
          <w:b/>
          <w:color w:val="262626" w:themeColor="text1" w:themeTint="D9"/>
          <w:sz w:val="20"/>
          <w:szCs w:val="20"/>
          <w:u w:val="single"/>
        </w:rPr>
        <w:t xml:space="preserve">okres gwarancji </w:t>
      </w:r>
    </w:p>
    <w:p w14:paraId="4E5D1998" w14:textId="77777777" w:rsidR="00A904C4" w:rsidRPr="009D538D" w:rsidRDefault="00A904C4" w:rsidP="00CC124D">
      <w:pPr>
        <w:spacing w:after="0" w:line="240" w:lineRule="auto"/>
        <w:jc w:val="both"/>
        <w:rPr>
          <w:rFonts w:asciiTheme="majorHAnsi" w:hAnsiTheme="majorHAnsi" w:cstheme="majorHAnsi"/>
          <w:bCs/>
          <w:color w:val="262626" w:themeColor="text1" w:themeTint="D9"/>
          <w:sz w:val="20"/>
          <w:szCs w:val="20"/>
        </w:rPr>
      </w:pPr>
    </w:p>
    <w:p w14:paraId="64ABACB1" w14:textId="30B33DF5" w:rsidR="00A904C4" w:rsidRPr="009D538D" w:rsidRDefault="00A904C4" w:rsidP="00CC124D">
      <w:pPr>
        <w:widowControl w:val="0"/>
        <w:spacing w:after="0" w:line="240" w:lineRule="auto"/>
        <w:rPr>
          <w:rFonts w:asciiTheme="majorHAnsi" w:hAnsiTheme="majorHAnsi" w:cstheme="majorHAnsi"/>
          <w:b/>
          <w:bCs/>
          <w:color w:val="262626" w:themeColor="text1" w:themeTint="D9"/>
          <w:spacing w:val="-1"/>
          <w:sz w:val="20"/>
          <w:szCs w:val="20"/>
        </w:rPr>
      </w:pPr>
      <w:r w:rsidRPr="009D538D">
        <w:rPr>
          <w:rFonts w:asciiTheme="majorHAnsi" w:hAnsiTheme="majorHAnsi" w:cstheme="majorHAnsi"/>
          <w:b/>
          <w:bCs/>
          <w:color w:val="262626" w:themeColor="text1" w:themeTint="D9"/>
          <w:spacing w:val="-1"/>
          <w:sz w:val="20"/>
          <w:szCs w:val="20"/>
        </w:rPr>
        <w:t xml:space="preserve">Okres udzielonej przez Wykonawcę gwarancji na cały zakres zamówienia nie może być krótszy niż </w:t>
      </w:r>
      <w:r w:rsidR="00DA0D2A" w:rsidRPr="009D538D">
        <w:rPr>
          <w:rFonts w:asciiTheme="majorHAnsi" w:hAnsiTheme="majorHAnsi" w:cstheme="majorHAnsi"/>
          <w:b/>
          <w:bCs/>
          <w:color w:val="262626" w:themeColor="text1" w:themeTint="D9"/>
          <w:spacing w:val="-1"/>
          <w:sz w:val="20"/>
          <w:szCs w:val="20"/>
        </w:rPr>
        <w:t>48</w:t>
      </w:r>
      <w:r w:rsidRPr="009D538D">
        <w:rPr>
          <w:rFonts w:asciiTheme="majorHAnsi" w:hAnsiTheme="majorHAnsi" w:cstheme="majorHAnsi"/>
          <w:b/>
          <w:bCs/>
          <w:color w:val="262626" w:themeColor="text1" w:themeTint="D9"/>
          <w:spacing w:val="-1"/>
          <w:sz w:val="20"/>
          <w:szCs w:val="20"/>
        </w:rPr>
        <w:t xml:space="preserve"> miesięcy oraz dłuższy niż 84 miesiące.</w:t>
      </w:r>
    </w:p>
    <w:p w14:paraId="290CDF4A" w14:textId="77777777" w:rsidR="00A904C4" w:rsidRPr="009D538D" w:rsidRDefault="00A904C4" w:rsidP="00CC124D">
      <w:pPr>
        <w:widowControl w:val="0"/>
        <w:spacing w:after="0" w:line="240" w:lineRule="auto"/>
        <w:rPr>
          <w:rFonts w:asciiTheme="majorHAnsi" w:hAnsiTheme="majorHAnsi" w:cstheme="majorHAnsi"/>
          <w:bCs/>
          <w:color w:val="262626" w:themeColor="text1" w:themeTint="D9"/>
          <w:spacing w:val="-1"/>
          <w:sz w:val="20"/>
          <w:szCs w:val="20"/>
        </w:rPr>
      </w:pPr>
      <w:r w:rsidRPr="009D538D">
        <w:rPr>
          <w:rFonts w:asciiTheme="majorHAnsi" w:hAnsiTheme="majorHAnsi" w:cstheme="majorHAnsi"/>
          <w:bCs/>
          <w:color w:val="262626" w:themeColor="text1" w:themeTint="D9"/>
          <w:spacing w:val="-1"/>
          <w:sz w:val="20"/>
          <w:szCs w:val="20"/>
        </w:rPr>
        <w:t>Zamawiający w tym kryterium przydzieli punktację według poniższego wzoru:</w:t>
      </w:r>
    </w:p>
    <w:p w14:paraId="6DDEDD51" w14:textId="77777777" w:rsidR="008C5D15" w:rsidRPr="009D538D" w:rsidRDefault="008C5D15" w:rsidP="00CC124D">
      <w:pPr>
        <w:widowControl w:val="0"/>
        <w:spacing w:after="0" w:line="240" w:lineRule="auto"/>
        <w:ind w:left="284" w:firstLine="424"/>
        <w:rPr>
          <w:rFonts w:asciiTheme="majorHAnsi" w:hAnsiTheme="majorHAnsi" w:cstheme="majorHAnsi"/>
          <w:bCs/>
          <w:color w:val="262626" w:themeColor="text1" w:themeTint="D9"/>
          <w:spacing w:val="-1"/>
          <w:sz w:val="20"/>
          <w:szCs w:val="20"/>
        </w:rPr>
      </w:pPr>
    </w:p>
    <w:p w14:paraId="19DD588D" w14:textId="77777777" w:rsidR="003D75BE" w:rsidRPr="009D538D" w:rsidRDefault="003D75BE" w:rsidP="00CC124D">
      <w:pPr>
        <w:widowControl w:val="0"/>
        <w:spacing w:after="0" w:line="240" w:lineRule="auto"/>
        <w:ind w:left="284" w:firstLine="424"/>
        <w:rPr>
          <w:rFonts w:asciiTheme="majorHAnsi" w:hAnsiTheme="majorHAnsi" w:cstheme="majorHAnsi"/>
          <w:bCs/>
          <w:color w:val="262626" w:themeColor="text1" w:themeTint="D9"/>
          <w:spacing w:val="-1"/>
          <w:sz w:val="20"/>
          <w:szCs w:val="20"/>
        </w:rPr>
      </w:pPr>
      <w:r w:rsidRPr="009D538D">
        <w:rPr>
          <w:rFonts w:asciiTheme="majorHAnsi" w:hAnsiTheme="majorHAnsi" w:cstheme="majorHAnsi"/>
          <w:bCs/>
          <w:color w:val="262626" w:themeColor="text1" w:themeTint="D9"/>
          <w:spacing w:val="-1"/>
          <w:sz w:val="20"/>
          <w:szCs w:val="20"/>
        </w:rPr>
        <w:t xml:space="preserve">Okres gwarancji </w:t>
      </w:r>
    </w:p>
    <w:p w14:paraId="5B9AD0E5" w14:textId="77777777" w:rsidR="003D75BE" w:rsidRPr="009D538D" w:rsidRDefault="003D75BE" w:rsidP="00CC124D">
      <w:pPr>
        <w:widowControl w:val="0"/>
        <w:spacing w:after="0" w:line="240" w:lineRule="auto"/>
        <w:ind w:left="284" w:firstLine="424"/>
        <w:rPr>
          <w:rFonts w:asciiTheme="majorHAnsi" w:hAnsiTheme="majorHAnsi" w:cstheme="majorHAnsi"/>
          <w:bCs/>
          <w:color w:val="262626" w:themeColor="text1" w:themeTint="D9"/>
          <w:spacing w:val="-1"/>
          <w:sz w:val="20"/>
          <w:szCs w:val="20"/>
          <w:u w:val="single"/>
        </w:rPr>
      </w:pPr>
      <w:r w:rsidRPr="009D538D">
        <w:rPr>
          <w:rFonts w:asciiTheme="majorHAnsi" w:hAnsiTheme="majorHAnsi" w:cstheme="majorHAnsi"/>
          <w:bCs/>
          <w:color w:val="262626" w:themeColor="text1" w:themeTint="D9"/>
          <w:spacing w:val="-1"/>
          <w:sz w:val="20"/>
          <w:szCs w:val="20"/>
          <w:u w:val="single"/>
        </w:rPr>
        <w:t>na cały zakres zamówienia                       Ilość punktów</w:t>
      </w:r>
    </w:p>
    <w:p w14:paraId="6373964B" w14:textId="6798A6B6" w:rsidR="003D75BE" w:rsidRPr="009D538D" w:rsidRDefault="003D75BE" w:rsidP="00CC124D">
      <w:pPr>
        <w:widowControl w:val="0"/>
        <w:spacing w:after="0" w:line="240" w:lineRule="auto"/>
        <w:rPr>
          <w:rFonts w:asciiTheme="majorHAnsi" w:hAnsiTheme="majorHAnsi" w:cstheme="majorHAnsi"/>
          <w:bCs/>
          <w:color w:val="262626" w:themeColor="text1" w:themeTint="D9"/>
          <w:spacing w:val="-1"/>
          <w:sz w:val="20"/>
          <w:szCs w:val="20"/>
        </w:rPr>
      </w:pPr>
      <w:r w:rsidRPr="009D538D">
        <w:rPr>
          <w:rFonts w:asciiTheme="majorHAnsi" w:hAnsiTheme="majorHAnsi" w:cstheme="majorHAnsi"/>
          <w:bCs/>
          <w:color w:val="262626" w:themeColor="text1" w:themeTint="D9"/>
          <w:spacing w:val="-1"/>
          <w:sz w:val="20"/>
          <w:szCs w:val="20"/>
        </w:rPr>
        <w:tab/>
        <w:t xml:space="preserve">48 miesięcy </w:t>
      </w:r>
      <w:r w:rsidR="008C5D15" w:rsidRPr="009D538D">
        <w:rPr>
          <w:rFonts w:asciiTheme="majorHAnsi" w:hAnsiTheme="majorHAnsi" w:cstheme="majorHAnsi"/>
          <w:bCs/>
          <w:color w:val="262626" w:themeColor="text1" w:themeTint="D9"/>
          <w:spacing w:val="-1"/>
          <w:sz w:val="20"/>
          <w:szCs w:val="20"/>
        </w:rPr>
        <w:tab/>
      </w:r>
      <w:r w:rsidR="008C5D15" w:rsidRPr="009D538D">
        <w:rPr>
          <w:rFonts w:asciiTheme="majorHAnsi" w:hAnsiTheme="majorHAnsi" w:cstheme="majorHAnsi"/>
          <w:bCs/>
          <w:color w:val="262626" w:themeColor="text1" w:themeTint="D9"/>
          <w:spacing w:val="-1"/>
          <w:sz w:val="20"/>
          <w:szCs w:val="20"/>
        </w:rPr>
        <w:tab/>
      </w:r>
      <w:r w:rsidR="008C5D15" w:rsidRPr="009D538D">
        <w:rPr>
          <w:rFonts w:asciiTheme="majorHAnsi" w:hAnsiTheme="majorHAnsi" w:cstheme="majorHAnsi"/>
          <w:bCs/>
          <w:color w:val="262626" w:themeColor="text1" w:themeTint="D9"/>
          <w:spacing w:val="-1"/>
          <w:sz w:val="20"/>
          <w:szCs w:val="20"/>
        </w:rPr>
        <w:tab/>
      </w:r>
      <w:r w:rsidR="008C5D15" w:rsidRPr="009D538D">
        <w:rPr>
          <w:rFonts w:asciiTheme="majorHAnsi" w:hAnsiTheme="majorHAnsi" w:cstheme="majorHAnsi"/>
          <w:bCs/>
          <w:color w:val="262626" w:themeColor="text1" w:themeTint="D9"/>
          <w:spacing w:val="-1"/>
          <w:sz w:val="20"/>
          <w:szCs w:val="20"/>
        </w:rPr>
        <w:tab/>
      </w:r>
      <w:r w:rsidRPr="009D538D">
        <w:rPr>
          <w:rFonts w:asciiTheme="majorHAnsi" w:hAnsiTheme="majorHAnsi" w:cstheme="majorHAnsi"/>
          <w:bCs/>
          <w:color w:val="262626" w:themeColor="text1" w:themeTint="D9"/>
          <w:spacing w:val="-1"/>
          <w:sz w:val="20"/>
          <w:szCs w:val="20"/>
        </w:rPr>
        <w:t>10</w:t>
      </w:r>
    </w:p>
    <w:p w14:paraId="64599E73" w14:textId="46A888F8" w:rsidR="003D75BE" w:rsidRPr="009D538D" w:rsidRDefault="003D75BE" w:rsidP="00CC124D">
      <w:pPr>
        <w:widowControl w:val="0"/>
        <w:spacing w:after="0" w:line="240" w:lineRule="auto"/>
        <w:rPr>
          <w:rFonts w:asciiTheme="majorHAnsi" w:hAnsiTheme="majorHAnsi" w:cstheme="majorHAnsi"/>
          <w:bCs/>
          <w:color w:val="262626" w:themeColor="text1" w:themeTint="D9"/>
          <w:spacing w:val="-1"/>
          <w:sz w:val="20"/>
          <w:szCs w:val="20"/>
        </w:rPr>
      </w:pPr>
      <w:r w:rsidRPr="009D538D">
        <w:rPr>
          <w:rFonts w:asciiTheme="majorHAnsi" w:hAnsiTheme="majorHAnsi" w:cstheme="majorHAnsi"/>
          <w:bCs/>
          <w:color w:val="262626" w:themeColor="text1" w:themeTint="D9"/>
          <w:spacing w:val="-1"/>
          <w:sz w:val="20"/>
          <w:szCs w:val="20"/>
        </w:rPr>
        <w:tab/>
        <w:t xml:space="preserve">60 miesięcy </w:t>
      </w:r>
      <w:r w:rsidR="008C5D15" w:rsidRPr="009D538D">
        <w:rPr>
          <w:rFonts w:asciiTheme="majorHAnsi" w:hAnsiTheme="majorHAnsi" w:cstheme="majorHAnsi"/>
          <w:bCs/>
          <w:color w:val="262626" w:themeColor="text1" w:themeTint="D9"/>
          <w:spacing w:val="-1"/>
          <w:sz w:val="20"/>
          <w:szCs w:val="20"/>
        </w:rPr>
        <w:tab/>
      </w:r>
      <w:r w:rsidR="008C5D15" w:rsidRPr="009D538D">
        <w:rPr>
          <w:rFonts w:asciiTheme="majorHAnsi" w:hAnsiTheme="majorHAnsi" w:cstheme="majorHAnsi"/>
          <w:bCs/>
          <w:color w:val="262626" w:themeColor="text1" w:themeTint="D9"/>
          <w:spacing w:val="-1"/>
          <w:sz w:val="20"/>
          <w:szCs w:val="20"/>
        </w:rPr>
        <w:tab/>
      </w:r>
      <w:r w:rsidR="008C5D15" w:rsidRPr="009D538D">
        <w:rPr>
          <w:rFonts w:asciiTheme="majorHAnsi" w:hAnsiTheme="majorHAnsi" w:cstheme="majorHAnsi"/>
          <w:bCs/>
          <w:color w:val="262626" w:themeColor="text1" w:themeTint="D9"/>
          <w:spacing w:val="-1"/>
          <w:sz w:val="20"/>
          <w:szCs w:val="20"/>
        </w:rPr>
        <w:tab/>
      </w:r>
      <w:r w:rsidR="008C5D15" w:rsidRPr="009D538D">
        <w:rPr>
          <w:rFonts w:asciiTheme="majorHAnsi" w:hAnsiTheme="majorHAnsi" w:cstheme="majorHAnsi"/>
          <w:bCs/>
          <w:color w:val="262626" w:themeColor="text1" w:themeTint="D9"/>
          <w:spacing w:val="-1"/>
          <w:sz w:val="20"/>
          <w:szCs w:val="20"/>
        </w:rPr>
        <w:tab/>
      </w:r>
      <w:r w:rsidRPr="009D538D">
        <w:rPr>
          <w:rFonts w:asciiTheme="majorHAnsi" w:hAnsiTheme="majorHAnsi" w:cstheme="majorHAnsi"/>
          <w:bCs/>
          <w:color w:val="262626" w:themeColor="text1" w:themeTint="D9"/>
          <w:spacing w:val="-1"/>
          <w:sz w:val="20"/>
          <w:szCs w:val="20"/>
        </w:rPr>
        <w:t>20</w:t>
      </w:r>
    </w:p>
    <w:p w14:paraId="5D208E7F" w14:textId="45172613" w:rsidR="003D75BE" w:rsidRPr="009D538D" w:rsidRDefault="003D75BE" w:rsidP="00CC124D">
      <w:pPr>
        <w:widowControl w:val="0"/>
        <w:spacing w:after="0" w:line="240" w:lineRule="auto"/>
        <w:rPr>
          <w:rFonts w:asciiTheme="majorHAnsi" w:hAnsiTheme="majorHAnsi" w:cstheme="majorHAnsi"/>
          <w:bCs/>
          <w:color w:val="262626" w:themeColor="text1" w:themeTint="D9"/>
          <w:spacing w:val="-1"/>
          <w:sz w:val="20"/>
          <w:szCs w:val="20"/>
        </w:rPr>
      </w:pPr>
      <w:r w:rsidRPr="009D538D">
        <w:rPr>
          <w:rFonts w:asciiTheme="majorHAnsi" w:hAnsiTheme="majorHAnsi" w:cstheme="majorHAnsi"/>
          <w:bCs/>
          <w:color w:val="262626" w:themeColor="text1" w:themeTint="D9"/>
          <w:spacing w:val="-1"/>
          <w:sz w:val="20"/>
          <w:szCs w:val="20"/>
        </w:rPr>
        <w:tab/>
        <w:t xml:space="preserve">72 miesięcy </w:t>
      </w:r>
      <w:r w:rsidR="008C5D15" w:rsidRPr="009D538D">
        <w:rPr>
          <w:rFonts w:asciiTheme="majorHAnsi" w:hAnsiTheme="majorHAnsi" w:cstheme="majorHAnsi"/>
          <w:bCs/>
          <w:color w:val="262626" w:themeColor="text1" w:themeTint="D9"/>
          <w:spacing w:val="-1"/>
          <w:sz w:val="20"/>
          <w:szCs w:val="20"/>
        </w:rPr>
        <w:tab/>
      </w:r>
      <w:r w:rsidR="008C5D15" w:rsidRPr="009D538D">
        <w:rPr>
          <w:rFonts w:asciiTheme="majorHAnsi" w:hAnsiTheme="majorHAnsi" w:cstheme="majorHAnsi"/>
          <w:bCs/>
          <w:color w:val="262626" w:themeColor="text1" w:themeTint="D9"/>
          <w:spacing w:val="-1"/>
          <w:sz w:val="20"/>
          <w:szCs w:val="20"/>
        </w:rPr>
        <w:tab/>
      </w:r>
      <w:r w:rsidR="008C5D15" w:rsidRPr="009D538D">
        <w:rPr>
          <w:rFonts w:asciiTheme="majorHAnsi" w:hAnsiTheme="majorHAnsi" w:cstheme="majorHAnsi"/>
          <w:bCs/>
          <w:color w:val="262626" w:themeColor="text1" w:themeTint="D9"/>
          <w:spacing w:val="-1"/>
          <w:sz w:val="20"/>
          <w:szCs w:val="20"/>
        </w:rPr>
        <w:tab/>
      </w:r>
      <w:r w:rsidR="008C5D15" w:rsidRPr="009D538D">
        <w:rPr>
          <w:rFonts w:asciiTheme="majorHAnsi" w:hAnsiTheme="majorHAnsi" w:cstheme="majorHAnsi"/>
          <w:bCs/>
          <w:color w:val="262626" w:themeColor="text1" w:themeTint="D9"/>
          <w:spacing w:val="-1"/>
          <w:sz w:val="20"/>
          <w:szCs w:val="20"/>
        </w:rPr>
        <w:tab/>
      </w:r>
      <w:r w:rsidRPr="009D538D">
        <w:rPr>
          <w:rFonts w:asciiTheme="majorHAnsi" w:hAnsiTheme="majorHAnsi" w:cstheme="majorHAnsi"/>
          <w:bCs/>
          <w:color w:val="262626" w:themeColor="text1" w:themeTint="D9"/>
          <w:spacing w:val="-1"/>
          <w:sz w:val="20"/>
          <w:szCs w:val="20"/>
        </w:rPr>
        <w:t>30</w:t>
      </w:r>
    </w:p>
    <w:p w14:paraId="45078D7B" w14:textId="4D85D0BF" w:rsidR="003D75BE" w:rsidRPr="009D538D" w:rsidRDefault="003D75BE" w:rsidP="00CC124D">
      <w:pPr>
        <w:widowControl w:val="0"/>
        <w:spacing w:after="0" w:line="240" w:lineRule="auto"/>
        <w:rPr>
          <w:rFonts w:asciiTheme="majorHAnsi" w:hAnsiTheme="majorHAnsi" w:cstheme="majorHAnsi"/>
          <w:bCs/>
          <w:color w:val="262626" w:themeColor="text1" w:themeTint="D9"/>
          <w:spacing w:val="-1"/>
          <w:sz w:val="20"/>
          <w:szCs w:val="20"/>
        </w:rPr>
      </w:pPr>
      <w:r w:rsidRPr="009D538D">
        <w:rPr>
          <w:rFonts w:asciiTheme="majorHAnsi" w:hAnsiTheme="majorHAnsi" w:cstheme="majorHAnsi"/>
          <w:bCs/>
          <w:color w:val="262626" w:themeColor="text1" w:themeTint="D9"/>
          <w:spacing w:val="-1"/>
          <w:sz w:val="20"/>
          <w:szCs w:val="20"/>
        </w:rPr>
        <w:tab/>
        <w:t xml:space="preserve">84 miesięcy </w:t>
      </w:r>
      <w:r w:rsidR="008C5D15" w:rsidRPr="009D538D">
        <w:rPr>
          <w:rFonts w:asciiTheme="majorHAnsi" w:hAnsiTheme="majorHAnsi" w:cstheme="majorHAnsi"/>
          <w:bCs/>
          <w:color w:val="262626" w:themeColor="text1" w:themeTint="D9"/>
          <w:spacing w:val="-1"/>
          <w:sz w:val="20"/>
          <w:szCs w:val="20"/>
        </w:rPr>
        <w:tab/>
      </w:r>
      <w:r w:rsidR="008C5D15" w:rsidRPr="009D538D">
        <w:rPr>
          <w:rFonts w:asciiTheme="majorHAnsi" w:hAnsiTheme="majorHAnsi" w:cstheme="majorHAnsi"/>
          <w:bCs/>
          <w:color w:val="262626" w:themeColor="text1" w:themeTint="D9"/>
          <w:spacing w:val="-1"/>
          <w:sz w:val="20"/>
          <w:szCs w:val="20"/>
        </w:rPr>
        <w:tab/>
      </w:r>
      <w:r w:rsidR="008C5D15" w:rsidRPr="009D538D">
        <w:rPr>
          <w:rFonts w:asciiTheme="majorHAnsi" w:hAnsiTheme="majorHAnsi" w:cstheme="majorHAnsi"/>
          <w:bCs/>
          <w:color w:val="262626" w:themeColor="text1" w:themeTint="D9"/>
          <w:spacing w:val="-1"/>
          <w:sz w:val="20"/>
          <w:szCs w:val="20"/>
        </w:rPr>
        <w:tab/>
      </w:r>
      <w:r w:rsidR="008C5D15" w:rsidRPr="009D538D">
        <w:rPr>
          <w:rFonts w:asciiTheme="majorHAnsi" w:hAnsiTheme="majorHAnsi" w:cstheme="majorHAnsi"/>
          <w:bCs/>
          <w:color w:val="262626" w:themeColor="text1" w:themeTint="D9"/>
          <w:spacing w:val="-1"/>
          <w:sz w:val="20"/>
          <w:szCs w:val="20"/>
        </w:rPr>
        <w:tab/>
      </w:r>
      <w:r w:rsidRPr="009D538D">
        <w:rPr>
          <w:rFonts w:asciiTheme="majorHAnsi" w:hAnsiTheme="majorHAnsi" w:cstheme="majorHAnsi"/>
          <w:bCs/>
          <w:color w:val="262626" w:themeColor="text1" w:themeTint="D9"/>
          <w:spacing w:val="-1"/>
          <w:sz w:val="20"/>
          <w:szCs w:val="20"/>
        </w:rPr>
        <w:t>40</w:t>
      </w:r>
    </w:p>
    <w:p w14:paraId="4DCB7E60" w14:textId="21A60BC7" w:rsidR="00A904C4" w:rsidRPr="009D538D" w:rsidRDefault="00A904C4" w:rsidP="00CC124D">
      <w:pPr>
        <w:spacing w:after="0" w:line="240" w:lineRule="auto"/>
        <w:jc w:val="both"/>
        <w:rPr>
          <w:rFonts w:asciiTheme="majorHAnsi" w:hAnsiTheme="majorHAnsi" w:cstheme="majorHAnsi"/>
          <w:bCs/>
          <w:color w:val="262626" w:themeColor="text1" w:themeTint="D9"/>
          <w:sz w:val="20"/>
          <w:szCs w:val="20"/>
        </w:rPr>
      </w:pPr>
    </w:p>
    <w:p w14:paraId="7A1E8358" w14:textId="7FA1ADB1" w:rsidR="00DA0D2A" w:rsidRDefault="00DA0D2A" w:rsidP="00CC124D">
      <w:pPr>
        <w:spacing w:after="0" w:line="240" w:lineRule="auto"/>
        <w:jc w:val="both"/>
        <w:rPr>
          <w:rFonts w:asciiTheme="majorHAnsi" w:hAnsiTheme="majorHAnsi" w:cstheme="majorHAnsi"/>
          <w:bCs/>
          <w:color w:val="262626" w:themeColor="text1" w:themeTint="D9"/>
          <w:sz w:val="20"/>
          <w:szCs w:val="20"/>
        </w:rPr>
      </w:pPr>
    </w:p>
    <w:p w14:paraId="050C318F" w14:textId="77777777" w:rsidR="00FE7BFE" w:rsidRPr="009D538D" w:rsidRDefault="00FE7BFE" w:rsidP="00CC124D">
      <w:pPr>
        <w:spacing w:after="0" w:line="240" w:lineRule="auto"/>
        <w:jc w:val="both"/>
        <w:rPr>
          <w:rFonts w:asciiTheme="majorHAnsi" w:hAnsiTheme="majorHAnsi" w:cstheme="majorHAnsi"/>
          <w:bCs/>
          <w:color w:val="262626" w:themeColor="text1" w:themeTint="D9"/>
          <w:sz w:val="20"/>
          <w:szCs w:val="20"/>
        </w:rPr>
      </w:pPr>
    </w:p>
    <w:p w14:paraId="12BC08C9" w14:textId="77777777" w:rsidR="00A904C4" w:rsidRPr="009D538D" w:rsidRDefault="00A904C4" w:rsidP="00CC124D">
      <w:pPr>
        <w:widowControl w:val="0"/>
        <w:spacing w:after="0" w:line="240" w:lineRule="auto"/>
        <w:jc w:val="both"/>
        <w:rPr>
          <w:rFonts w:asciiTheme="majorHAnsi" w:hAnsiTheme="majorHAnsi" w:cstheme="majorHAnsi"/>
          <w:b/>
          <w:bCs/>
          <w:color w:val="262626" w:themeColor="text1" w:themeTint="D9"/>
          <w:spacing w:val="-1"/>
          <w:sz w:val="20"/>
          <w:szCs w:val="20"/>
        </w:rPr>
      </w:pPr>
      <w:r w:rsidRPr="009D538D">
        <w:rPr>
          <w:rFonts w:asciiTheme="majorHAnsi" w:hAnsiTheme="majorHAnsi" w:cstheme="majorHAnsi"/>
          <w:b/>
          <w:bCs/>
          <w:color w:val="262626" w:themeColor="text1" w:themeTint="D9"/>
          <w:spacing w:val="-1"/>
          <w:sz w:val="20"/>
          <w:szCs w:val="20"/>
        </w:rPr>
        <w:t>UWAGA!</w:t>
      </w:r>
    </w:p>
    <w:p w14:paraId="52A9CDAD" w14:textId="77777777" w:rsidR="008C5D15" w:rsidRPr="009D538D" w:rsidRDefault="00A904C4" w:rsidP="00CC124D">
      <w:pPr>
        <w:widowControl w:val="0"/>
        <w:spacing w:after="0" w:line="240" w:lineRule="auto"/>
        <w:jc w:val="both"/>
        <w:rPr>
          <w:rFonts w:asciiTheme="majorHAnsi" w:hAnsiTheme="majorHAnsi" w:cstheme="majorHAnsi"/>
          <w:bCs/>
          <w:color w:val="262626" w:themeColor="text1" w:themeTint="D9"/>
          <w:spacing w:val="-1"/>
          <w:sz w:val="20"/>
          <w:szCs w:val="20"/>
        </w:rPr>
      </w:pPr>
      <w:r w:rsidRPr="009D538D">
        <w:rPr>
          <w:rFonts w:asciiTheme="majorHAnsi" w:hAnsiTheme="majorHAnsi" w:cstheme="majorHAnsi"/>
          <w:bCs/>
          <w:color w:val="262626" w:themeColor="text1" w:themeTint="D9"/>
          <w:spacing w:val="-1"/>
          <w:sz w:val="20"/>
          <w:szCs w:val="20"/>
        </w:rPr>
        <w:t xml:space="preserve">Wykonawca określi czas trwania gwarancji w jednym z powyższych okresów. Zadeklarowanie czasu trwania gwarancji w innym terminie będzie skutkować odrzuceniem oferty Wykonawcy przez Zamawiającego, jako niezgodnej z treścią SWZ na podstawie art. 226 ust. 1 pkt 5 ustawy Pzp. </w:t>
      </w:r>
    </w:p>
    <w:p w14:paraId="36BDEC0E" w14:textId="77777777" w:rsidR="00DA0D2A" w:rsidRPr="009D538D" w:rsidRDefault="00A904C4" w:rsidP="00CC124D">
      <w:pPr>
        <w:widowControl w:val="0"/>
        <w:spacing w:after="0" w:line="240" w:lineRule="auto"/>
        <w:jc w:val="both"/>
        <w:rPr>
          <w:rFonts w:asciiTheme="majorHAnsi" w:hAnsiTheme="majorHAnsi" w:cstheme="majorHAnsi"/>
          <w:b/>
          <w:bCs/>
          <w:color w:val="262626" w:themeColor="text1" w:themeTint="D9"/>
          <w:spacing w:val="-1"/>
          <w:sz w:val="20"/>
          <w:szCs w:val="20"/>
        </w:rPr>
      </w:pPr>
      <w:r w:rsidRPr="009D538D">
        <w:rPr>
          <w:rFonts w:asciiTheme="majorHAnsi" w:hAnsiTheme="majorHAnsi" w:cstheme="majorHAnsi"/>
          <w:bCs/>
          <w:color w:val="262626" w:themeColor="text1" w:themeTint="D9"/>
          <w:spacing w:val="-1"/>
          <w:sz w:val="20"/>
          <w:szCs w:val="20"/>
        </w:rPr>
        <w:t xml:space="preserve">W przypadku gdy Wykonawca nie zaoferuje żadnego terminu gwarancji Zamawiający przyjmie, iż zaoferował minimalny tj. </w:t>
      </w:r>
      <w:r w:rsidR="00DA0D2A" w:rsidRPr="009D538D">
        <w:rPr>
          <w:rFonts w:asciiTheme="majorHAnsi" w:hAnsiTheme="majorHAnsi" w:cstheme="majorHAnsi"/>
          <w:b/>
          <w:bCs/>
          <w:color w:val="262626" w:themeColor="text1" w:themeTint="D9"/>
          <w:spacing w:val="-1"/>
          <w:sz w:val="20"/>
          <w:szCs w:val="20"/>
        </w:rPr>
        <w:t>48</w:t>
      </w:r>
    </w:p>
    <w:p w14:paraId="57444AB3" w14:textId="2F15B033" w:rsidR="00A904C4" w:rsidRPr="009D538D" w:rsidRDefault="00A904C4" w:rsidP="00CC124D">
      <w:pPr>
        <w:widowControl w:val="0"/>
        <w:spacing w:after="0" w:line="240" w:lineRule="auto"/>
        <w:jc w:val="both"/>
        <w:rPr>
          <w:rFonts w:asciiTheme="majorHAnsi" w:hAnsiTheme="majorHAnsi" w:cstheme="majorHAnsi"/>
          <w:bCs/>
          <w:color w:val="262626" w:themeColor="text1" w:themeTint="D9"/>
          <w:spacing w:val="-1"/>
          <w:sz w:val="20"/>
          <w:szCs w:val="20"/>
        </w:rPr>
      </w:pPr>
      <w:r w:rsidRPr="009D538D">
        <w:rPr>
          <w:rFonts w:asciiTheme="majorHAnsi" w:hAnsiTheme="majorHAnsi" w:cstheme="majorHAnsi"/>
          <w:b/>
          <w:bCs/>
          <w:color w:val="262626" w:themeColor="text1" w:themeTint="D9"/>
          <w:spacing w:val="-1"/>
          <w:sz w:val="20"/>
          <w:szCs w:val="20"/>
        </w:rPr>
        <w:t>m-cy</w:t>
      </w:r>
      <w:r w:rsidRPr="009D538D">
        <w:rPr>
          <w:rFonts w:asciiTheme="majorHAnsi" w:hAnsiTheme="majorHAnsi" w:cstheme="majorHAnsi"/>
          <w:bCs/>
          <w:color w:val="262626" w:themeColor="text1" w:themeTint="D9"/>
          <w:spacing w:val="-1"/>
          <w:sz w:val="20"/>
          <w:szCs w:val="20"/>
        </w:rPr>
        <w:t xml:space="preserve"> od dnia podpisania umowy.</w:t>
      </w:r>
    </w:p>
    <w:p w14:paraId="71F2A199" w14:textId="77777777" w:rsidR="008C5D15" w:rsidRPr="009D538D" w:rsidRDefault="008C5D15" w:rsidP="00CC124D">
      <w:pPr>
        <w:widowControl w:val="0"/>
        <w:spacing w:after="0" w:line="240" w:lineRule="auto"/>
        <w:jc w:val="both"/>
        <w:rPr>
          <w:rFonts w:asciiTheme="majorHAnsi" w:hAnsiTheme="majorHAnsi" w:cstheme="majorHAnsi"/>
          <w:bCs/>
          <w:color w:val="262626" w:themeColor="text1" w:themeTint="D9"/>
          <w:spacing w:val="-1"/>
          <w:sz w:val="20"/>
          <w:szCs w:val="20"/>
        </w:rPr>
      </w:pPr>
    </w:p>
    <w:p w14:paraId="042E4BFE" w14:textId="77777777" w:rsidR="00A904C4" w:rsidRPr="009D538D" w:rsidRDefault="003D75BE"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5.6/ </w:t>
      </w:r>
      <w:r w:rsidR="00A904C4" w:rsidRPr="009D538D">
        <w:rPr>
          <w:rFonts w:asciiTheme="majorHAnsi" w:hAnsiTheme="majorHAnsi" w:cstheme="majorHAnsi"/>
          <w:color w:val="262626" w:themeColor="text1" w:themeTint="D9"/>
          <w:sz w:val="20"/>
          <w:szCs w:val="20"/>
        </w:rPr>
        <w:t>Uzyskana z wyliczenia ilość punktów zostanie ostatecznie ustalona z dokładnością do drugiego miejsca po przecinku z zachowaniem zasady zaokrągleń matematycznych.</w:t>
      </w:r>
    </w:p>
    <w:p w14:paraId="7F2607D7" w14:textId="77777777" w:rsidR="00697944" w:rsidRPr="009D538D" w:rsidRDefault="00697944" w:rsidP="00CC124D">
      <w:pPr>
        <w:spacing w:after="0" w:line="240" w:lineRule="auto"/>
        <w:jc w:val="both"/>
        <w:rPr>
          <w:rFonts w:asciiTheme="majorHAnsi" w:hAnsiTheme="majorHAnsi" w:cstheme="majorHAnsi"/>
          <w:color w:val="262626" w:themeColor="text1" w:themeTint="D9"/>
          <w:sz w:val="20"/>
          <w:szCs w:val="20"/>
        </w:rPr>
      </w:pPr>
    </w:p>
    <w:p w14:paraId="7107C8A0" w14:textId="77777777" w:rsidR="00A904C4" w:rsidRPr="009D538D" w:rsidRDefault="00697944"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5.7/ </w:t>
      </w:r>
      <w:r w:rsidR="00A904C4" w:rsidRPr="009D538D">
        <w:rPr>
          <w:rFonts w:asciiTheme="majorHAnsi" w:hAnsiTheme="majorHAnsi" w:cstheme="majorHAnsi"/>
          <w:color w:val="262626" w:themeColor="text1" w:themeTint="D9"/>
          <w:sz w:val="20"/>
          <w:szCs w:val="20"/>
        </w:rPr>
        <w:t>Wybór oferty najkorzystniejszej nastąpi zgodnie z art. 239 ustawy Pzp.</w:t>
      </w:r>
    </w:p>
    <w:p w14:paraId="52A89657" w14:textId="77777777" w:rsidR="00697944" w:rsidRPr="009D538D" w:rsidRDefault="00697944" w:rsidP="00CC124D">
      <w:pPr>
        <w:spacing w:after="0" w:line="240" w:lineRule="auto"/>
        <w:jc w:val="both"/>
        <w:rPr>
          <w:rFonts w:asciiTheme="majorHAnsi" w:hAnsiTheme="majorHAnsi" w:cstheme="majorHAnsi"/>
          <w:color w:val="262626" w:themeColor="text1" w:themeTint="D9"/>
          <w:sz w:val="20"/>
          <w:szCs w:val="20"/>
        </w:rPr>
      </w:pPr>
    </w:p>
    <w:p w14:paraId="289C56F5" w14:textId="77777777" w:rsidR="00A904C4" w:rsidRPr="009D538D" w:rsidRDefault="00697944"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5.8/ </w:t>
      </w:r>
      <w:r w:rsidR="00A904C4" w:rsidRPr="009D538D">
        <w:rPr>
          <w:rFonts w:asciiTheme="majorHAnsi" w:hAnsiTheme="majorHAnsi" w:cstheme="majorHAnsi"/>
          <w:color w:val="262626" w:themeColor="text1" w:themeTint="D9"/>
          <w:sz w:val="20"/>
          <w:szCs w:val="20"/>
        </w:rPr>
        <w:t>Zamawiający niezwłocznie po wyborze najkorzystniejszej oferty poinformuje równocześnie Wykonawców, którzy złożyli oferty, o:</w:t>
      </w:r>
    </w:p>
    <w:p w14:paraId="10C0B632" w14:textId="77777777" w:rsidR="00A904C4" w:rsidRPr="009D538D" w:rsidRDefault="00697944"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a) </w:t>
      </w:r>
      <w:r w:rsidR="00A904C4" w:rsidRPr="009D538D">
        <w:rPr>
          <w:rFonts w:asciiTheme="majorHAnsi" w:hAnsiTheme="majorHAnsi" w:cstheme="majorHAnsi"/>
          <w:color w:val="262626" w:themeColor="text1" w:themeTint="D9"/>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 podając uzasadnienie faktyczne i prawne,</w:t>
      </w:r>
    </w:p>
    <w:p w14:paraId="4C1A50B0" w14:textId="77777777" w:rsidR="00A904C4" w:rsidRPr="009D538D" w:rsidRDefault="00697944"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b) </w:t>
      </w:r>
      <w:r w:rsidR="00A904C4" w:rsidRPr="009D538D">
        <w:rPr>
          <w:rFonts w:asciiTheme="majorHAnsi" w:hAnsiTheme="majorHAnsi" w:cstheme="majorHAnsi"/>
          <w:color w:val="262626" w:themeColor="text1" w:themeTint="D9"/>
          <w:sz w:val="20"/>
          <w:szCs w:val="20"/>
        </w:rPr>
        <w:t>wykonawcach, których oferty zostały odrzucone – podając uzasadnienie faktyczne i prawne,</w:t>
      </w:r>
    </w:p>
    <w:p w14:paraId="28965671" w14:textId="77777777" w:rsidR="00697944" w:rsidRPr="009D538D" w:rsidRDefault="00697944" w:rsidP="00CC124D">
      <w:pPr>
        <w:spacing w:after="0" w:line="240" w:lineRule="auto"/>
        <w:jc w:val="both"/>
        <w:rPr>
          <w:rFonts w:asciiTheme="majorHAnsi" w:hAnsiTheme="majorHAnsi" w:cstheme="majorHAnsi"/>
          <w:color w:val="262626" w:themeColor="text1" w:themeTint="D9"/>
          <w:sz w:val="20"/>
          <w:szCs w:val="20"/>
        </w:rPr>
      </w:pPr>
    </w:p>
    <w:p w14:paraId="2A7EF31C" w14:textId="136291CC" w:rsidR="00A904C4" w:rsidRPr="009D538D" w:rsidRDefault="00697944"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5.9/ </w:t>
      </w:r>
      <w:r w:rsidR="00A904C4" w:rsidRPr="009D538D">
        <w:rPr>
          <w:rFonts w:asciiTheme="majorHAnsi" w:hAnsiTheme="majorHAnsi" w:cstheme="majorHAnsi"/>
          <w:color w:val="262626" w:themeColor="text1" w:themeTint="D9"/>
          <w:sz w:val="20"/>
          <w:szCs w:val="20"/>
        </w:rPr>
        <w:t xml:space="preserve">Zawiadomienie o wyborze najkorzystniejszej oferty zostanie zamieszczone na </w:t>
      </w:r>
      <w:r w:rsidR="00CE1ECD" w:rsidRPr="009D538D">
        <w:rPr>
          <w:rFonts w:asciiTheme="majorHAnsi" w:hAnsiTheme="majorHAnsi" w:cstheme="majorHAnsi"/>
          <w:color w:val="262626" w:themeColor="text1" w:themeTint="D9"/>
          <w:sz w:val="20"/>
          <w:szCs w:val="20"/>
        </w:rPr>
        <w:t xml:space="preserve">stronie internetowej prowadzonego postępowania </w:t>
      </w:r>
      <w:r w:rsidR="001D27EE" w:rsidRPr="001D27EE">
        <w:rPr>
          <w:rStyle w:val="Hipercze"/>
          <w:rFonts w:asciiTheme="majorHAnsi" w:hAnsiTheme="majorHAnsi" w:cstheme="majorHAnsi"/>
          <w:color w:val="262626" w:themeColor="text1" w:themeTint="D9"/>
          <w:sz w:val="20"/>
          <w:szCs w:val="20"/>
        </w:rPr>
        <w:t>https://www.uglaczna.bip.doc.pl/</w:t>
      </w:r>
      <w:r w:rsidR="00CE1ECD" w:rsidRPr="009D538D">
        <w:rPr>
          <w:rFonts w:asciiTheme="majorHAnsi" w:hAnsiTheme="majorHAnsi" w:cstheme="majorHAnsi"/>
          <w:color w:val="262626" w:themeColor="text1" w:themeTint="D9"/>
          <w:sz w:val="20"/>
          <w:szCs w:val="20"/>
        </w:rPr>
        <w:t xml:space="preserve"> .</w:t>
      </w:r>
    </w:p>
    <w:p w14:paraId="63414CA4" w14:textId="77777777" w:rsidR="00697944" w:rsidRPr="009D538D" w:rsidRDefault="00697944" w:rsidP="00CC124D">
      <w:pPr>
        <w:spacing w:after="0" w:line="240" w:lineRule="auto"/>
        <w:jc w:val="both"/>
        <w:rPr>
          <w:rFonts w:asciiTheme="majorHAnsi" w:hAnsiTheme="majorHAnsi" w:cstheme="majorHAnsi"/>
          <w:color w:val="262626" w:themeColor="text1" w:themeTint="D9"/>
          <w:sz w:val="20"/>
          <w:szCs w:val="20"/>
        </w:rPr>
      </w:pPr>
    </w:p>
    <w:p w14:paraId="5B2616C1" w14:textId="77777777" w:rsidR="00A904C4" w:rsidRPr="009D538D" w:rsidRDefault="00697944"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5.9/ </w:t>
      </w:r>
      <w:r w:rsidR="00A904C4" w:rsidRPr="009D538D">
        <w:rPr>
          <w:rFonts w:asciiTheme="majorHAnsi" w:hAnsiTheme="majorHAnsi" w:cstheme="majorHAnsi"/>
          <w:color w:val="262626" w:themeColor="text1" w:themeTint="D9"/>
          <w:sz w:val="20"/>
          <w:szCs w:val="20"/>
        </w:rPr>
        <w:t>Umowa w sprawie zamówienia publicznego może być zawarta w terminie nie krótszym niż 5 dni od dnia przesłania zawiadomienia o wyborze najkorzystniejszej oferty, jeżeli zawiadomienie to zostanie przesłane przy użyciu środków komunikacji elektronicznej, albo 10 dni - jeżeli zostanie przesłane w inny sposób.</w:t>
      </w:r>
    </w:p>
    <w:p w14:paraId="5F43C885" w14:textId="77777777" w:rsidR="00697944" w:rsidRPr="009D538D" w:rsidRDefault="00697944" w:rsidP="00CC124D">
      <w:pPr>
        <w:spacing w:after="0" w:line="240" w:lineRule="auto"/>
        <w:jc w:val="both"/>
        <w:rPr>
          <w:rFonts w:asciiTheme="majorHAnsi" w:hAnsiTheme="majorHAnsi" w:cstheme="majorHAnsi"/>
          <w:color w:val="262626" w:themeColor="text1" w:themeTint="D9"/>
          <w:sz w:val="20"/>
          <w:szCs w:val="20"/>
        </w:rPr>
      </w:pPr>
    </w:p>
    <w:p w14:paraId="4670916C" w14:textId="1EF9DC66" w:rsidR="00A904C4" w:rsidRPr="009D538D" w:rsidRDefault="00697944"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5.10/</w:t>
      </w:r>
      <w:r w:rsidR="00A904C4" w:rsidRPr="009D538D">
        <w:rPr>
          <w:rFonts w:asciiTheme="majorHAnsi" w:hAnsiTheme="majorHAnsi" w:cstheme="majorHAnsi"/>
          <w:color w:val="262626" w:themeColor="text1" w:themeTint="D9"/>
          <w:sz w:val="20"/>
          <w:szCs w:val="20"/>
        </w:rPr>
        <w:t>Jeżeli wykonawca, którego oferta została wybrana, uchyli się od zawarcia umowy w sprawie zamówienia publicznego lub nie wniesie wymaganego zabezpieczenia należytego wykonania umowy, Zamawiający może dokonać ponownego badania i oceny ofert spośród ofert pozostałych w postępowaniu wykonawców i dokonać ponownego wyboru najkorzystniejszej oferty</w:t>
      </w:r>
      <w:r w:rsidR="0041413B" w:rsidRPr="009D538D">
        <w:rPr>
          <w:rFonts w:asciiTheme="majorHAnsi" w:hAnsiTheme="majorHAnsi" w:cstheme="majorHAnsi"/>
          <w:color w:val="262626" w:themeColor="text1" w:themeTint="D9"/>
          <w:sz w:val="20"/>
          <w:szCs w:val="20"/>
        </w:rPr>
        <w:t xml:space="preserve"> albo unieważnić postępowanie</w:t>
      </w:r>
      <w:r w:rsidR="00A904C4" w:rsidRPr="009D538D">
        <w:rPr>
          <w:rFonts w:asciiTheme="majorHAnsi" w:hAnsiTheme="majorHAnsi" w:cstheme="majorHAnsi"/>
          <w:color w:val="262626" w:themeColor="text1" w:themeTint="D9"/>
          <w:sz w:val="20"/>
          <w:szCs w:val="20"/>
        </w:rPr>
        <w:t xml:space="preserve">. </w:t>
      </w:r>
    </w:p>
    <w:p w14:paraId="6787C6C8" w14:textId="1B3C1AF1" w:rsidR="00A904C4" w:rsidRPr="009D538D" w:rsidRDefault="00A904C4" w:rsidP="00CC124D">
      <w:pPr>
        <w:spacing w:after="0" w:line="240" w:lineRule="auto"/>
        <w:rPr>
          <w:rFonts w:asciiTheme="majorHAnsi" w:hAnsiTheme="majorHAnsi" w:cstheme="majorHAnsi"/>
          <w:color w:val="262626" w:themeColor="text1" w:themeTint="D9"/>
          <w:sz w:val="20"/>
          <w:szCs w:val="20"/>
        </w:rPr>
      </w:pPr>
    </w:p>
    <w:p w14:paraId="6BE24F2A" w14:textId="77777777" w:rsidR="00A64DA7" w:rsidRPr="009D538D" w:rsidRDefault="00A64DA7" w:rsidP="00CC124D">
      <w:pPr>
        <w:spacing w:after="0" w:line="240" w:lineRule="auto"/>
        <w:rPr>
          <w:rFonts w:asciiTheme="majorHAnsi" w:hAnsiTheme="majorHAnsi" w:cstheme="majorHAnsi"/>
          <w:color w:val="262626" w:themeColor="text1" w:themeTint="D9"/>
          <w:sz w:val="20"/>
          <w:szCs w:val="20"/>
        </w:rPr>
      </w:pPr>
    </w:p>
    <w:p w14:paraId="1A5D3480" w14:textId="77777777" w:rsidR="00A904C4" w:rsidRPr="009D538D" w:rsidRDefault="00A904C4" w:rsidP="00CC124D">
      <w:pPr>
        <w:spacing w:after="0" w:line="240" w:lineRule="auto"/>
        <w:rPr>
          <w:rFonts w:asciiTheme="majorHAnsi" w:hAnsiTheme="majorHAnsi" w:cstheme="majorHAnsi"/>
          <w:color w:val="262626" w:themeColor="text1" w:themeTint="D9"/>
          <w:sz w:val="20"/>
          <w:szCs w:val="20"/>
        </w:rPr>
      </w:pPr>
    </w:p>
    <w:p w14:paraId="04B3C0BC" w14:textId="77777777" w:rsidR="00697944" w:rsidRPr="009D538D" w:rsidRDefault="00697944" w:rsidP="00CC124D">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lastRenderedPageBreak/>
        <w:t>6. PROJEKTOWANE POSTANOWIENIA UMOWY W SPRAWIE ZAMÓWIENIA PUBLICZNEGO, KTÓRE ZOSTANĄ WPROWADZONE DO UMOWY W SPRAWIE ZAMÓWIENIA PUBLICZNEGO.</w:t>
      </w:r>
    </w:p>
    <w:p w14:paraId="7EF5A28B" w14:textId="77777777" w:rsidR="00E47AFB" w:rsidRPr="009D538D" w:rsidRDefault="00E47AFB" w:rsidP="00CC124D">
      <w:pPr>
        <w:spacing w:after="0" w:line="240" w:lineRule="auto"/>
        <w:rPr>
          <w:rFonts w:asciiTheme="majorHAnsi" w:hAnsiTheme="majorHAnsi" w:cstheme="majorHAnsi"/>
          <w:color w:val="262626" w:themeColor="text1" w:themeTint="D9"/>
          <w:sz w:val="20"/>
          <w:szCs w:val="20"/>
        </w:rPr>
      </w:pPr>
    </w:p>
    <w:p w14:paraId="30699BD1" w14:textId="439F8C63" w:rsidR="00697944" w:rsidRPr="009D538D" w:rsidRDefault="00697944"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6.1/ Projektowane postanowienia umowy stanowią załącznik nr </w:t>
      </w:r>
      <w:r w:rsidR="00DA0D2A" w:rsidRPr="009D538D">
        <w:rPr>
          <w:rFonts w:asciiTheme="majorHAnsi" w:hAnsiTheme="majorHAnsi" w:cstheme="majorHAnsi"/>
          <w:color w:val="262626" w:themeColor="text1" w:themeTint="D9"/>
          <w:sz w:val="20"/>
          <w:szCs w:val="20"/>
        </w:rPr>
        <w:t>4</w:t>
      </w:r>
      <w:r w:rsidRPr="009D538D">
        <w:rPr>
          <w:rFonts w:asciiTheme="majorHAnsi" w:hAnsiTheme="majorHAnsi" w:cstheme="majorHAnsi"/>
          <w:color w:val="262626" w:themeColor="text1" w:themeTint="D9"/>
          <w:sz w:val="20"/>
          <w:szCs w:val="20"/>
        </w:rPr>
        <w:t xml:space="preserve"> do SWZ. </w:t>
      </w:r>
    </w:p>
    <w:p w14:paraId="5E8B7B5D" w14:textId="77777777" w:rsidR="00E47AFB" w:rsidRPr="009D538D" w:rsidRDefault="00E47AFB" w:rsidP="00CC124D">
      <w:pPr>
        <w:spacing w:after="0" w:line="240" w:lineRule="auto"/>
        <w:rPr>
          <w:rFonts w:asciiTheme="majorHAnsi" w:hAnsiTheme="majorHAnsi" w:cstheme="majorHAnsi"/>
          <w:color w:val="262626" w:themeColor="text1" w:themeTint="D9"/>
          <w:sz w:val="20"/>
          <w:szCs w:val="20"/>
        </w:rPr>
      </w:pPr>
    </w:p>
    <w:p w14:paraId="280881D8" w14:textId="77777777" w:rsidR="00697944" w:rsidRPr="009D538D" w:rsidRDefault="00697944"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6.2/ Złożenie oferty jest jednoznaczne z akceptacją przez wykonawcę projektowanych postanowień umowy.</w:t>
      </w:r>
    </w:p>
    <w:p w14:paraId="6969F3E3" w14:textId="77777777" w:rsidR="00E47AFB" w:rsidRPr="009D538D" w:rsidRDefault="00E47AFB" w:rsidP="00CC124D">
      <w:pPr>
        <w:spacing w:after="0" w:line="240" w:lineRule="auto"/>
        <w:rPr>
          <w:rFonts w:asciiTheme="majorHAnsi" w:hAnsiTheme="majorHAnsi" w:cstheme="majorHAnsi"/>
          <w:color w:val="262626" w:themeColor="text1" w:themeTint="D9"/>
          <w:sz w:val="20"/>
          <w:szCs w:val="20"/>
        </w:rPr>
      </w:pPr>
    </w:p>
    <w:p w14:paraId="20BE430D" w14:textId="77777777" w:rsidR="00E47AFB" w:rsidRPr="009D538D" w:rsidRDefault="00E47AFB" w:rsidP="00CC124D">
      <w:pPr>
        <w:spacing w:after="0" w:line="240" w:lineRule="auto"/>
        <w:rPr>
          <w:rFonts w:asciiTheme="majorHAnsi" w:hAnsiTheme="majorHAnsi" w:cstheme="majorHAnsi"/>
          <w:color w:val="262626" w:themeColor="text1" w:themeTint="D9"/>
          <w:sz w:val="20"/>
          <w:szCs w:val="20"/>
        </w:rPr>
      </w:pPr>
    </w:p>
    <w:p w14:paraId="3E1F1FAA" w14:textId="77777777" w:rsidR="00697944" w:rsidRPr="009D538D" w:rsidRDefault="00697944" w:rsidP="00CC124D">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7. ZABEZPIECZENIE NALEŻYTEGO WYKONANIA UMOWY.</w:t>
      </w:r>
    </w:p>
    <w:p w14:paraId="4B0EA3B5" w14:textId="77777777" w:rsidR="00E47AFB" w:rsidRPr="009D538D" w:rsidRDefault="00E47AFB" w:rsidP="00CC124D">
      <w:pPr>
        <w:autoSpaceDE w:val="0"/>
        <w:spacing w:after="0" w:line="240" w:lineRule="auto"/>
        <w:ind w:left="164" w:hanging="164"/>
        <w:jc w:val="both"/>
        <w:rPr>
          <w:rFonts w:asciiTheme="majorHAnsi" w:hAnsiTheme="majorHAnsi" w:cstheme="majorHAnsi"/>
          <w:color w:val="262626" w:themeColor="text1" w:themeTint="D9"/>
          <w:sz w:val="20"/>
          <w:szCs w:val="20"/>
        </w:rPr>
      </w:pPr>
    </w:p>
    <w:p w14:paraId="0BAB46A0" w14:textId="77777777" w:rsidR="007C65DB" w:rsidRPr="009D538D" w:rsidRDefault="005D1DDF" w:rsidP="00CC124D">
      <w:pPr>
        <w:autoSpaceDE w:val="0"/>
        <w:spacing w:after="0" w:line="240" w:lineRule="auto"/>
        <w:ind w:left="164" w:hanging="164"/>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7</w:t>
      </w:r>
      <w:r w:rsidR="00697944" w:rsidRPr="009D538D">
        <w:rPr>
          <w:rFonts w:asciiTheme="majorHAnsi" w:hAnsiTheme="majorHAnsi" w:cstheme="majorHAnsi"/>
          <w:color w:val="262626" w:themeColor="text1" w:themeTint="D9"/>
          <w:sz w:val="20"/>
          <w:szCs w:val="20"/>
        </w:rPr>
        <w:t xml:space="preserve">.1/ </w:t>
      </w:r>
      <w:r w:rsidR="007C65DB" w:rsidRPr="009D538D">
        <w:rPr>
          <w:rFonts w:asciiTheme="majorHAnsi" w:hAnsiTheme="majorHAnsi" w:cstheme="majorHAnsi"/>
          <w:color w:val="262626" w:themeColor="text1" w:themeTint="D9"/>
          <w:sz w:val="20"/>
          <w:szCs w:val="20"/>
        </w:rPr>
        <w:t>Wykonawca, przed podpisaniem umowy zobowiązany jest do wniesienia zabezpieczenia należytego wykonania umowy</w:t>
      </w:r>
    </w:p>
    <w:p w14:paraId="44C122DE" w14:textId="77777777" w:rsidR="00697944" w:rsidRPr="009D538D" w:rsidRDefault="007C65DB" w:rsidP="00CC124D">
      <w:pPr>
        <w:autoSpaceDE w:val="0"/>
        <w:spacing w:after="0" w:line="240" w:lineRule="auto"/>
        <w:ind w:left="164" w:hanging="164"/>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na sumę stanowiącą </w:t>
      </w:r>
      <w:r w:rsidRPr="009D538D">
        <w:rPr>
          <w:rFonts w:asciiTheme="majorHAnsi" w:hAnsiTheme="majorHAnsi" w:cstheme="majorHAnsi"/>
          <w:b/>
          <w:color w:val="262626" w:themeColor="text1" w:themeTint="D9"/>
          <w:sz w:val="20"/>
          <w:szCs w:val="20"/>
        </w:rPr>
        <w:t xml:space="preserve">5% </w:t>
      </w:r>
      <w:r w:rsidRPr="009D538D">
        <w:rPr>
          <w:rFonts w:asciiTheme="majorHAnsi" w:hAnsiTheme="majorHAnsi" w:cstheme="majorHAnsi"/>
          <w:color w:val="262626" w:themeColor="text1" w:themeTint="D9"/>
          <w:sz w:val="20"/>
          <w:szCs w:val="20"/>
        </w:rPr>
        <w:t>ceny ofertowej brutto</w:t>
      </w:r>
      <w:r w:rsidR="00697944" w:rsidRPr="009D538D">
        <w:rPr>
          <w:rFonts w:asciiTheme="majorHAnsi" w:hAnsiTheme="majorHAnsi" w:cstheme="majorHAnsi"/>
          <w:color w:val="262626" w:themeColor="text1" w:themeTint="D9"/>
          <w:sz w:val="20"/>
          <w:szCs w:val="20"/>
        </w:rPr>
        <w:t xml:space="preserve"> podanej w ofercie za wykonanie całości przedmiotu zamówienia. </w:t>
      </w:r>
    </w:p>
    <w:p w14:paraId="40638813" w14:textId="77777777" w:rsidR="005D1DDF" w:rsidRPr="009D538D" w:rsidRDefault="005D1DDF" w:rsidP="00CC124D">
      <w:pPr>
        <w:spacing w:after="0" w:line="240" w:lineRule="auto"/>
        <w:rPr>
          <w:rFonts w:asciiTheme="majorHAnsi" w:hAnsiTheme="majorHAnsi" w:cstheme="majorHAnsi"/>
          <w:color w:val="262626" w:themeColor="text1" w:themeTint="D9"/>
          <w:sz w:val="20"/>
          <w:szCs w:val="20"/>
        </w:rPr>
      </w:pPr>
    </w:p>
    <w:p w14:paraId="45680A2F" w14:textId="77777777" w:rsidR="00697944" w:rsidRPr="009D538D" w:rsidRDefault="005D1DDF"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7</w:t>
      </w:r>
      <w:r w:rsidR="00697944" w:rsidRPr="009D538D">
        <w:rPr>
          <w:rFonts w:asciiTheme="majorHAnsi" w:hAnsiTheme="majorHAnsi" w:cstheme="majorHAnsi"/>
          <w:color w:val="262626" w:themeColor="text1" w:themeTint="D9"/>
          <w:sz w:val="20"/>
          <w:szCs w:val="20"/>
        </w:rPr>
        <w:t>.2/ Zabezpieczenie służy pokryciu roszczeń z tytułu niewykonania lub nienależytego wykonania umowy.</w:t>
      </w:r>
    </w:p>
    <w:p w14:paraId="435B7947" w14:textId="77777777" w:rsidR="005D1DDF" w:rsidRPr="009D538D" w:rsidRDefault="005D1DDF" w:rsidP="00CC124D">
      <w:pPr>
        <w:spacing w:after="0" w:line="240" w:lineRule="auto"/>
        <w:jc w:val="both"/>
        <w:rPr>
          <w:rFonts w:asciiTheme="majorHAnsi" w:hAnsiTheme="majorHAnsi" w:cstheme="majorHAnsi"/>
          <w:color w:val="262626" w:themeColor="text1" w:themeTint="D9"/>
          <w:sz w:val="20"/>
          <w:szCs w:val="20"/>
        </w:rPr>
      </w:pPr>
    </w:p>
    <w:p w14:paraId="27486838" w14:textId="77777777" w:rsidR="00697944" w:rsidRPr="009D538D" w:rsidRDefault="005D1DDF"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7.3/ </w:t>
      </w:r>
      <w:r w:rsidR="00697944" w:rsidRPr="009D538D">
        <w:rPr>
          <w:rFonts w:asciiTheme="majorHAnsi" w:hAnsiTheme="majorHAnsi" w:cstheme="majorHAnsi"/>
          <w:color w:val="262626" w:themeColor="text1" w:themeTint="D9"/>
          <w:sz w:val="20"/>
          <w:szCs w:val="20"/>
        </w:rPr>
        <w:t>Zabezpieczenie może być wnoszone według wyboru Wykonawcy w jednej lub w kilku następujących formach:</w:t>
      </w:r>
    </w:p>
    <w:p w14:paraId="1FD2F481" w14:textId="77777777" w:rsidR="00697944" w:rsidRPr="009D538D" w:rsidRDefault="005D1DDF" w:rsidP="00CC124D">
      <w:pPr>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a) </w:t>
      </w:r>
      <w:r w:rsidR="00697944" w:rsidRPr="009D538D">
        <w:rPr>
          <w:rFonts w:asciiTheme="majorHAnsi" w:hAnsiTheme="majorHAnsi" w:cstheme="majorHAnsi"/>
          <w:color w:val="262626" w:themeColor="text1" w:themeTint="D9"/>
          <w:sz w:val="20"/>
          <w:szCs w:val="20"/>
        </w:rPr>
        <w:t>pieniądzu;</w:t>
      </w:r>
    </w:p>
    <w:p w14:paraId="7AFAA944" w14:textId="77777777" w:rsidR="00697944" w:rsidRPr="009D538D" w:rsidRDefault="005D1DDF" w:rsidP="00CC124D">
      <w:pPr>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b) </w:t>
      </w:r>
      <w:r w:rsidR="00697944" w:rsidRPr="009D538D">
        <w:rPr>
          <w:rFonts w:asciiTheme="majorHAnsi" w:hAnsiTheme="majorHAnsi" w:cstheme="majorHAnsi"/>
          <w:color w:val="262626" w:themeColor="text1" w:themeTint="D9"/>
          <w:sz w:val="20"/>
          <w:szCs w:val="20"/>
        </w:rPr>
        <w:t>poręczeniach bankowych lub poręczeniach spółdzielczej kasy oszczędnościowo- kredytowej, z tym że zobowiązanie kasy jest zawsze zobowiązaniem pieniężnym;</w:t>
      </w:r>
    </w:p>
    <w:p w14:paraId="7D3C7C94" w14:textId="77777777" w:rsidR="00697944" w:rsidRPr="009D538D" w:rsidRDefault="005D1DDF" w:rsidP="00CC124D">
      <w:pPr>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c) </w:t>
      </w:r>
      <w:r w:rsidR="00697944" w:rsidRPr="009D538D">
        <w:rPr>
          <w:rFonts w:asciiTheme="majorHAnsi" w:hAnsiTheme="majorHAnsi" w:cstheme="majorHAnsi"/>
          <w:color w:val="262626" w:themeColor="text1" w:themeTint="D9"/>
          <w:sz w:val="20"/>
          <w:szCs w:val="20"/>
        </w:rPr>
        <w:t>gwarancjach bankowych;</w:t>
      </w:r>
    </w:p>
    <w:p w14:paraId="148422BE" w14:textId="77777777" w:rsidR="00697944" w:rsidRPr="009D538D" w:rsidRDefault="005D1DDF" w:rsidP="00CC124D">
      <w:pPr>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d) </w:t>
      </w:r>
      <w:r w:rsidR="00697944" w:rsidRPr="009D538D">
        <w:rPr>
          <w:rFonts w:asciiTheme="majorHAnsi" w:hAnsiTheme="majorHAnsi" w:cstheme="majorHAnsi"/>
          <w:color w:val="262626" w:themeColor="text1" w:themeTint="D9"/>
          <w:sz w:val="20"/>
          <w:szCs w:val="20"/>
        </w:rPr>
        <w:t>gwarancjach ubezpieczeniowych;</w:t>
      </w:r>
    </w:p>
    <w:p w14:paraId="2C3598EF" w14:textId="77777777" w:rsidR="00697944" w:rsidRPr="009D538D" w:rsidRDefault="005D1DDF" w:rsidP="00CC124D">
      <w:pPr>
        <w:spacing w:after="0" w:line="240" w:lineRule="auto"/>
        <w:ind w:left="426"/>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e) </w:t>
      </w:r>
      <w:r w:rsidR="00697944" w:rsidRPr="009D538D">
        <w:rPr>
          <w:rFonts w:asciiTheme="majorHAnsi" w:hAnsiTheme="majorHAnsi" w:cstheme="majorHAnsi"/>
          <w:color w:val="262626" w:themeColor="text1" w:themeTint="D9"/>
          <w:sz w:val="20"/>
          <w:szCs w:val="20"/>
        </w:rPr>
        <w:t>poręczeniach udzielanych przez podmioty, o których mowa w art. 6b ust. 5 pkt 2 ustawy z dnia 9 listopada 2000 r. o utworzeniu Polskiej Agencji Rozwoju Przedsiębiorczości.</w:t>
      </w:r>
    </w:p>
    <w:p w14:paraId="1F38CE5C" w14:textId="77777777" w:rsidR="005D1DDF" w:rsidRPr="009D538D" w:rsidRDefault="005D1DDF" w:rsidP="00CC124D">
      <w:pPr>
        <w:spacing w:after="0" w:line="240" w:lineRule="auto"/>
        <w:jc w:val="both"/>
        <w:rPr>
          <w:rFonts w:asciiTheme="majorHAnsi" w:hAnsiTheme="majorHAnsi" w:cstheme="majorHAnsi"/>
          <w:color w:val="262626" w:themeColor="text1" w:themeTint="D9"/>
          <w:sz w:val="20"/>
          <w:szCs w:val="20"/>
        </w:rPr>
      </w:pPr>
    </w:p>
    <w:p w14:paraId="6151687A" w14:textId="77777777" w:rsidR="00697944" w:rsidRPr="009D538D" w:rsidRDefault="005D1DDF"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7.4/ </w:t>
      </w:r>
      <w:r w:rsidR="00697944" w:rsidRPr="009D538D">
        <w:rPr>
          <w:rFonts w:asciiTheme="majorHAnsi" w:hAnsiTheme="majorHAnsi" w:cstheme="majorHAnsi"/>
          <w:color w:val="262626" w:themeColor="text1" w:themeTint="D9"/>
          <w:sz w:val="20"/>
          <w:szCs w:val="20"/>
        </w:rPr>
        <w:t>Zamawiający nie wyraża zgody na wniesienie zabezpieczenia w formie określonej w art. 450 ust. 2 ustawy Pzp.</w:t>
      </w:r>
    </w:p>
    <w:p w14:paraId="0B21EDFC" w14:textId="77777777" w:rsidR="005D1DDF" w:rsidRPr="009D538D" w:rsidRDefault="005D1DDF" w:rsidP="00CC124D">
      <w:pPr>
        <w:spacing w:after="0" w:line="240" w:lineRule="auto"/>
        <w:jc w:val="both"/>
        <w:rPr>
          <w:rFonts w:asciiTheme="majorHAnsi" w:hAnsiTheme="majorHAnsi" w:cstheme="majorHAnsi"/>
          <w:color w:val="262626" w:themeColor="text1" w:themeTint="D9"/>
          <w:sz w:val="20"/>
          <w:szCs w:val="20"/>
        </w:rPr>
      </w:pPr>
    </w:p>
    <w:p w14:paraId="2FB391F9" w14:textId="77777777" w:rsidR="00697944" w:rsidRPr="009D538D" w:rsidRDefault="005D1DDF"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7.5/ </w:t>
      </w:r>
      <w:r w:rsidR="00697944" w:rsidRPr="009D538D">
        <w:rPr>
          <w:rFonts w:asciiTheme="majorHAnsi" w:hAnsiTheme="majorHAnsi" w:cstheme="majorHAnsi"/>
          <w:color w:val="262626" w:themeColor="text1" w:themeTint="D9"/>
          <w:sz w:val="20"/>
          <w:szCs w:val="20"/>
        </w:rPr>
        <w:t>Zabezpieczenie winno zostać wniesione przed zawarciem umowy z zastrzeżeniem, iż zabezpieczenie wnoszone w pieniądzu uznaje się za wniesione, jeżeli pieniądze wpłyną na rachunek Zamawiającego przed zawarciem umowy.</w:t>
      </w:r>
    </w:p>
    <w:p w14:paraId="16F3C47E" w14:textId="77777777" w:rsidR="005D1DDF" w:rsidRPr="009D538D" w:rsidRDefault="005D1DDF" w:rsidP="00CC124D">
      <w:pPr>
        <w:spacing w:after="0" w:line="240" w:lineRule="auto"/>
        <w:jc w:val="both"/>
        <w:rPr>
          <w:rFonts w:asciiTheme="majorHAnsi" w:hAnsiTheme="majorHAnsi" w:cstheme="majorHAnsi"/>
          <w:color w:val="262626" w:themeColor="text1" w:themeTint="D9"/>
          <w:sz w:val="20"/>
          <w:szCs w:val="20"/>
        </w:rPr>
      </w:pPr>
    </w:p>
    <w:p w14:paraId="20C5D0BF" w14:textId="77777777" w:rsidR="00697944" w:rsidRPr="009D538D" w:rsidRDefault="005D1DDF"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7.6/ </w:t>
      </w:r>
      <w:r w:rsidR="00697944" w:rsidRPr="009D538D">
        <w:rPr>
          <w:rFonts w:asciiTheme="majorHAnsi" w:hAnsiTheme="majorHAnsi" w:cstheme="majorHAnsi"/>
          <w:color w:val="262626" w:themeColor="text1" w:themeTint="D9"/>
          <w:sz w:val="20"/>
          <w:szCs w:val="20"/>
        </w:rPr>
        <w:t>Jeżeli zabezpieczenie wniesiono w pieniądzu, Zamawiający przechowuje je na oprocentowanym rachunku bankowym.</w:t>
      </w:r>
    </w:p>
    <w:p w14:paraId="5FE5E0FD" w14:textId="77777777" w:rsidR="005D1DDF" w:rsidRPr="009D538D" w:rsidRDefault="005D1DDF" w:rsidP="00CC124D">
      <w:pPr>
        <w:spacing w:after="0" w:line="240" w:lineRule="auto"/>
        <w:jc w:val="both"/>
        <w:rPr>
          <w:rFonts w:asciiTheme="majorHAnsi" w:hAnsiTheme="majorHAnsi" w:cstheme="majorHAnsi"/>
          <w:color w:val="262626" w:themeColor="text1" w:themeTint="D9"/>
          <w:sz w:val="20"/>
          <w:szCs w:val="20"/>
        </w:rPr>
      </w:pPr>
    </w:p>
    <w:p w14:paraId="10F52D31" w14:textId="77777777" w:rsidR="00697944" w:rsidRPr="009D538D" w:rsidRDefault="005D1DDF"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7.7/ </w:t>
      </w:r>
      <w:r w:rsidR="00697944" w:rsidRPr="009D538D">
        <w:rPr>
          <w:rFonts w:asciiTheme="majorHAnsi" w:hAnsiTheme="majorHAnsi" w:cstheme="majorHAnsi"/>
          <w:color w:val="262626" w:themeColor="text1" w:themeTint="D9"/>
          <w:sz w:val="20"/>
          <w:szCs w:val="20"/>
        </w:rPr>
        <w:t>W przypadku wnoszenia przez Wykonawcę zabezpieczenia należytego wykonania umowy w formie gwarancji lub poręczenia zabezpieczenie musi być bezwarunkowe, nieodwołalne, niepodlegające przeniesieniu na rzecz osób trzecich i płatne na pierwsze żądanie Zamawiającego. Gwarancje /poręczenia powinny zawierać (oprócz elementów właściwych dla każdej formy, określonych przepisami prawa):</w:t>
      </w:r>
    </w:p>
    <w:p w14:paraId="28D37E21" w14:textId="77777777" w:rsidR="00697944" w:rsidRPr="009D538D" w:rsidRDefault="005D1DDF" w:rsidP="00CC124D">
      <w:pPr>
        <w:spacing w:after="0" w:line="240" w:lineRule="auto"/>
        <w:ind w:left="284"/>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a) </w:t>
      </w:r>
      <w:r w:rsidR="00697944" w:rsidRPr="009D538D">
        <w:rPr>
          <w:rFonts w:asciiTheme="majorHAnsi" w:hAnsiTheme="majorHAnsi" w:cstheme="majorHAnsi"/>
          <w:color w:val="262626" w:themeColor="text1" w:themeTint="D9"/>
          <w:sz w:val="20"/>
          <w:szCs w:val="20"/>
        </w:rPr>
        <w:t>nazwę i adres Zamawiającego;</w:t>
      </w:r>
    </w:p>
    <w:p w14:paraId="549A7CD9" w14:textId="77777777" w:rsidR="00697944" w:rsidRPr="009D538D" w:rsidRDefault="005D1DDF" w:rsidP="00CC124D">
      <w:pPr>
        <w:spacing w:after="0" w:line="240" w:lineRule="auto"/>
        <w:ind w:left="284"/>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b) </w:t>
      </w:r>
      <w:r w:rsidR="00697944" w:rsidRPr="009D538D">
        <w:rPr>
          <w:rFonts w:asciiTheme="majorHAnsi" w:hAnsiTheme="majorHAnsi" w:cstheme="majorHAnsi"/>
          <w:color w:val="262626" w:themeColor="text1" w:themeTint="D9"/>
          <w:sz w:val="20"/>
          <w:szCs w:val="20"/>
        </w:rPr>
        <w:t>nazwę i adres Wykonawcy;</w:t>
      </w:r>
    </w:p>
    <w:p w14:paraId="45B467E6" w14:textId="77777777" w:rsidR="00697944" w:rsidRPr="009D538D" w:rsidRDefault="005D1DDF" w:rsidP="00CC124D">
      <w:pPr>
        <w:spacing w:after="0" w:line="240" w:lineRule="auto"/>
        <w:ind w:left="284"/>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c) </w:t>
      </w:r>
      <w:r w:rsidR="00697944" w:rsidRPr="009D538D">
        <w:rPr>
          <w:rFonts w:asciiTheme="majorHAnsi" w:hAnsiTheme="majorHAnsi" w:cstheme="majorHAnsi"/>
          <w:color w:val="262626" w:themeColor="text1" w:themeTint="D9"/>
          <w:sz w:val="20"/>
          <w:szCs w:val="20"/>
        </w:rPr>
        <w:t>oznaczenie (numer referencyjny postępowania);</w:t>
      </w:r>
    </w:p>
    <w:p w14:paraId="3502BEF1" w14:textId="77777777" w:rsidR="00697944" w:rsidRPr="009D538D" w:rsidRDefault="005D1DDF" w:rsidP="00CC124D">
      <w:pPr>
        <w:spacing w:after="0" w:line="240" w:lineRule="auto"/>
        <w:ind w:left="284"/>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d) </w:t>
      </w:r>
      <w:r w:rsidR="00697944" w:rsidRPr="009D538D">
        <w:rPr>
          <w:rFonts w:asciiTheme="majorHAnsi" w:hAnsiTheme="majorHAnsi" w:cstheme="majorHAnsi"/>
          <w:color w:val="262626" w:themeColor="text1" w:themeTint="D9"/>
          <w:sz w:val="20"/>
          <w:szCs w:val="20"/>
        </w:rPr>
        <w:t>określenie przedmiotu zamówienia;</w:t>
      </w:r>
    </w:p>
    <w:p w14:paraId="4563FBF7" w14:textId="77777777" w:rsidR="00697944" w:rsidRPr="009D538D" w:rsidRDefault="005D1DDF" w:rsidP="00CC124D">
      <w:pPr>
        <w:spacing w:after="0" w:line="240" w:lineRule="auto"/>
        <w:ind w:left="284"/>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e) </w:t>
      </w:r>
      <w:r w:rsidR="00697944" w:rsidRPr="009D538D">
        <w:rPr>
          <w:rFonts w:asciiTheme="majorHAnsi" w:hAnsiTheme="majorHAnsi" w:cstheme="majorHAnsi"/>
          <w:color w:val="262626" w:themeColor="text1" w:themeTint="D9"/>
          <w:sz w:val="20"/>
          <w:szCs w:val="20"/>
        </w:rPr>
        <w:t>określenie wierzytelności, która ma być zabezpieczona gwarancją/ poręczeniem;</w:t>
      </w:r>
    </w:p>
    <w:p w14:paraId="27C61975" w14:textId="77777777" w:rsidR="00697944" w:rsidRPr="009D538D" w:rsidRDefault="005D1DDF" w:rsidP="00CC124D">
      <w:pPr>
        <w:spacing w:after="0" w:line="240" w:lineRule="auto"/>
        <w:ind w:left="284"/>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f) </w:t>
      </w:r>
      <w:r w:rsidR="00697944" w:rsidRPr="009D538D">
        <w:rPr>
          <w:rFonts w:asciiTheme="majorHAnsi" w:hAnsiTheme="majorHAnsi" w:cstheme="majorHAnsi"/>
          <w:color w:val="262626" w:themeColor="text1" w:themeTint="D9"/>
          <w:sz w:val="20"/>
          <w:szCs w:val="20"/>
        </w:rPr>
        <w:t>termin ważności gwarancji/poręczenia (nie krótszy niż termin realizacji umowy oraz okres rękojmi za wady).</w:t>
      </w:r>
    </w:p>
    <w:p w14:paraId="75CB7877" w14:textId="77777777" w:rsidR="005D1DDF" w:rsidRPr="009D538D" w:rsidRDefault="005D1DDF" w:rsidP="00CC124D">
      <w:pPr>
        <w:spacing w:after="0" w:line="240" w:lineRule="auto"/>
        <w:jc w:val="both"/>
        <w:rPr>
          <w:rFonts w:asciiTheme="majorHAnsi" w:hAnsiTheme="majorHAnsi" w:cstheme="majorHAnsi"/>
          <w:color w:val="262626" w:themeColor="text1" w:themeTint="D9"/>
          <w:sz w:val="20"/>
          <w:szCs w:val="20"/>
        </w:rPr>
      </w:pPr>
    </w:p>
    <w:p w14:paraId="19D95AB4" w14:textId="77777777" w:rsidR="00697944" w:rsidRPr="009D538D" w:rsidRDefault="005D1DDF"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7.8/ </w:t>
      </w:r>
      <w:r w:rsidR="00697944" w:rsidRPr="009D538D">
        <w:rPr>
          <w:rFonts w:asciiTheme="majorHAnsi" w:hAnsiTheme="majorHAnsi" w:cstheme="majorHAnsi"/>
          <w:color w:val="262626" w:themeColor="text1" w:themeTint="D9"/>
          <w:sz w:val="20"/>
          <w:szCs w:val="20"/>
        </w:rPr>
        <w:t>W przypadku składania przez Wykonawcę zabezpieczenia w formie gwarancji lub poręczenia, Zamawiający nie uzna dokumentów które nie spełniają wymagań, o których mowa w pkt 7</w:t>
      </w:r>
      <w:r w:rsidR="007C65DB" w:rsidRPr="009D538D">
        <w:rPr>
          <w:rFonts w:asciiTheme="majorHAnsi" w:hAnsiTheme="majorHAnsi" w:cstheme="majorHAnsi"/>
          <w:color w:val="262626" w:themeColor="text1" w:themeTint="D9"/>
          <w:sz w:val="20"/>
          <w:szCs w:val="20"/>
        </w:rPr>
        <w:t>.7/</w:t>
      </w:r>
      <w:r w:rsidR="00697944" w:rsidRPr="009D538D">
        <w:rPr>
          <w:rFonts w:asciiTheme="majorHAnsi" w:hAnsiTheme="majorHAnsi" w:cstheme="majorHAnsi"/>
          <w:color w:val="262626" w:themeColor="text1" w:themeTint="D9"/>
          <w:sz w:val="20"/>
          <w:szCs w:val="20"/>
        </w:rPr>
        <w:t xml:space="preserve">. </w:t>
      </w:r>
    </w:p>
    <w:p w14:paraId="42796D67" w14:textId="77777777" w:rsidR="005D1DDF" w:rsidRPr="009D538D" w:rsidRDefault="005D1DDF" w:rsidP="00CC124D">
      <w:pPr>
        <w:spacing w:after="0" w:line="240" w:lineRule="auto"/>
        <w:jc w:val="both"/>
        <w:rPr>
          <w:rFonts w:asciiTheme="majorHAnsi" w:hAnsiTheme="majorHAnsi" w:cstheme="majorHAnsi"/>
          <w:color w:val="262626" w:themeColor="text1" w:themeTint="D9"/>
          <w:sz w:val="20"/>
          <w:szCs w:val="20"/>
        </w:rPr>
      </w:pPr>
    </w:p>
    <w:p w14:paraId="4766E33B" w14:textId="77777777" w:rsidR="00697944" w:rsidRPr="009D538D" w:rsidRDefault="005D1DDF"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7.9/ </w:t>
      </w:r>
      <w:r w:rsidR="00697944" w:rsidRPr="009D538D">
        <w:rPr>
          <w:rFonts w:asciiTheme="majorHAnsi" w:hAnsiTheme="majorHAnsi" w:cstheme="majorHAnsi"/>
          <w:color w:val="262626" w:themeColor="text1" w:themeTint="D9"/>
          <w:sz w:val="20"/>
          <w:szCs w:val="20"/>
        </w:rPr>
        <w:t>Zamawiający zwróci zabezpieczenie na zasadach i w terminie określonym we wzorze umowy.</w:t>
      </w:r>
    </w:p>
    <w:p w14:paraId="51282DF7" w14:textId="77777777" w:rsidR="00697944" w:rsidRPr="009D538D" w:rsidRDefault="00697944" w:rsidP="00CC124D">
      <w:pPr>
        <w:spacing w:after="0" w:line="240" w:lineRule="auto"/>
        <w:rPr>
          <w:rFonts w:asciiTheme="majorHAnsi" w:hAnsiTheme="majorHAnsi" w:cstheme="majorHAnsi"/>
          <w:color w:val="262626" w:themeColor="text1" w:themeTint="D9"/>
          <w:sz w:val="20"/>
          <w:szCs w:val="20"/>
        </w:rPr>
      </w:pPr>
    </w:p>
    <w:p w14:paraId="5B394986" w14:textId="77777777" w:rsidR="00E47AFB" w:rsidRPr="009D538D" w:rsidRDefault="00E47AFB" w:rsidP="00CC124D">
      <w:pPr>
        <w:spacing w:after="0" w:line="240" w:lineRule="auto"/>
        <w:rPr>
          <w:rFonts w:asciiTheme="majorHAnsi" w:hAnsiTheme="majorHAnsi" w:cstheme="majorHAnsi"/>
          <w:color w:val="262626" w:themeColor="text1" w:themeTint="D9"/>
          <w:sz w:val="20"/>
          <w:szCs w:val="20"/>
        </w:rPr>
      </w:pPr>
    </w:p>
    <w:p w14:paraId="3FC68461" w14:textId="77777777" w:rsidR="00697944" w:rsidRPr="009D538D" w:rsidRDefault="007F67F5" w:rsidP="00CC124D">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8. </w:t>
      </w:r>
      <w:r w:rsidR="00697944" w:rsidRPr="009D538D">
        <w:rPr>
          <w:rFonts w:asciiTheme="majorHAnsi" w:hAnsiTheme="majorHAnsi" w:cstheme="majorHAnsi"/>
          <w:b/>
          <w:bCs/>
          <w:color w:val="262626" w:themeColor="text1" w:themeTint="D9"/>
          <w:sz w:val="20"/>
          <w:szCs w:val="20"/>
        </w:rPr>
        <w:t>INFORMACJE O FORMALNOŚCIACH, JAKIE MUSZĄ ZOSTAĆ DOPEŁNIONE PO WYBORZE OFERTY W CELU ZAWARCIA UMOWY W SPRAWIE ZAMÓWIENIA PUBLICZNEGO</w:t>
      </w:r>
    </w:p>
    <w:p w14:paraId="3DD149E4" w14:textId="77777777" w:rsidR="00E47AFB" w:rsidRPr="009D538D" w:rsidRDefault="00E47AFB" w:rsidP="00CC124D">
      <w:pPr>
        <w:spacing w:after="0" w:line="240" w:lineRule="auto"/>
        <w:jc w:val="both"/>
        <w:rPr>
          <w:rFonts w:asciiTheme="majorHAnsi" w:hAnsiTheme="majorHAnsi" w:cstheme="majorHAnsi"/>
          <w:color w:val="262626" w:themeColor="text1" w:themeTint="D9"/>
          <w:sz w:val="20"/>
          <w:szCs w:val="20"/>
        </w:rPr>
      </w:pPr>
    </w:p>
    <w:p w14:paraId="210C82B3" w14:textId="77777777" w:rsidR="00697944" w:rsidRPr="009D538D" w:rsidRDefault="007F67F5"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8.1/ </w:t>
      </w:r>
      <w:r w:rsidR="00697944" w:rsidRPr="009D538D">
        <w:rPr>
          <w:rFonts w:asciiTheme="majorHAnsi" w:hAnsiTheme="majorHAnsi" w:cstheme="majorHAnsi"/>
          <w:color w:val="262626" w:themeColor="text1" w:themeTint="D9"/>
          <w:sz w:val="20"/>
          <w:szCs w:val="20"/>
        </w:rPr>
        <w:t>Umowa zostanie zawarta w wyznaczonym przez Zamawiającego terminie i miejscu.</w:t>
      </w:r>
    </w:p>
    <w:p w14:paraId="77FEE2D1" w14:textId="77777777" w:rsidR="00A318BA" w:rsidRPr="009D538D" w:rsidRDefault="00A318BA" w:rsidP="00CC124D">
      <w:pPr>
        <w:spacing w:after="0" w:line="240" w:lineRule="auto"/>
        <w:jc w:val="both"/>
        <w:rPr>
          <w:rFonts w:asciiTheme="majorHAnsi" w:hAnsiTheme="majorHAnsi" w:cstheme="majorHAnsi"/>
          <w:color w:val="262626" w:themeColor="text1" w:themeTint="D9"/>
          <w:sz w:val="20"/>
          <w:szCs w:val="20"/>
        </w:rPr>
      </w:pPr>
    </w:p>
    <w:p w14:paraId="08506B4F" w14:textId="77777777" w:rsidR="00697944" w:rsidRPr="009D538D" w:rsidRDefault="007F67F5"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lastRenderedPageBreak/>
        <w:t xml:space="preserve">8.2/ </w:t>
      </w:r>
      <w:r w:rsidR="00697944" w:rsidRPr="009D538D">
        <w:rPr>
          <w:rFonts w:asciiTheme="majorHAnsi" w:hAnsiTheme="majorHAnsi" w:cstheme="majorHAnsi"/>
          <w:color w:val="262626" w:themeColor="text1" w:themeTint="D9"/>
          <w:sz w:val="20"/>
          <w:szCs w:val="20"/>
        </w:rPr>
        <w:t>Osoby reprezentujące Wykonawcę przy podpisywaniu umowy powinny posiadać ze sobą dokumenty potwierdzające ich umocowanie do podpisania umowy, o ile umocowanie to nie będzie wynikać z dokumentów załączonych do oferty.</w:t>
      </w:r>
    </w:p>
    <w:p w14:paraId="10316116" w14:textId="77777777" w:rsidR="00A318BA" w:rsidRPr="009D538D" w:rsidRDefault="00A318BA" w:rsidP="00CC124D">
      <w:pPr>
        <w:spacing w:after="0" w:line="240" w:lineRule="auto"/>
        <w:jc w:val="both"/>
        <w:rPr>
          <w:rFonts w:asciiTheme="majorHAnsi" w:hAnsiTheme="majorHAnsi" w:cstheme="majorHAnsi"/>
          <w:color w:val="262626" w:themeColor="text1" w:themeTint="D9"/>
          <w:sz w:val="20"/>
          <w:szCs w:val="20"/>
        </w:rPr>
      </w:pPr>
    </w:p>
    <w:p w14:paraId="516642FC" w14:textId="77777777" w:rsidR="00697944" w:rsidRPr="009D538D" w:rsidRDefault="007F67F5"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8.3/ </w:t>
      </w:r>
      <w:r w:rsidR="00697944" w:rsidRPr="009D538D">
        <w:rPr>
          <w:rFonts w:asciiTheme="majorHAnsi" w:hAnsiTheme="majorHAnsi" w:cstheme="majorHAnsi"/>
          <w:color w:val="262626" w:themeColor="text1" w:themeTint="D9"/>
          <w:sz w:val="20"/>
          <w:szCs w:val="20"/>
        </w:rPr>
        <w:t>Wykonawca przed zawarciem umowy poda wszelkie informacje niezbędne do wypełnienia treści umowy na wezwanie zamawiającego oraz wniesie zabezpieczenie należytego wykonania umowy.</w:t>
      </w:r>
    </w:p>
    <w:p w14:paraId="5B24AE03" w14:textId="77777777" w:rsidR="00A318BA" w:rsidRPr="009D538D" w:rsidRDefault="00A318BA" w:rsidP="00CC124D">
      <w:pPr>
        <w:spacing w:after="0" w:line="240" w:lineRule="auto"/>
        <w:jc w:val="both"/>
        <w:rPr>
          <w:rFonts w:asciiTheme="majorHAnsi" w:hAnsiTheme="majorHAnsi" w:cstheme="majorHAnsi"/>
          <w:color w:val="262626" w:themeColor="text1" w:themeTint="D9"/>
          <w:sz w:val="20"/>
          <w:szCs w:val="20"/>
        </w:rPr>
      </w:pPr>
    </w:p>
    <w:p w14:paraId="29349B95" w14:textId="77777777" w:rsidR="00697944" w:rsidRPr="009D538D" w:rsidRDefault="007F67F5"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8.4/ </w:t>
      </w:r>
      <w:r w:rsidR="00697944" w:rsidRPr="009D538D">
        <w:rPr>
          <w:rFonts w:asciiTheme="majorHAnsi" w:hAnsiTheme="majorHAnsi" w:cstheme="majorHAnsi"/>
          <w:color w:val="262626" w:themeColor="text1" w:themeTint="D9"/>
          <w:sz w:val="20"/>
          <w:szCs w:val="20"/>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62416B95" w14:textId="77777777" w:rsidR="00A318BA" w:rsidRPr="009D538D" w:rsidRDefault="00A318BA" w:rsidP="00CC124D">
      <w:pPr>
        <w:spacing w:after="0" w:line="240" w:lineRule="auto"/>
        <w:jc w:val="both"/>
        <w:rPr>
          <w:rFonts w:asciiTheme="majorHAnsi" w:hAnsiTheme="majorHAnsi" w:cstheme="majorHAnsi"/>
          <w:color w:val="262626" w:themeColor="text1" w:themeTint="D9"/>
          <w:sz w:val="20"/>
          <w:szCs w:val="20"/>
        </w:rPr>
      </w:pPr>
    </w:p>
    <w:p w14:paraId="02C925C6" w14:textId="77777777" w:rsidR="00697944" w:rsidRPr="009D538D" w:rsidRDefault="007F67F5"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8.5/ </w:t>
      </w:r>
      <w:r w:rsidR="00697944" w:rsidRPr="009D538D">
        <w:rPr>
          <w:rFonts w:asciiTheme="majorHAnsi" w:hAnsiTheme="majorHAnsi" w:cstheme="majorHAnsi"/>
          <w:color w:val="262626" w:themeColor="text1" w:themeTint="D9"/>
          <w:sz w:val="20"/>
          <w:szCs w:val="20"/>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79BACCF5" w14:textId="77777777" w:rsidR="00A318BA" w:rsidRPr="009D538D" w:rsidRDefault="00A318BA" w:rsidP="00CC124D">
      <w:pPr>
        <w:spacing w:after="0" w:line="240" w:lineRule="auto"/>
        <w:jc w:val="both"/>
        <w:rPr>
          <w:rFonts w:asciiTheme="majorHAnsi" w:hAnsiTheme="majorHAnsi" w:cstheme="majorHAnsi"/>
          <w:color w:val="262626" w:themeColor="text1" w:themeTint="D9"/>
          <w:sz w:val="20"/>
          <w:szCs w:val="20"/>
        </w:rPr>
      </w:pPr>
    </w:p>
    <w:p w14:paraId="0E55BD68" w14:textId="77777777" w:rsidR="00697944" w:rsidRPr="009D538D" w:rsidRDefault="007F67F5" w:rsidP="00CC124D">
      <w:pPr>
        <w:spacing w:after="0" w:line="240" w:lineRule="auto"/>
        <w:jc w:val="both"/>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8.6/ </w:t>
      </w:r>
      <w:r w:rsidR="00697944" w:rsidRPr="009D538D">
        <w:rPr>
          <w:rFonts w:asciiTheme="majorHAnsi" w:hAnsiTheme="majorHAnsi" w:cstheme="majorHAnsi"/>
          <w:color w:val="262626" w:themeColor="text1" w:themeTint="D9"/>
          <w:sz w:val="20"/>
          <w:szCs w:val="20"/>
        </w:rPr>
        <w:t>Wykonawcy wspólnie ubiegający się o udzielenie zamówienia ponoszą solidarną odpowiedzialność za wykonanie umowy.</w:t>
      </w:r>
    </w:p>
    <w:p w14:paraId="0A5006A4" w14:textId="77777777" w:rsidR="00A318BA" w:rsidRPr="009D538D" w:rsidRDefault="00A318BA" w:rsidP="00CC124D">
      <w:pPr>
        <w:spacing w:after="0" w:line="240" w:lineRule="auto"/>
        <w:jc w:val="both"/>
        <w:rPr>
          <w:rFonts w:asciiTheme="majorHAnsi" w:hAnsiTheme="majorHAnsi" w:cstheme="majorHAnsi"/>
          <w:color w:val="262626" w:themeColor="text1" w:themeTint="D9"/>
          <w:sz w:val="20"/>
          <w:szCs w:val="20"/>
        </w:rPr>
      </w:pPr>
    </w:p>
    <w:p w14:paraId="3B1B7C79" w14:textId="77777777" w:rsidR="00A318BA" w:rsidRPr="009D538D" w:rsidRDefault="00A318BA" w:rsidP="00CC124D">
      <w:pPr>
        <w:spacing w:after="0" w:line="240" w:lineRule="auto"/>
        <w:jc w:val="both"/>
        <w:rPr>
          <w:rFonts w:asciiTheme="majorHAnsi" w:hAnsiTheme="majorHAnsi" w:cstheme="majorHAnsi"/>
          <w:color w:val="262626" w:themeColor="text1" w:themeTint="D9"/>
          <w:sz w:val="20"/>
          <w:szCs w:val="20"/>
        </w:rPr>
      </w:pPr>
    </w:p>
    <w:p w14:paraId="2882FEF5" w14:textId="77777777" w:rsidR="00697944" w:rsidRPr="009D538D" w:rsidRDefault="007F67F5" w:rsidP="00CC124D">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ajorHAnsi" w:hAnsiTheme="majorHAnsi" w:cstheme="majorHAnsi"/>
          <w:b/>
          <w:bCs/>
          <w:color w:val="262626" w:themeColor="text1" w:themeTint="D9"/>
          <w:sz w:val="20"/>
          <w:szCs w:val="20"/>
        </w:rPr>
      </w:pPr>
      <w:r w:rsidRPr="009D538D">
        <w:rPr>
          <w:rFonts w:asciiTheme="majorHAnsi" w:hAnsiTheme="majorHAnsi" w:cstheme="majorHAnsi"/>
          <w:b/>
          <w:bCs/>
          <w:color w:val="262626" w:themeColor="text1" w:themeTint="D9"/>
          <w:sz w:val="20"/>
          <w:szCs w:val="20"/>
        </w:rPr>
        <w:t xml:space="preserve">9. </w:t>
      </w:r>
      <w:r w:rsidR="00697944" w:rsidRPr="009D538D">
        <w:rPr>
          <w:rFonts w:asciiTheme="majorHAnsi" w:hAnsiTheme="majorHAnsi" w:cstheme="majorHAnsi"/>
          <w:b/>
          <w:bCs/>
          <w:color w:val="262626" w:themeColor="text1" w:themeTint="D9"/>
          <w:sz w:val="20"/>
          <w:szCs w:val="20"/>
        </w:rPr>
        <w:t>WYKAZ ZAŁĄCZNIKÓW DO SWZ</w:t>
      </w:r>
    </w:p>
    <w:p w14:paraId="5DFCC659" w14:textId="77777777" w:rsidR="00FF7463" w:rsidRPr="009D538D" w:rsidRDefault="00FF7463" w:rsidP="00CC124D">
      <w:pPr>
        <w:spacing w:after="0" w:line="240" w:lineRule="auto"/>
        <w:rPr>
          <w:rFonts w:asciiTheme="majorHAnsi" w:hAnsiTheme="majorHAnsi" w:cstheme="majorHAnsi"/>
          <w:color w:val="262626" w:themeColor="text1" w:themeTint="D9"/>
          <w:sz w:val="20"/>
          <w:szCs w:val="20"/>
        </w:rPr>
      </w:pPr>
    </w:p>
    <w:p w14:paraId="447BBE0B" w14:textId="492D979C" w:rsidR="007F67F5" w:rsidRPr="009D538D" w:rsidRDefault="007F67F5"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załącznik nr 1 </w:t>
      </w:r>
      <w:r w:rsidR="00FF7463"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 xml:space="preserve"> Formularz ofertowy</w:t>
      </w:r>
    </w:p>
    <w:p w14:paraId="4155582C" w14:textId="77777777" w:rsidR="00187782" w:rsidRPr="009D538D" w:rsidRDefault="00E47AFB"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Załącznik Nr 2 </w:t>
      </w:r>
      <w:r w:rsidR="00FF7463"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 xml:space="preserve"> Wzór oświadczenia o spełnianiu warunków udziału w postępowaniu </w:t>
      </w:r>
    </w:p>
    <w:p w14:paraId="5A3678F2" w14:textId="71C58391" w:rsidR="007F67F5" w:rsidRPr="009D538D" w:rsidRDefault="00E47AFB" w:rsidP="00187782">
      <w:pPr>
        <w:spacing w:after="0" w:line="240" w:lineRule="auto"/>
        <w:ind w:left="1416" w:firstLine="708"/>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oraz o braku podstaw do wykluczenia</w:t>
      </w:r>
    </w:p>
    <w:p w14:paraId="579DA996" w14:textId="77777777" w:rsidR="00FF7463" w:rsidRPr="009D538D" w:rsidRDefault="00E47AFB" w:rsidP="00E47AFB">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Załącznik nr 3 </w:t>
      </w:r>
      <w:r w:rsidR="00FF7463" w:rsidRPr="009D538D">
        <w:rPr>
          <w:rFonts w:asciiTheme="majorHAnsi" w:hAnsiTheme="majorHAnsi" w:cstheme="majorHAnsi"/>
          <w:color w:val="262626" w:themeColor="text1" w:themeTint="D9"/>
          <w:sz w:val="20"/>
          <w:szCs w:val="20"/>
        </w:rPr>
        <w:t>–</w:t>
      </w:r>
      <w:r w:rsidRPr="009D538D">
        <w:rPr>
          <w:rFonts w:asciiTheme="majorHAnsi" w:hAnsiTheme="majorHAnsi" w:cstheme="majorHAnsi"/>
          <w:color w:val="262626" w:themeColor="text1" w:themeTint="D9"/>
          <w:sz w:val="20"/>
          <w:szCs w:val="20"/>
        </w:rPr>
        <w:t xml:space="preserve"> </w:t>
      </w:r>
      <w:r w:rsidR="00FF7463" w:rsidRPr="009D538D">
        <w:rPr>
          <w:rFonts w:asciiTheme="majorHAnsi" w:hAnsiTheme="majorHAnsi" w:cstheme="majorHAnsi"/>
          <w:color w:val="262626" w:themeColor="text1" w:themeTint="D9"/>
          <w:sz w:val="20"/>
          <w:szCs w:val="20"/>
        </w:rPr>
        <w:t xml:space="preserve">Zobowiązanie </w:t>
      </w:r>
    </w:p>
    <w:p w14:paraId="676A4AED" w14:textId="2054B59D" w:rsidR="00FF7463" w:rsidRPr="009D538D" w:rsidRDefault="00FF7463" w:rsidP="00E47AFB">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Załącznik nr 4 – Wzór umowy</w:t>
      </w:r>
    </w:p>
    <w:p w14:paraId="76CACAA8" w14:textId="0C5473B1" w:rsidR="00E47AFB" w:rsidRPr="009D538D" w:rsidRDefault="00FF7463" w:rsidP="00E47AFB">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Załącznik nr 5 – </w:t>
      </w:r>
      <w:r w:rsidR="00E47AFB" w:rsidRPr="009D538D">
        <w:rPr>
          <w:rFonts w:asciiTheme="majorHAnsi" w:hAnsiTheme="majorHAnsi" w:cstheme="majorHAnsi"/>
          <w:color w:val="262626" w:themeColor="text1" w:themeTint="D9"/>
          <w:sz w:val="20"/>
          <w:szCs w:val="20"/>
        </w:rPr>
        <w:t>Wykaz wykonanych robót budowlanych</w:t>
      </w:r>
    </w:p>
    <w:p w14:paraId="5CCD7AB4" w14:textId="041A9F0D" w:rsidR="007F67F5" w:rsidRPr="009D538D" w:rsidRDefault="00E47AFB"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Załącznik </w:t>
      </w:r>
      <w:r w:rsidR="00FF7463" w:rsidRPr="009D538D">
        <w:rPr>
          <w:rFonts w:asciiTheme="majorHAnsi" w:hAnsiTheme="majorHAnsi" w:cstheme="majorHAnsi"/>
          <w:color w:val="262626" w:themeColor="text1" w:themeTint="D9"/>
          <w:sz w:val="20"/>
          <w:szCs w:val="20"/>
        </w:rPr>
        <w:t>n</w:t>
      </w:r>
      <w:r w:rsidRPr="009D538D">
        <w:rPr>
          <w:rFonts w:asciiTheme="majorHAnsi" w:hAnsiTheme="majorHAnsi" w:cstheme="majorHAnsi"/>
          <w:color w:val="262626" w:themeColor="text1" w:themeTint="D9"/>
          <w:sz w:val="20"/>
          <w:szCs w:val="20"/>
        </w:rPr>
        <w:t xml:space="preserve">r </w:t>
      </w:r>
      <w:r w:rsidR="00FF7463" w:rsidRPr="009D538D">
        <w:rPr>
          <w:rFonts w:asciiTheme="majorHAnsi" w:hAnsiTheme="majorHAnsi" w:cstheme="majorHAnsi"/>
          <w:color w:val="262626" w:themeColor="text1" w:themeTint="D9"/>
          <w:sz w:val="20"/>
          <w:szCs w:val="20"/>
        </w:rPr>
        <w:t>6</w:t>
      </w:r>
      <w:r w:rsidRPr="009D538D">
        <w:rPr>
          <w:rFonts w:asciiTheme="majorHAnsi" w:hAnsiTheme="majorHAnsi" w:cstheme="majorHAnsi"/>
          <w:color w:val="262626" w:themeColor="text1" w:themeTint="D9"/>
          <w:sz w:val="20"/>
          <w:szCs w:val="20"/>
        </w:rPr>
        <w:t xml:space="preserve"> </w:t>
      </w:r>
      <w:r w:rsidR="00FF7463" w:rsidRPr="009D538D">
        <w:rPr>
          <w:rFonts w:asciiTheme="majorHAnsi" w:hAnsiTheme="majorHAnsi" w:cstheme="majorHAnsi"/>
          <w:color w:val="262626" w:themeColor="text1" w:themeTint="D9"/>
          <w:sz w:val="20"/>
          <w:szCs w:val="20"/>
        </w:rPr>
        <w:t xml:space="preserve">– </w:t>
      </w:r>
      <w:r w:rsidRPr="009D538D">
        <w:rPr>
          <w:rFonts w:asciiTheme="majorHAnsi" w:hAnsiTheme="majorHAnsi" w:cstheme="majorHAnsi"/>
          <w:color w:val="262626" w:themeColor="text1" w:themeTint="D9"/>
          <w:sz w:val="20"/>
          <w:szCs w:val="20"/>
        </w:rPr>
        <w:t>Wykaz osób, które będą uczestniczyć w wykonywaniu przedmiotu zamówienia</w:t>
      </w:r>
    </w:p>
    <w:p w14:paraId="7862D8CF" w14:textId="338833B3" w:rsidR="00E47AFB" w:rsidRPr="009D538D" w:rsidRDefault="00E47AFB"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Załącznik nr </w:t>
      </w:r>
      <w:r w:rsidR="00FF7463" w:rsidRPr="009D538D">
        <w:rPr>
          <w:rFonts w:asciiTheme="majorHAnsi" w:hAnsiTheme="majorHAnsi" w:cstheme="majorHAnsi"/>
          <w:color w:val="262626" w:themeColor="text1" w:themeTint="D9"/>
          <w:sz w:val="20"/>
          <w:szCs w:val="20"/>
        </w:rPr>
        <w:t>7</w:t>
      </w:r>
      <w:r w:rsidRPr="009D538D">
        <w:rPr>
          <w:rFonts w:asciiTheme="majorHAnsi" w:hAnsiTheme="majorHAnsi" w:cstheme="majorHAnsi"/>
          <w:color w:val="262626" w:themeColor="text1" w:themeTint="D9"/>
          <w:sz w:val="20"/>
          <w:szCs w:val="20"/>
        </w:rPr>
        <w:t xml:space="preserve"> </w:t>
      </w:r>
      <w:r w:rsidR="00FF7463" w:rsidRPr="009D538D">
        <w:rPr>
          <w:rFonts w:asciiTheme="majorHAnsi" w:hAnsiTheme="majorHAnsi" w:cstheme="majorHAnsi"/>
          <w:color w:val="262626" w:themeColor="text1" w:themeTint="D9"/>
          <w:sz w:val="20"/>
          <w:szCs w:val="20"/>
        </w:rPr>
        <w:t>–</w:t>
      </w:r>
      <w:r w:rsidRPr="009D538D">
        <w:rPr>
          <w:rFonts w:asciiTheme="majorHAnsi" w:hAnsiTheme="majorHAnsi" w:cstheme="majorHAnsi"/>
          <w:color w:val="262626" w:themeColor="text1" w:themeTint="D9"/>
          <w:sz w:val="20"/>
          <w:szCs w:val="20"/>
        </w:rPr>
        <w:t xml:space="preserve"> </w:t>
      </w:r>
      <w:r w:rsidR="00FF7463" w:rsidRPr="009D538D">
        <w:rPr>
          <w:rFonts w:asciiTheme="majorHAnsi" w:hAnsiTheme="majorHAnsi" w:cstheme="majorHAnsi"/>
          <w:color w:val="262626" w:themeColor="text1" w:themeTint="D9"/>
          <w:sz w:val="20"/>
          <w:szCs w:val="20"/>
        </w:rPr>
        <w:t>Oświadczenie o przynależności  do grupy kapitałowej</w:t>
      </w:r>
    </w:p>
    <w:p w14:paraId="5AE0F050" w14:textId="5AD633D4" w:rsidR="004D5F48" w:rsidRPr="009D538D" w:rsidRDefault="004D5F48" w:rsidP="004D5F48">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Załącznik nr </w:t>
      </w:r>
      <w:r w:rsidR="00FF7463" w:rsidRPr="009D538D">
        <w:rPr>
          <w:rFonts w:asciiTheme="majorHAnsi" w:hAnsiTheme="majorHAnsi" w:cstheme="majorHAnsi"/>
          <w:color w:val="262626" w:themeColor="text1" w:themeTint="D9"/>
          <w:sz w:val="20"/>
          <w:szCs w:val="20"/>
        </w:rPr>
        <w:t>8</w:t>
      </w:r>
      <w:r w:rsidRPr="009D538D">
        <w:rPr>
          <w:rFonts w:asciiTheme="majorHAnsi" w:hAnsiTheme="majorHAnsi" w:cstheme="majorHAnsi"/>
          <w:color w:val="262626" w:themeColor="text1" w:themeTint="D9"/>
          <w:sz w:val="20"/>
          <w:szCs w:val="20"/>
        </w:rPr>
        <w:t xml:space="preserve"> </w:t>
      </w:r>
      <w:r w:rsidR="00FF7463" w:rsidRPr="009D538D">
        <w:rPr>
          <w:rFonts w:asciiTheme="majorHAnsi" w:hAnsiTheme="majorHAnsi" w:cstheme="majorHAnsi"/>
          <w:color w:val="262626" w:themeColor="text1" w:themeTint="D9"/>
          <w:sz w:val="20"/>
          <w:szCs w:val="20"/>
        </w:rPr>
        <w:t>–</w:t>
      </w:r>
      <w:r w:rsidRPr="009D538D">
        <w:rPr>
          <w:rFonts w:asciiTheme="majorHAnsi" w:hAnsiTheme="majorHAnsi" w:cstheme="majorHAnsi"/>
          <w:color w:val="262626" w:themeColor="text1" w:themeTint="D9"/>
          <w:sz w:val="20"/>
          <w:szCs w:val="20"/>
        </w:rPr>
        <w:t xml:space="preserve"> </w:t>
      </w:r>
      <w:r w:rsidR="00323F73" w:rsidRPr="009D538D">
        <w:rPr>
          <w:rFonts w:asciiTheme="majorHAnsi" w:hAnsiTheme="majorHAnsi" w:cstheme="majorHAnsi"/>
          <w:color w:val="262626" w:themeColor="text1" w:themeTint="D9"/>
          <w:sz w:val="20"/>
          <w:szCs w:val="20"/>
        </w:rPr>
        <w:t>D</w:t>
      </w:r>
      <w:r w:rsidR="00FF7463" w:rsidRPr="009D538D">
        <w:rPr>
          <w:rFonts w:asciiTheme="majorHAnsi" w:hAnsiTheme="majorHAnsi" w:cstheme="majorHAnsi"/>
          <w:color w:val="262626" w:themeColor="text1" w:themeTint="D9"/>
          <w:sz w:val="20"/>
          <w:szCs w:val="20"/>
        </w:rPr>
        <w:t xml:space="preserve">okumentacja </w:t>
      </w:r>
      <w:r w:rsidR="00323F73" w:rsidRPr="009D538D">
        <w:rPr>
          <w:rFonts w:asciiTheme="majorHAnsi" w:hAnsiTheme="majorHAnsi" w:cstheme="majorHAnsi"/>
          <w:color w:val="262626" w:themeColor="text1" w:themeTint="D9"/>
          <w:sz w:val="20"/>
          <w:szCs w:val="20"/>
        </w:rPr>
        <w:t>T</w:t>
      </w:r>
      <w:r w:rsidR="00FF7463" w:rsidRPr="009D538D">
        <w:rPr>
          <w:rFonts w:asciiTheme="majorHAnsi" w:hAnsiTheme="majorHAnsi" w:cstheme="majorHAnsi"/>
          <w:color w:val="262626" w:themeColor="text1" w:themeTint="D9"/>
          <w:sz w:val="20"/>
          <w:szCs w:val="20"/>
        </w:rPr>
        <w:t>echniczna</w:t>
      </w:r>
    </w:p>
    <w:p w14:paraId="358AA871" w14:textId="28C6988C" w:rsidR="004D5F48" w:rsidRPr="009D538D" w:rsidRDefault="004D5F48" w:rsidP="004D5F48">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 xml:space="preserve">Załącznik nr </w:t>
      </w:r>
      <w:r w:rsidR="00FF7463" w:rsidRPr="009D538D">
        <w:rPr>
          <w:rFonts w:asciiTheme="majorHAnsi" w:hAnsiTheme="majorHAnsi" w:cstheme="majorHAnsi"/>
          <w:color w:val="262626" w:themeColor="text1" w:themeTint="D9"/>
          <w:sz w:val="20"/>
          <w:szCs w:val="20"/>
        </w:rPr>
        <w:t>9</w:t>
      </w:r>
      <w:r w:rsidRPr="009D538D">
        <w:rPr>
          <w:rFonts w:asciiTheme="majorHAnsi" w:hAnsiTheme="majorHAnsi" w:cstheme="majorHAnsi"/>
          <w:color w:val="262626" w:themeColor="text1" w:themeTint="D9"/>
          <w:sz w:val="20"/>
          <w:szCs w:val="20"/>
        </w:rPr>
        <w:t xml:space="preserve"> – </w:t>
      </w:r>
      <w:r w:rsidR="00FF7463" w:rsidRPr="009D538D">
        <w:rPr>
          <w:rFonts w:asciiTheme="majorHAnsi" w:hAnsiTheme="majorHAnsi" w:cstheme="majorHAnsi"/>
          <w:color w:val="262626" w:themeColor="text1" w:themeTint="D9"/>
          <w:sz w:val="20"/>
          <w:szCs w:val="20"/>
        </w:rPr>
        <w:t>Klauzula Informacyjna</w:t>
      </w:r>
    </w:p>
    <w:p w14:paraId="0F6A655E" w14:textId="729F2967" w:rsidR="00E47AFB" w:rsidRPr="009D538D" w:rsidRDefault="00187782" w:rsidP="00CC124D">
      <w:pPr>
        <w:spacing w:after="0" w:line="240" w:lineRule="auto"/>
        <w:rPr>
          <w:rFonts w:asciiTheme="majorHAnsi" w:hAnsiTheme="majorHAnsi" w:cstheme="majorHAnsi"/>
          <w:color w:val="262626" w:themeColor="text1" w:themeTint="D9"/>
          <w:sz w:val="20"/>
          <w:szCs w:val="20"/>
        </w:rPr>
      </w:pPr>
      <w:r w:rsidRPr="009D538D">
        <w:rPr>
          <w:rFonts w:asciiTheme="majorHAnsi" w:hAnsiTheme="majorHAnsi" w:cstheme="majorHAnsi"/>
          <w:color w:val="262626" w:themeColor="text1" w:themeTint="D9"/>
          <w:sz w:val="20"/>
          <w:szCs w:val="20"/>
        </w:rPr>
        <w:t>Załącznik nr 10 – Oświadczenie z art. 117 ust. 4 Pzp</w:t>
      </w:r>
    </w:p>
    <w:sectPr w:rsidR="00E47AFB" w:rsidRPr="009D538D" w:rsidSect="006F424F">
      <w:footerReference w:type="default" r:id="rId15"/>
      <w:pgSz w:w="12240" w:h="15840"/>
      <w:pgMar w:top="1051" w:right="1080" w:bottom="1418" w:left="1080" w:header="288"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17F95" w14:textId="77777777" w:rsidR="004B2726" w:rsidRDefault="004B2726">
      <w:r>
        <w:separator/>
      </w:r>
    </w:p>
  </w:endnote>
  <w:endnote w:type="continuationSeparator" w:id="0">
    <w:p w14:paraId="04466A08" w14:textId="77777777" w:rsidR="004B2726" w:rsidRDefault="004B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charset w:val="02"/>
    <w:family w:val="auto"/>
    <w:pitch w:val="default"/>
  </w:font>
  <w:font w:name="OpenSymbol">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40000013" w:usb2="00000000" w:usb3="00000000" w:csb0="0000009F" w:csb1="00000000"/>
  </w:font>
  <w:font w:name="HG Mincho Light J">
    <w:altName w:val="Times New Roman"/>
    <w:charset w:val="EE"/>
    <w:family w:val="auto"/>
    <w:pitch w:val="variable"/>
  </w:font>
  <w:font w:name="Arial, 'Times New Roman'">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94C17" w14:textId="77777777" w:rsidR="00E57022" w:rsidRDefault="00E57022">
    <w:pPr>
      <w:pStyle w:val="Stopka"/>
      <w:shd w:val="clear" w:color="auto" w:fill="FFFFFF"/>
      <w:rPr>
        <w:rFonts w:ascii="Bookman Old Style" w:hAnsi="Bookman Old Style" w:cs="Tahoma"/>
        <w:b/>
        <w:color w:val="808080"/>
        <w:sz w:val="16"/>
        <w:szCs w:val="16"/>
      </w:rPr>
    </w:pPr>
  </w:p>
  <w:p w14:paraId="6C78ECB0" w14:textId="77777777" w:rsidR="00E57022" w:rsidRDefault="00E57022" w:rsidP="00E277F1">
    <w:pPr>
      <w:pStyle w:val="Stopka"/>
      <w:shd w:val="clear" w:color="auto" w:fill="FFFFF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99C7C" w14:textId="77777777" w:rsidR="004B2726" w:rsidRDefault="004B2726">
      <w:r>
        <w:separator/>
      </w:r>
    </w:p>
  </w:footnote>
  <w:footnote w:type="continuationSeparator" w:id="0">
    <w:p w14:paraId="3FAAFD7A" w14:textId="77777777" w:rsidR="004B2726" w:rsidRDefault="004B2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4EF1E3"/>
    <w:multiLevelType w:val="hybridMultilevel"/>
    <w:tmpl w:val="A5BCE6D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6"/>
    <w:multiLevelType w:val="multilevel"/>
    <w:tmpl w:val="00000006"/>
    <w:name w:val="WW8Num6"/>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singleLevel"/>
    <w:tmpl w:val="0000000D"/>
    <w:name w:val="WW8Num30"/>
    <w:lvl w:ilvl="0">
      <w:numFmt w:val="bullet"/>
      <w:lvlText w:val="-"/>
      <w:lvlJc w:val="left"/>
      <w:pPr>
        <w:tabs>
          <w:tab w:val="num" w:pos="615"/>
        </w:tabs>
        <w:ind w:left="615" w:hanging="375"/>
      </w:pPr>
      <w:rPr>
        <w:rFonts w:ascii="Times New Roman" w:hAnsi="Times New Roman" w:cs="Times New Roman"/>
      </w:rPr>
    </w:lvl>
  </w:abstractNum>
  <w:abstractNum w:abstractNumId="6" w15:restartNumberingAfterBreak="0">
    <w:nsid w:val="00000014"/>
    <w:multiLevelType w:val="multilevel"/>
    <w:tmpl w:val="00000014"/>
    <w:name w:val="WW8Num20"/>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7" w15:restartNumberingAfterBreak="0">
    <w:nsid w:val="07FD3635"/>
    <w:multiLevelType w:val="hybridMultilevel"/>
    <w:tmpl w:val="7A0ED4FE"/>
    <w:lvl w:ilvl="0" w:tplc="0E88CD7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2700C3F"/>
    <w:multiLevelType w:val="hybridMultilevel"/>
    <w:tmpl w:val="6DB07200"/>
    <w:lvl w:ilvl="0" w:tplc="06D2E986">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65EB6"/>
    <w:multiLevelType w:val="hybridMultilevel"/>
    <w:tmpl w:val="628294A2"/>
    <w:lvl w:ilvl="0" w:tplc="0E88CD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CF3C9D"/>
    <w:multiLevelType w:val="hybridMultilevel"/>
    <w:tmpl w:val="02CCAEE2"/>
    <w:lvl w:ilvl="0" w:tplc="C4A6B78C">
      <w:start w:val="3"/>
      <w:numFmt w:val="decimal"/>
      <w:lvlText w:val="%1)"/>
      <w:lvlJc w:val="left"/>
      <w:pPr>
        <w:tabs>
          <w:tab w:val="num" w:pos="1004"/>
        </w:tabs>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716A5D"/>
    <w:multiLevelType w:val="hybridMultilevel"/>
    <w:tmpl w:val="91EC6CDE"/>
    <w:lvl w:ilvl="0" w:tplc="AD7ABA4A">
      <w:start w:val="3"/>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461444"/>
    <w:multiLevelType w:val="hybridMultilevel"/>
    <w:tmpl w:val="94946FAA"/>
    <w:lvl w:ilvl="0" w:tplc="04150017">
      <w:start w:val="1"/>
      <w:numFmt w:val="lowerLetter"/>
      <w:lvlText w:val="%1)"/>
      <w:lvlJc w:val="left"/>
      <w:pPr>
        <w:ind w:left="1070" w:hanging="360"/>
      </w:pPr>
      <w:rPr>
        <w:rFonts w:hint="default"/>
      </w:rPr>
    </w:lvl>
    <w:lvl w:ilvl="1" w:tplc="762A9A7C">
      <w:start w:val="1"/>
      <w:numFmt w:val="lowerLetter"/>
      <w:lvlText w:val="%2)"/>
      <w:lvlJc w:val="left"/>
      <w:pPr>
        <w:ind w:left="1790" w:hanging="360"/>
      </w:pPr>
      <w:rPr>
        <w:rFonts w:hint="default"/>
        <w:b/>
        <w:i/>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1A543A11"/>
    <w:multiLevelType w:val="multilevel"/>
    <w:tmpl w:val="B500446A"/>
    <w:styleLink w:val="WW8Num11"/>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4" w15:restartNumberingAfterBreak="0">
    <w:nsid w:val="1E207A1E"/>
    <w:multiLevelType w:val="multilevel"/>
    <w:tmpl w:val="13B0A684"/>
    <w:lvl w:ilvl="0">
      <w:start w:val="1"/>
      <w:numFmt w:val="decimal"/>
      <w:lvlText w:val="%1."/>
      <w:lvlJc w:val="left"/>
      <w:pPr>
        <w:tabs>
          <w:tab w:val="num" w:pos="0"/>
        </w:tabs>
        <w:ind w:left="432" w:hanging="432"/>
      </w:pPr>
      <w:rPr>
        <w:rFonts w:ascii="Cambria" w:hAnsi="Cambria"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240"/>
        </w:tabs>
        <w:ind w:left="576" w:hanging="576"/>
      </w:pPr>
      <w:rPr>
        <w:rFonts w:ascii="Cambria" w:hAnsi="Cambria" w:hint="default"/>
        <w:b w:val="0"/>
        <w:bCs/>
        <w:i w:val="0"/>
        <w:color w:val="000000"/>
        <w:kern w:val="1"/>
        <w:sz w:val="24"/>
        <w:szCs w:val="22"/>
        <w:u w:val="none"/>
        <w:lang w:val="x-none" w:eastAsia="x-none" w:bidi="x-none"/>
      </w:rPr>
    </w:lvl>
    <w:lvl w:ilvl="2">
      <w:start w:val="1"/>
      <w:numFmt w:val="decimal"/>
      <w:lvlText w:val="%3)"/>
      <w:lvlJc w:val="left"/>
      <w:pPr>
        <w:tabs>
          <w:tab w:val="num" w:pos="-294"/>
        </w:tabs>
        <w:ind w:left="1146" w:hanging="720"/>
      </w:pPr>
      <w:rPr>
        <w:rFonts w:hint="default"/>
        <w:b w:val="0"/>
        <w:bCs/>
        <w:color w:val="auto"/>
        <w:sz w:val="24"/>
        <w:szCs w:val="22"/>
        <w:u w:val="none"/>
        <w:lang w:val="x-none" w:eastAsia="x-none" w:bidi="x-none"/>
      </w:rPr>
    </w:lvl>
    <w:lvl w:ilvl="3">
      <w:start w:val="1"/>
      <w:numFmt w:val="decimal"/>
      <w:lvlText w:val="%1.%2.%3.%4"/>
      <w:lvlJc w:val="left"/>
      <w:pPr>
        <w:tabs>
          <w:tab w:val="num" w:pos="0"/>
        </w:tabs>
        <w:ind w:left="984" w:hanging="864"/>
      </w:pPr>
      <w:rPr>
        <w:rFonts w:ascii="Cambria" w:hAnsi="Cambria" w:cs="Symbol" w:hint="default"/>
        <w:i w:val="0"/>
        <w:sz w:val="22"/>
        <w:szCs w:val="22"/>
        <w:u w:val="single"/>
        <w:lang w:val="x-none" w:eastAsia="x-none" w:bidi="x-non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lang w:val="x-none"/>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15:restartNumberingAfterBreak="0">
    <w:nsid w:val="214F19AE"/>
    <w:multiLevelType w:val="hybridMultilevel"/>
    <w:tmpl w:val="9760D754"/>
    <w:lvl w:ilvl="0" w:tplc="0A6AC9DA">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A84C59"/>
    <w:multiLevelType w:val="hybridMultilevel"/>
    <w:tmpl w:val="85E05A10"/>
    <w:lvl w:ilvl="0" w:tplc="33686844">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7576805"/>
    <w:multiLevelType w:val="hybridMultilevel"/>
    <w:tmpl w:val="94946FAA"/>
    <w:lvl w:ilvl="0" w:tplc="04150017">
      <w:start w:val="1"/>
      <w:numFmt w:val="lowerLetter"/>
      <w:lvlText w:val="%1)"/>
      <w:lvlJc w:val="left"/>
      <w:pPr>
        <w:ind w:left="1070" w:hanging="360"/>
      </w:pPr>
      <w:rPr>
        <w:rFonts w:hint="default"/>
      </w:rPr>
    </w:lvl>
    <w:lvl w:ilvl="1" w:tplc="762A9A7C">
      <w:start w:val="1"/>
      <w:numFmt w:val="lowerLetter"/>
      <w:lvlText w:val="%2)"/>
      <w:lvlJc w:val="left"/>
      <w:pPr>
        <w:ind w:left="1790" w:hanging="360"/>
      </w:pPr>
      <w:rPr>
        <w:rFonts w:hint="default"/>
        <w:b/>
        <w:i/>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29DA4842"/>
    <w:multiLevelType w:val="hybridMultilevel"/>
    <w:tmpl w:val="627CBF30"/>
    <w:lvl w:ilvl="0" w:tplc="D77C5140">
      <w:start w:val="1"/>
      <w:numFmt w:val="lowerLetter"/>
      <w:lvlText w:val="%1)"/>
      <w:lvlJc w:val="left"/>
      <w:pPr>
        <w:ind w:left="1069" w:hanging="360"/>
      </w:pPr>
      <w:rPr>
        <w:rFonts w:hint="default"/>
        <w:b w:val="0"/>
      </w:rPr>
    </w:lvl>
    <w:lvl w:ilvl="1" w:tplc="0E88CD70">
      <w:start w:val="1"/>
      <w:numFmt w:val="bullet"/>
      <w:lvlText w:val=""/>
      <w:lvlJc w:val="left"/>
      <w:pPr>
        <w:ind w:left="1789" w:hanging="360"/>
      </w:pPr>
      <w:rPr>
        <w:rFonts w:ascii="Symbol" w:hAnsi="Symbol"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CD80B81"/>
    <w:multiLevelType w:val="multilevel"/>
    <w:tmpl w:val="6FBA9CFE"/>
    <w:lvl w:ilvl="0">
      <w:start w:val="9"/>
      <w:numFmt w:val="decimal"/>
      <w:lvlText w:val="%1."/>
      <w:lvlJc w:val="left"/>
      <w:pPr>
        <w:tabs>
          <w:tab w:val="num" w:pos="0"/>
        </w:tabs>
        <w:ind w:left="432" w:hanging="432"/>
      </w:pPr>
      <w:rPr>
        <w:rFonts w:ascii="Cambria" w:hAnsi="Cambria" w:hint="default"/>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15:restartNumberingAfterBreak="0">
    <w:nsid w:val="2E163BF3"/>
    <w:multiLevelType w:val="multilevel"/>
    <w:tmpl w:val="D934609C"/>
    <w:lvl w:ilvl="0">
      <w:start w:val="3"/>
      <w:numFmt w:val="decimal"/>
      <w:lvlText w:val="%1."/>
      <w:lvlJc w:val="left"/>
      <w:pPr>
        <w:tabs>
          <w:tab w:val="num" w:pos="0"/>
        </w:tabs>
        <w:ind w:left="432" w:hanging="432"/>
      </w:pPr>
      <w:rPr>
        <w:rFonts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2)"/>
      <w:lvlJc w:val="left"/>
      <w:pPr>
        <w:tabs>
          <w:tab w:val="num" w:pos="-240"/>
        </w:tabs>
        <w:ind w:left="576" w:hanging="576"/>
      </w:pPr>
      <w:rPr>
        <w:rFonts w:hint="default"/>
        <w:b w:val="0"/>
        <w:bCs/>
        <w:i w:val="0"/>
        <w:color w:val="000000"/>
        <w:kern w:val="1"/>
        <w:sz w:val="24"/>
        <w:szCs w:val="22"/>
        <w:u w:val="none"/>
      </w:rPr>
    </w:lvl>
    <w:lvl w:ilvl="2">
      <w:start w:val="1"/>
      <w:numFmt w:val="lowerLetter"/>
      <w:lvlText w:val="%3)"/>
      <w:lvlJc w:val="left"/>
      <w:pPr>
        <w:tabs>
          <w:tab w:val="num" w:pos="-294"/>
        </w:tabs>
        <w:ind w:left="1146" w:hanging="720"/>
      </w:pPr>
      <w:rPr>
        <w:rFonts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4" w15:restartNumberingAfterBreak="0">
    <w:nsid w:val="2F054518"/>
    <w:multiLevelType w:val="hybridMultilevel"/>
    <w:tmpl w:val="71041F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364E058B"/>
    <w:multiLevelType w:val="multilevel"/>
    <w:tmpl w:val="6610FDE2"/>
    <w:lvl w:ilvl="0">
      <w:start w:val="6"/>
      <w:numFmt w:val="decimal"/>
      <w:lvlText w:val="%1."/>
      <w:lvlJc w:val="left"/>
      <w:pPr>
        <w:tabs>
          <w:tab w:val="num" w:pos="0"/>
        </w:tabs>
        <w:ind w:left="432" w:hanging="432"/>
      </w:pPr>
      <w:rPr>
        <w:rFonts w:ascii="Cambria" w:hAnsi="Cambria" w:hint="default"/>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40"/>
        </w:tabs>
        <w:ind w:left="576" w:hanging="576"/>
      </w:pPr>
      <w:rPr>
        <w:rFonts w:ascii="Cambria" w:hAnsi="Cambria" w:hint="default"/>
        <w:b w:val="0"/>
        <w:bCs/>
        <w:i w:val="0"/>
        <w:color w:val="000000"/>
        <w:kern w:val="1"/>
        <w:sz w:val="22"/>
        <w:szCs w:val="22"/>
        <w:u w:val="none"/>
      </w:rPr>
    </w:lvl>
    <w:lvl w:ilvl="2">
      <w:start w:val="1"/>
      <w:numFmt w:val="lowerLetter"/>
      <w:lvlText w:val="%3)"/>
      <w:lvlJc w:val="left"/>
      <w:pPr>
        <w:tabs>
          <w:tab w:val="num" w:pos="-294"/>
        </w:tabs>
        <w:ind w:left="1146" w:hanging="720"/>
      </w:pPr>
      <w:rPr>
        <w:rFonts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7" w15:restartNumberingAfterBreak="0">
    <w:nsid w:val="371C69E3"/>
    <w:multiLevelType w:val="multilevel"/>
    <w:tmpl w:val="6EB2FD42"/>
    <w:lvl w:ilvl="0">
      <w:start w:val="3"/>
      <w:numFmt w:val="decimal"/>
      <w:lvlText w:val="%1"/>
      <w:lvlJc w:val="left"/>
      <w:pPr>
        <w:ind w:left="450" w:hanging="450"/>
      </w:pPr>
      <w:rPr>
        <w:rFonts w:hint="default"/>
      </w:rPr>
    </w:lvl>
    <w:lvl w:ilvl="1">
      <w:start w:val="4"/>
      <w:numFmt w:val="decimal"/>
      <w:lvlText w:val="%1.%2"/>
      <w:lvlJc w:val="left"/>
      <w:pPr>
        <w:ind w:left="1159" w:hanging="45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83213E1"/>
    <w:multiLevelType w:val="hybridMultilevel"/>
    <w:tmpl w:val="A34C0E9E"/>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0"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1" w15:restartNumberingAfterBreak="0">
    <w:nsid w:val="3DA93CED"/>
    <w:multiLevelType w:val="hybridMultilevel"/>
    <w:tmpl w:val="15F22EA6"/>
    <w:lvl w:ilvl="0" w:tplc="0E88CD7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DEA6C83"/>
    <w:multiLevelType w:val="hybridMultilevel"/>
    <w:tmpl w:val="4C582D4C"/>
    <w:lvl w:ilvl="0" w:tplc="9A08C4F4">
      <w:start w:val="4"/>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6D1E85"/>
    <w:multiLevelType w:val="hybridMultilevel"/>
    <w:tmpl w:val="1ED885BE"/>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5" w15:restartNumberingAfterBreak="0">
    <w:nsid w:val="3F364873"/>
    <w:multiLevelType w:val="multilevel"/>
    <w:tmpl w:val="92066EE4"/>
    <w:lvl w:ilvl="0">
      <w:start w:val="5"/>
      <w:numFmt w:val="decimal"/>
      <w:lvlText w:val="%1."/>
      <w:lvlJc w:val="left"/>
      <w:pPr>
        <w:tabs>
          <w:tab w:val="num" w:pos="0"/>
        </w:tabs>
        <w:ind w:left="432" w:hanging="432"/>
      </w:pPr>
      <w:rPr>
        <w:rFonts w:ascii="Cambria" w:hAnsi="Cambria" w:hint="default"/>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6" w15:restartNumberingAfterBreak="0">
    <w:nsid w:val="411A3697"/>
    <w:multiLevelType w:val="hybridMultilevel"/>
    <w:tmpl w:val="1F0A34B6"/>
    <w:lvl w:ilvl="0" w:tplc="04150017">
      <w:start w:val="1"/>
      <w:numFmt w:val="lowerLetter"/>
      <w:lvlText w:val="%1)"/>
      <w:lvlJc w:val="left"/>
      <w:pPr>
        <w:ind w:left="630" w:hanging="360"/>
      </w:p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0812868"/>
    <w:multiLevelType w:val="multilevel"/>
    <w:tmpl w:val="7D20C3E8"/>
    <w:lvl w:ilvl="0">
      <w:start w:val="1"/>
      <w:numFmt w:val="decimal"/>
      <w:lvlText w:val="%1."/>
      <w:lvlJc w:val="left"/>
      <w:pPr>
        <w:tabs>
          <w:tab w:val="num" w:pos="0"/>
        </w:tabs>
        <w:ind w:left="432" w:hanging="432"/>
      </w:pPr>
      <w:rPr>
        <w:rFonts w:ascii="Cambria" w:hAnsi="Cambria"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240"/>
        </w:tabs>
        <w:ind w:left="576" w:hanging="576"/>
      </w:pPr>
      <w:rPr>
        <w:rFonts w:ascii="Cambria" w:hAnsi="Cambria" w:hint="default"/>
        <w:b w:val="0"/>
        <w:bCs/>
        <w:i w:val="0"/>
        <w:color w:val="000000"/>
        <w:kern w:val="1"/>
        <w:sz w:val="22"/>
        <w:szCs w:val="22"/>
        <w:u w:val="none"/>
        <w:lang w:val="x-none" w:eastAsia="x-none" w:bidi="x-none"/>
      </w:rPr>
    </w:lvl>
    <w:lvl w:ilvl="2">
      <w:start w:val="1"/>
      <w:numFmt w:val="lowerLetter"/>
      <w:lvlText w:val="%3)"/>
      <w:lvlJc w:val="left"/>
      <w:pPr>
        <w:tabs>
          <w:tab w:val="num" w:pos="-294"/>
        </w:tabs>
        <w:ind w:left="1146" w:hanging="720"/>
      </w:pPr>
      <w:rPr>
        <w:b w:val="0"/>
        <w:bCs/>
        <w:color w:val="auto"/>
        <w:sz w:val="22"/>
        <w:szCs w:val="22"/>
        <w:u w:val="none"/>
        <w:lang w:val="x-none" w:eastAsia="x-none" w:bidi="x-none"/>
      </w:rPr>
    </w:lvl>
    <w:lvl w:ilvl="3">
      <w:start w:val="1"/>
      <w:numFmt w:val="decimal"/>
      <w:lvlText w:val="%1.%2.%3.%4"/>
      <w:lvlJc w:val="left"/>
      <w:pPr>
        <w:tabs>
          <w:tab w:val="num" w:pos="0"/>
        </w:tabs>
        <w:ind w:left="984" w:hanging="864"/>
      </w:pPr>
      <w:rPr>
        <w:rFonts w:ascii="Cambria" w:hAnsi="Cambria" w:cs="Symbol"/>
        <w:i w:val="0"/>
        <w:sz w:val="22"/>
        <w:szCs w:val="22"/>
        <w:u w:val="single"/>
        <w:lang w:val="x-none" w:eastAsia="x-none" w:bidi="x-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rPr>
        <w:lang w:val="x-none"/>
      </w:r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0" w15:restartNumberingAfterBreak="0">
    <w:nsid w:val="594A2E9A"/>
    <w:multiLevelType w:val="multilevel"/>
    <w:tmpl w:val="FCB68F8A"/>
    <w:lvl w:ilvl="0">
      <w:start w:val="15"/>
      <w:numFmt w:val="decimal"/>
      <w:lvlText w:val="%1."/>
      <w:lvlJc w:val="left"/>
      <w:pPr>
        <w:tabs>
          <w:tab w:val="num" w:pos="0"/>
        </w:tabs>
        <w:ind w:left="432" w:hanging="432"/>
      </w:pPr>
      <w:rPr>
        <w:rFonts w:ascii="Cambria" w:hAnsi="Cambria" w:cs="Symbol" w:hint="default"/>
        <w:b/>
        <w:bCs/>
        <w:color w:val="0000FF"/>
        <w:sz w:val="22"/>
        <w:szCs w:val="22"/>
        <w:u w:val="single"/>
      </w:rPr>
    </w:lvl>
    <w:lvl w:ilvl="1">
      <w:start w:val="1"/>
      <w:numFmt w:val="decimal"/>
      <w:lvlText w:val="%2)"/>
      <w:lvlJc w:val="left"/>
      <w:pPr>
        <w:tabs>
          <w:tab w:val="num" w:pos="-240"/>
        </w:tabs>
        <w:ind w:left="576" w:hanging="576"/>
      </w:pPr>
      <w:rPr>
        <w:rFonts w:hint="default"/>
        <w:b w:val="0"/>
        <w:bCs/>
        <w:i w:val="0"/>
        <w:color w:val="000000"/>
        <w:kern w:val="1"/>
        <w:sz w:val="24"/>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1"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242435E"/>
    <w:multiLevelType w:val="hybridMultilevel"/>
    <w:tmpl w:val="E5824D9C"/>
    <w:lvl w:ilvl="0" w:tplc="B622E9AE">
      <w:start w:val="1"/>
      <w:numFmt w:val="decimal"/>
      <w:lvlText w:val="%1)"/>
      <w:lvlJc w:val="left"/>
      <w:pPr>
        <w:ind w:left="1152" w:hanging="360"/>
      </w:pPr>
      <w:rPr>
        <w:rFonts w:hint="default"/>
        <w:b w:val="0"/>
        <w:sz w:val="22"/>
        <w:szCs w:val="22"/>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3" w15:restartNumberingAfterBreak="0">
    <w:nsid w:val="63344F1F"/>
    <w:multiLevelType w:val="hybridMultilevel"/>
    <w:tmpl w:val="9D99F49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4DF7A68"/>
    <w:multiLevelType w:val="hybridMultilevel"/>
    <w:tmpl w:val="D9A66F66"/>
    <w:lvl w:ilvl="0" w:tplc="2342254C">
      <w:start w:val="4"/>
      <w:numFmt w:val="decimal"/>
      <w:lvlText w:val="%1)"/>
      <w:lvlJc w:val="left"/>
      <w:pPr>
        <w:ind w:left="36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55B24C7"/>
    <w:multiLevelType w:val="hybridMultilevel"/>
    <w:tmpl w:val="22569F8C"/>
    <w:lvl w:ilvl="0" w:tplc="95960D02">
      <w:start w:val="1"/>
      <w:numFmt w:val="bullet"/>
      <w:lvlText w:val=""/>
      <w:lvlJc w:val="left"/>
      <w:pPr>
        <w:ind w:left="1296" w:hanging="360"/>
      </w:pPr>
      <w:rPr>
        <w:rFonts w:ascii="Symbol" w:hAnsi="Symbol" w:hint="default"/>
      </w:rPr>
    </w:lvl>
    <w:lvl w:ilvl="1" w:tplc="04150003" w:tentative="1">
      <w:start w:val="1"/>
      <w:numFmt w:val="bullet"/>
      <w:lvlText w:val="o"/>
      <w:lvlJc w:val="left"/>
      <w:pPr>
        <w:ind w:left="2016" w:hanging="360"/>
      </w:pPr>
      <w:rPr>
        <w:rFonts w:ascii="Courier New" w:hAnsi="Courier New" w:cs="Courier New" w:hint="default"/>
      </w:rPr>
    </w:lvl>
    <w:lvl w:ilvl="2" w:tplc="04150005" w:tentative="1">
      <w:start w:val="1"/>
      <w:numFmt w:val="bullet"/>
      <w:lvlText w:val=""/>
      <w:lvlJc w:val="left"/>
      <w:pPr>
        <w:ind w:left="2736" w:hanging="360"/>
      </w:pPr>
      <w:rPr>
        <w:rFonts w:ascii="Wingdings" w:hAnsi="Wingdings" w:hint="default"/>
      </w:rPr>
    </w:lvl>
    <w:lvl w:ilvl="3" w:tplc="04150001" w:tentative="1">
      <w:start w:val="1"/>
      <w:numFmt w:val="bullet"/>
      <w:lvlText w:val=""/>
      <w:lvlJc w:val="left"/>
      <w:pPr>
        <w:ind w:left="3456" w:hanging="360"/>
      </w:pPr>
      <w:rPr>
        <w:rFonts w:ascii="Symbol" w:hAnsi="Symbol" w:hint="default"/>
      </w:rPr>
    </w:lvl>
    <w:lvl w:ilvl="4" w:tplc="04150003" w:tentative="1">
      <w:start w:val="1"/>
      <w:numFmt w:val="bullet"/>
      <w:lvlText w:val="o"/>
      <w:lvlJc w:val="left"/>
      <w:pPr>
        <w:ind w:left="4176" w:hanging="360"/>
      </w:pPr>
      <w:rPr>
        <w:rFonts w:ascii="Courier New" w:hAnsi="Courier New" w:cs="Courier New" w:hint="default"/>
      </w:rPr>
    </w:lvl>
    <w:lvl w:ilvl="5" w:tplc="04150005" w:tentative="1">
      <w:start w:val="1"/>
      <w:numFmt w:val="bullet"/>
      <w:lvlText w:val=""/>
      <w:lvlJc w:val="left"/>
      <w:pPr>
        <w:ind w:left="4896" w:hanging="360"/>
      </w:pPr>
      <w:rPr>
        <w:rFonts w:ascii="Wingdings" w:hAnsi="Wingdings" w:hint="default"/>
      </w:rPr>
    </w:lvl>
    <w:lvl w:ilvl="6" w:tplc="04150001" w:tentative="1">
      <w:start w:val="1"/>
      <w:numFmt w:val="bullet"/>
      <w:lvlText w:val=""/>
      <w:lvlJc w:val="left"/>
      <w:pPr>
        <w:ind w:left="5616" w:hanging="360"/>
      </w:pPr>
      <w:rPr>
        <w:rFonts w:ascii="Symbol" w:hAnsi="Symbol" w:hint="default"/>
      </w:rPr>
    </w:lvl>
    <w:lvl w:ilvl="7" w:tplc="04150003" w:tentative="1">
      <w:start w:val="1"/>
      <w:numFmt w:val="bullet"/>
      <w:lvlText w:val="o"/>
      <w:lvlJc w:val="left"/>
      <w:pPr>
        <w:ind w:left="6336" w:hanging="360"/>
      </w:pPr>
      <w:rPr>
        <w:rFonts w:ascii="Courier New" w:hAnsi="Courier New" w:cs="Courier New" w:hint="default"/>
      </w:rPr>
    </w:lvl>
    <w:lvl w:ilvl="8" w:tplc="04150005" w:tentative="1">
      <w:start w:val="1"/>
      <w:numFmt w:val="bullet"/>
      <w:lvlText w:val=""/>
      <w:lvlJc w:val="left"/>
      <w:pPr>
        <w:ind w:left="7056" w:hanging="360"/>
      </w:pPr>
      <w:rPr>
        <w:rFonts w:ascii="Wingdings" w:hAnsi="Wingdings" w:hint="default"/>
      </w:rPr>
    </w:lvl>
  </w:abstractNum>
  <w:abstractNum w:abstractNumId="4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9" w15:restartNumberingAfterBreak="0">
    <w:nsid w:val="73F958C7"/>
    <w:multiLevelType w:val="hybridMultilevel"/>
    <w:tmpl w:val="498AC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59353F1"/>
    <w:multiLevelType w:val="hybridMultilevel"/>
    <w:tmpl w:val="A7C85582"/>
    <w:lvl w:ilvl="0" w:tplc="4D064BE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77754A"/>
    <w:multiLevelType w:val="hybridMultilevel"/>
    <w:tmpl w:val="DC845E86"/>
    <w:lvl w:ilvl="0" w:tplc="4B205BDE">
      <w:start w:val="1"/>
      <w:numFmt w:val="decimal"/>
      <w:lvlText w:val="%1."/>
      <w:lvlJc w:val="left"/>
      <w:pPr>
        <w:tabs>
          <w:tab w:val="num" w:pos="4990"/>
        </w:tabs>
        <w:ind w:left="4990" w:hanging="453"/>
      </w:pPr>
      <w:rPr>
        <w:rFonts w:cs="Times New Roman" w:hint="default"/>
        <w:b/>
        <w:color w:val="auto"/>
      </w:rPr>
    </w:lvl>
    <w:lvl w:ilvl="1" w:tplc="04150019" w:tentative="1">
      <w:start w:val="1"/>
      <w:numFmt w:val="lowerLetter"/>
      <w:lvlText w:val="%2."/>
      <w:lvlJc w:val="left"/>
      <w:pPr>
        <w:tabs>
          <w:tab w:val="num" w:pos="6764"/>
        </w:tabs>
        <w:ind w:left="6764" w:hanging="360"/>
      </w:pPr>
      <w:rPr>
        <w:rFonts w:cs="Times New Roman"/>
      </w:rPr>
    </w:lvl>
    <w:lvl w:ilvl="2" w:tplc="0415001B" w:tentative="1">
      <w:start w:val="1"/>
      <w:numFmt w:val="lowerRoman"/>
      <w:lvlText w:val="%3."/>
      <w:lvlJc w:val="right"/>
      <w:pPr>
        <w:tabs>
          <w:tab w:val="num" w:pos="7484"/>
        </w:tabs>
        <w:ind w:left="7484" w:hanging="180"/>
      </w:pPr>
      <w:rPr>
        <w:rFonts w:cs="Times New Roman"/>
      </w:rPr>
    </w:lvl>
    <w:lvl w:ilvl="3" w:tplc="0415000F" w:tentative="1">
      <w:start w:val="1"/>
      <w:numFmt w:val="decimal"/>
      <w:lvlText w:val="%4."/>
      <w:lvlJc w:val="left"/>
      <w:pPr>
        <w:tabs>
          <w:tab w:val="num" w:pos="8204"/>
        </w:tabs>
        <w:ind w:left="8204" w:hanging="360"/>
      </w:pPr>
      <w:rPr>
        <w:rFonts w:cs="Times New Roman"/>
      </w:rPr>
    </w:lvl>
    <w:lvl w:ilvl="4" w:tplc="04150019" w:tentative="1">
      <w:start w:val="1"/>
      <w:numFmt w:val="lowerLetter"/>
      <w:lvlText w:val="%5."/>
      <w:lvlJc w:val="left"/>
      <w:pPr>
        <w:tabs>
          <w:tab w:val="num" w:pos="8924"/>
        </w:tabs>
        <w:ind w:left="8924" w:hanging="360"/>
      </w:pPr>
      <w:rPr>
        <w:rFonts w:cs="Times New Roman"/>
      </w:rPr>
    </w:lvl>
    <w:lvl w:ilvl="5" w:tplc="0415001B" w:tentative="1">
      <w:start w:val="1"/>
      <w:numFmt w:val="lowerRoman"/>
      <w:lvlText w:val="%6."/>
      <w:lvlJc w:val="right"/>
      <w:pPr>
        <w:tabs>
          <w:tab w:val="num" w:pos="9644"/>
        </w:tabs>
        <w:ind w:left="9644" w:hanging="180"/>
      </w:pPr>
      <w:rPr>
        <w:rFonts w:cs="Times New Roman"/>
      </w:rPr>
    </w:lvl>
    <w:lvl w:ilvl="6" w:tplc="0415000F" w:tentative="1">
      <w:start w:val="1"/>
      <w:numFmt w:val="decimal"/>
      <w:lvlText w:val="%7."/>
      <w:lvlJc w:val="left"/>
      <w:pPr>
        <w:tabs>
          <w:tab w:val="num" w:pos="10364"/>
        </w:tabs>
        <w:ind w:left="10364" w:hanging="360"/>
      </w:pPr>
      <w:rPr>
        <w:rFonts w:cs="Times New Roman"/>
      </w:rPr>
    </w:lvl>
    <w:lvl w:ilvl="7" w:tplc="04150019" w:tentative="1">
      <w:start w:val="1"/>
      <w:numFmt w:val="lowerLetter"/>
      <w:lvlText w:val="%8."/>
      <w:lvlJc w:val="left"/>
      <w:pPr>
        <w:tabs>
          <w:tab w:val="num" w:pos="11084"/>
        </w:tabs>
        <w:ind w:left="11084" w:hanging="360"/>
      </w:pPr>
      <w:rPr>
        <w:rFonts w:cs="Times New Roman"/>
      </w:rPr>
    </w:lvl>
    <w:lvl w:ilvl="8" w:tplc="0415001B" w:tentative="1">
      <w:start w:val="1"/>
      <w:numFmt w:val="lowerRoman"/>
      <w:lvlText w:val="%9."/>
      <w:lvlJc w:val="right"/>
      <w:pPr>
        <w:tabs>
          <w:tab w:val="num" w:pos="11804"/>
        </w:tabs>
        <w:ind w:left="11804" w:hanging="180"/>
      </w:pPr>
      <w:rPr>
        <w:rFonts w:cs="Times New Roman"/>
      </w:rPr>
    </w:lvl>
  </w:abstractNum>
  <w:abstractNum w:abstractNumId="52" w15:restartNumberingAfterBreak="0">
    <w:nsid w:val="76904739"/>
    <w:multiLevelType w:val="hybridMultilevel"/>
    <w:tmpl w:val="41F263D4"/>
    <w:lvl w:ilvl="0" w:tplc="2CC4BC64">
      <w:start w:val="4"/>
      <w:numFmt w:val="decimal"/>
      <w:lvlText w:val="%1)"/>
      <w:lvlJc w:val="left"/>
      <w:pPr>
        <w:ind w:left="1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AF2C1F"/>
    <w:multiLevelType w:val="hybridMultilevel"/>
    <w:tmpl w:val="ABC07D56"/>
    <w:lvl w:ilvl="0" w:tplc="4D064B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2"/>
  </w:num>
  <w:num w:numId="3">
    <w:abstractNumId w:val="20"/>
  </w:num>
  <w:num w:numId="4">
    <w:abstractNumId w:val="34"/>
  </w:num>
  <w:num w:numId="5">
    <w:abstractNumId w:val="27"/>
  </w:num>
  <w:num w:numId="6">
    <w:abstractNumId w:val="23"/>
  </w:num>
  <w:num w:numId="7">
    <w:abstractNumId w:val="46"/>
  </w:num>
  <w:num w:numId="8">
    <w:abstractNumId w:val="40"/>
  </w:num>
  <w:num w:numId="9">
    <w:abstractNumId w:val="14"/>
  </w:num>
  <w:num w:numId="10">
    <w:abstractNumId w:val="8"/>
  </w:num>
  <w:num w:numId="11">
    <w:abstractNumId w:val="11"/>
  </w:num>
  <w:num w:numId="12">
    <w:abstractNumId w:val="33"/>
  </w:num>
  <w:num w:numId="13">
    <w:abstractNumId w:val="31"/>
  </w:num>
  <w:num w:numId="14">
    <w:abstractNumId w:val="16"/>
  </w:num>
  <w:num w:numId="15">
    <w:abstractNumId w:val="30"/>
  </w:num>
  <w:num w:numId="16">
    <w:abstractNumId w:val="44"/>
  </w:num>
  <w:num w:numId="17">
    <w:abstractNumId w:val="19"/>
  </w:num>
  <w:num w:numId="18">
    <w:abstractNumId w:val="28"/>
  </w:num>
  <w:num w:numId="19">
    <w:abstractNumId w:val="25"/>
  </w:num>
  <w:num w:numId="20">
    <w:abstractNumId w:val="41"/>
  </w:num>
  <w:num w:numId="21">
    <w:abstractNumId w:val="47"/>
  </w:num>
  <w:num w:numId="22">
    <w:abstractNumId w:val="32"/>
  </w:num>
  <w:num w:numId="23">
    <w:abstractNumId w:val="45"/>
  </w:num>
  <w:num w:numId="24">
    <w:abstractNumId w:val="21"/>
  </w:num>
  <w:num w:numId="25">
    <w:abstractNumId w:val="7"/>
  </w:num>
  <w:num w:numId="26">
    <w:abstractNumId w:val="36"/>
  </w:num>
  <w:num w:numId="27">
    <w:abstractNumId w:val="29"/>
  </w:num>
  <w:num w:numId="28">
    <w:abstractNumId w:val="50"/>
  </w:num>
  <w:num w:numId="29">
    <w:abstractNumId w:val="0"/>
  </w:num>
  <w:num w:numId="30">
    <w:abstractNumId w:val="37"/>
  </w:num>
  <w:num w:numId="31">
    <w:abstractNumId w:val="38"/>
  </w:num>
  <w:num w:numId="32">
    <w:abstractNumId w:val="39"/>
  </w:num>
  <w:num w:numId="33">
    <w:abstractNumId w:val="9"/>
  </w:num>
  <w:num w:numId="34">
    <w:abstractNumId w:val="42"/>
  </w:num>
  <w:num w:numId="35">
    <w:abstractNumId w:val="52"/>
  </w:num>
  <w:num w:numId="36">
    <w:abstractNumId w:val="35"/>
  </w:num>
  <w:num w:numId="37">
    <w:abstractNumId w:val="10"/>
  </w:num>
  <w:num w:numId="38">
    <w:abstractNumId w:val="17"/>
  </w:num>
  <w:num w:numId="39">
    <w:abstractNumId w:val="53"/>
  </w:num>
  <w:num w:numId="40">
    <w:abstractNumId w:val="26"/>
  </w:num>
  <w:num w:numId="41">
    <w:abstractNumId w:val="22"/>
  </w:num>
  <w:num w:numId="42">
    <w:abstractNumId w:val="43"/>
  </w:num>
  <w:num w:numId="43">
    <w:abstractNumId w:val="24"/>
  </w:num>
  <w:num w:numId="44">
    <w:abstractNumId w:val="51"/>
  </w:num>
  <w:num w:numId="45">
    <w:abstractNumId w:val="15"/>
  </w:num>
  <w:num w:numId="46">
    <w:abstractNumId w:val="18"/>
  </w:num>
  <w:num w:numId="47">
    <w:abstractNumId w:val="48"/>
  </w:num>
  <w:num w:numId="48">
    <w:abstractNumId w:val="4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D8"/>
    <w:rsid w:val="000002B3"/>
    <w:rsid w:val="00000BEB"/>
    <w:rsid w:val="000034C8"/>
    <w:rsid w:val="0000736C"/>
    <w:rsid w:val="00007792"/>
    <w:rsid w:val="00007964"/>
    <w:rsid w:val="00010E8E"/>
    <w:rsid w:val="00011A52"/>
    <w:rsid w:val="000122CD"/>
    <w:rsid w:val="000134AE"/>
    <w:rsid w:val="00013558"/>
    <w:rsid w:val="000218E7"/>
    <w:rsid w:val="00021BB8"/>
    <w:rsid w:val="000231C3"/>
    <w:rsid w:val="00023E31"/>
    <w:rsid w:val="000262EB"/>
    <w:rsid w:val="00032AA1"/>
    <w:rsid w:val="00032D55"/>
    <w:rsid w:val="00034E71"/>
    <w:rsid w:val="0003716D"/>
    <w:rsid w:val="0004186D"/>
    <w:rsid w:val="000438E1"/>
    <w:rsid w:val="0004549C"/>
    <w:rsid w:val="00045F92"/>
    <w:rsid w:val="00046753"/>
    <w:rsid w:val="00050405"/>
    <w:rsid w:val="00051FCD"/>
    <w:rsid w:val="00054707"/>
    <w:rsid w:val="00055D4E"/>
    <w:rsid w:val="000611D1"/>
    <w:rsid w:val="000647ED"/>
    <w:rsid w:val="00065EC7"/>
    <w:rsid w:val="00067173"/>
    <w:rsid w:val="0007079D"/>
    <w:rsid w:val="00071513"/>
    <w:rsid w:val="00072885"/>
    <w:rsid w:val="00076B1B"/>
    <w:rsid w:val="00080565"/>
    <w:rsid w:val="00081C01"/>
    <w:rsid w:val="000851C1"/>
    <w:rsid w:val="00086B42"/>
    <w:rsid w:val="00092C73"/>
    <w:rsid w:val="0009792D"/>
    <w:rsid w:val="000A030D"/>
    <w:rsid w:val="000A1CAF"/>
    <w:rsid w:val="000A44D7"/>
    <w:rsid w:val="000A6363"/>
    <w:rsid w:val="000A6A9F"/>
    <w:rsid w:val="000A7FC1"/>
    <w:rsid w:val="000B1CF4"/>
    <w:rsid w:val="000B26B0"/>
    <w:rsid w:val="000B688B"/>
    <w:rsid w:val="000B6BC9"/>
    <w:rsid w:val="000B792B"/>
    <w:rsid w:val="000C06FE"/>
    <w:rsid w:val="000C219F"/>
    <w:rsid w:val="000C2F4F"/>
    <w:rsid w:val="000C348B"/>
    <w:rsid w:val="000C4975"/>
    <w:rsid w:val="000C4BE9"/>
    <w:rsid w:val="000C6503"/>
    <w:rsid w:val="000C6E2C"/>
    <w:rsid w:val="000C7562"/>
    <w:rsid w:val="000D071D"/>
    <w:rsid w:val="000D1AB4"/>
    <w:rsid w:val="000D3D11"/>
    <w:rsid w:val="000D4F58"/>
    <w:rsid w:val="000D5123"/>
    <w:rsid w:val="000D774C"/>
    <w:rsid w:val="000E0BDF"/>
    <w:rsid w:val="000E0CD1"/>
    <w:rsid w:val="000E1388"/>
    <w:rsid w:val="000E2B11"/>
    <w:rsid w:val="000E2CF5"/>
    <w:rsid w:val="000E47C6"/>
    <w:rsid w:val="000E5807"/>
    <w:rsid w:val="000E5F12"/>
    <w:rsid w:val="000E7D09"/>
    <w:rsid w:val="000F1996"/>
    <w:rsid w:val="0010048E"/>
    <w:rsid w:val="00101987"/>
    <w:rsid w:val="00102D1F"/>
    <w:rsid w:val="0010357C"/>
    <w:rsid w:val="001035B1"/>
    <w:rsid w:val="001037E1"/>
    <w:rsid w:val="00104411"/>
    <w:rsid w:val="001061A9"/>
    <w:rsid w:val="0011013D"/>
    <w:rsid w:val="001110A8"/>
    <w:rsid w:val="0011142F"/>
    <w:rsid w:val="00111F45"/>
    <w:rsid w:val="0011339E"/>
    <w:rsid w:val="00114531"/>
    <w:rsid w:val="00115CE6"/>
    <w:rsid w:val="001169A9"/>
    <w:rsid w:val="00117BFF"/>
    <w:rsid w:val="00117D13"/>
    <w:rsid w:val="0012028C"/>
    <w:rsid w:val="001246B6"/>
    <w:rsid w:val="001246BA"/>
    <w:rsid w:val="00124972"/>
    <w:rsid w:val="001252BD"/>
    <w:rsid w:val="001272DC"/>
    <w:rsid w:val="00130BB8"/>
    <w:rsid w:val="00130F5D"/>
    <w:rsid w:val="0013156F"/>
    <w:rsid w:val="0013304E"/>
    <w:rsid w:val="001360CD"/>
    <w:rsid w:val="00140D2A"/>
    <w:rsid w:val="001414D2"/>
    <w:rsid w:val="00142608"/>
    <w:rsid w:val="00142A19"/>
    <w:rsid w:val="001462B1"/>
    <w:rsid w:val="00147322"/>
    <w:rsid w:val="001510FE"/>
    <w:rsid w:val="00153D41"/>
    <w:rsid w:val="00154965"/>
    <w:rsid w:val="00154A66"/>
    <w:rsid w:val="0016017F"/>
    <w:rsid w:val="001603D9"/>
    <w:rsid w:val="001606AD"/>
    <w:rsid w:val="0016166C"/>
    <w:rsid w:val="0017022C"/>
    <w:rsid w:val="001727AC"/>
    <w:rsid w:val="00174940"/>
    <w:rsid w:val="00175322"/>
    <w:rsid w:val="001759B5"/>
    <w:rsid w:val="00176604"/>
    <w:rsid w:val="00176CDC"/>
    <w:rsid w:val="00177A20"/>
    <w:rsid w:val="00180AC7"/>
    <w:rsid w:val="00180E53"/>
    <w:rsid w:val="001851A2"/>
    <w:rsid w:val="00185ACB"/>
    <w:rsid w:val="00186695"/>
    <w:rsid w:val="001873D7"/>
    <w:rsid w:val="00187782"/>
    <w:rsid w:val="00190460"/>
    <w:rsid w:val="00192784"/>
    <w:rsid w:val="0019325F"/>
    <w:rsid w:val="00193753"/>
    <w:rsid w:val="001955E5"/>
    <w:rsid w:val="001A0611"/>
    <w:rsid w:val="001A163E"/>
    <w:rsid w:val="001A2FB6"/>
    <w:rsid w:val="001A5C38"/>
    <w:rsid w:val="001A633D"/>
    <w:rsid w:val="001A750B"/>
    <w:rsid w:val="001B04F9"/>
    <w:rsid w:val="001B08EF"/>
    <w:rsid w:val="001B1C87"/>
    <w:rsid w:val="001B5AAA"/>
    <w:rsid w:val="001B65BD"/>
    <w:rsid w:val="001B66CB"/>
    <w:rsid w:val="001B6989"/>
    <w:rsid w:val="001B7084"/>
    <w:rsid w:val="001C05F9"/>
    <w:rsid w:val="001C1831"/>
    <w:rsid w:val="001C3F70"/>
    <w:rsid w:val="001C419A"/>
    <w:rsid w:val="001C4EEA"/>
    <w:rsid w:val="001C59D4"/>
    <w:rsid w:val="001C625D"/>
    <w:rsid w:val="001C64D6"/>
    <w:rsid w:val="001C7A0B"/>
    <w:rsid w:val="001D1517"/>
    <w:rsid w:val="001D1BA7"/>
    <w:rsid w:val="001D1BE7"/>
    <w:rsid w:val="001D27EE"/>
    <w:rsid w:val="001D2CDA"/>
    <w:rsid w:val="001D38D8"/>
    <w:rsid w:val="001D6010"/>
    <w:rsid w:val="001D7ADC"/>
    <w:rsid w:val="001D7DE0"/>
    <w:rsid w:val="001D7FC5"/>
    <w:rsid w:val="001E2A6B"/>
    <w:rsid w:val="001E71ED"/>
    <w:rsid w:val="001E76EB"/>
    <w:rsid w:val="001F0124"/>
    <w:rsid w:val="001F29AD"/>
    <w:rsid w:val="001F428D"/>
    <w:rsid w:val="001F660E"/>
    <w:rsid w:val="00202383"/>
    <w:rsid w:val="0020252B"/>
    <w:rsid w:val="00202A48"/>
    <w:rsid w:val="00202EAE"/>
    <w:rsid w:val="00203509"/>
    <w:rsid w:val="002039ED"/>
    <w:rsid w:val="0020447D"/>
    <w:rsid w:val="0020471F"/>
    <w:rsid w:val="0021021C"/>
    <w:rsid w:val="00210B98"/>
    <w:rsid w:val="002110BF"/>
    <w:rsid w:val="00213CED"/>
    <w:rsid w:val="00214A48"/>
    <w:rsid w:val="00225018"/>
    <w:rsid w:val="00235B63"/>
    <w:rsid w:val="00241A3A"/>
    <w:rsid w:val="00241E97"/>
    <w:rsid w:val="00244E42"/>
    <w:rsid w:val="00246A76"/>
    <w:rsid w:val="00251A06"/>
    <w:rsid w:val="00253FF4"/>
    <w:rsid w:val="00255B3E"/>
    <w:rsid w:val="00256BE8"/>
    <w:rsid w:val="00257981"/>
    <w:rsid w:val="00260022"/>
    <w:rsid w:val="00261B8A"/>
    <w:rsid w:val="00261C91"/>
    <w:rsid w:val="00262275"/>
    <w:rsid w:val="00262B52"/>
    <w:rsid w:val="002661D8"/>
    <w:rsid w:val="00267AAD"/>
    <w:rsid w:val="00270223"/>
    <w:rsid w:val="00273F24"/>
    <w:rsid w:val="0028014F"/>
    <w:rsid w:val="00281EDE"/>
    <w:rsid w:val="0028417F"/>
    <w:rsid w:val="00286326"/>
    <w:rsid w:val="00287EE6"/>
    <w:rsid w:val="002905D0"/>
    <w:rsid w:val="0029112C"/>
    <w:rsid w:val="002911B8"/>
    <w:rsid w:val="00291240"/>
    <w:rsid w:val="00292144"/>
    <w:rsid w:val="00294CEF"/>
    <w:rsid w:val="0029705E"/>
    <w:rsid w:val="002A084A"/>
    <w:rsid w:val="002A0BF8"/>
    <w:rsid w:val="002A2248"/>
    <w:rsid w:val="002A2DE8"/>
    <w:rsid w:val="002A44E5"/>
    <w:rsid w:val="002A53E8"/>
    <w:rsid w:val="002A57EC"/>
    <w:rsid w:val="002A7180"/>
    <w:rsid w:val="002A729B"/>
    <w:rsid w:val="002B02C9"/>
    <w:rsid w:val="002B21EB"/>
    <w:rsid w:val="002B2A67"/>
    <w:rsid w:val="002B44B7"/>
    <w:rsid w:val="002C0194"/>
    <w:rsid w:val="002C02A0"/>
    <w:rsid w:val="002C068E"/>
    <w:rsid w:val="002C2032"/>
    <w:rsid w:val="002C26D4"/>
    <w:rsid w:val="002C2F56"/>
    <w:rsid w:val="002C433E"/>
    <w:rsid w:val="002C505D"/>
    <w:rsid w:val="002C5460"/>
    <w:rsid w:val="002D0892"/>
    <w:rsid w:val="002D3709"/>
    <w:rsid w:val="002D3F79"/>
    <w:rsid w:val="002D6680"/>
    <w:rsid w:val="002E0DA3"/>
    <w:rsid w:val="002E1CFD"/>
    <w:rsid w:val="002E285F"/>
    <w:rsid w:val="002E3D91"/>
    <w:rsid w:val="002E68F5"/>
    <w:rsid w:val="002F05C1"/>
    <w:rsid w:val="002F391D"/>
    <w:rsid w:val="002F56EF"/>
    <w:rsid w:val="002F5C9A"/>
    <w:rsid w:val="002F6FB4"/>
    <w:rsid w:val="002F76B7"/>
    <w:rsid w:val="00300C35"/>
    <w:rsid w:val="003010DF"/>
    <w:rsid w:val="003016D1"/>
    <w:rsid w:val="003016E5"/>
    <w:rsid w:val="00301913"/>
    <w:rsid w:val="0030353A"/>
    <w:rsid w:val="0030474A"/>
    <w:rsid w:val="00304966"/>
    <w:rsid w:val="00307D20"/>
    <w:rsid w:val="00314EB7"/>
    <w:rsid w:val="0031520B"/>
    <w:rsid w:val="00315AF7"/>
    <w:rsid w:val="00316A92"/>
    <w:rsid w:val="0031726F"/>
    <w:rsid w:val="00317C99"/>
    <w:rsid w:val="00320A61"/>
    <w:rsid w:val="0032348C"/>
    <w:rsid w:val="00323DC6"/>
    <w:rsid w:val="00323F73"/>
    <w:rsid w:val="00325077"/>
    <w:rsid w:val="00330992"/>
    <w:rsid w:val="003357E9"/>
    <w:rsid w:val="00336152"/>
    <w:rsid w:val="003361A8"/>
    <w:rsid w:val="0033682D"/>
    <w:rsid w:val="0033752E"/>
    <w:rsid w:val="0034052F"/>
    <w:rsid w:val="003408DE"/>
    <w:rsid w:val="00341BDE"/>
    <w:rsid w:val="00344751"/>
    <w:rsid w:val="003455C0"/>
    <w:rsid w:val="00346EC2"/>
    <w:rsid w:val="00353B4B"/>
    <w:rsid w:val="003605E7"/>
    <w:rsid w:val="00360B6A"/>
    <w:rsid w:val="003611F2"/>
    <w:rsid w:val="003615C5"/>
    <w:rsid w:val="00361659"/>
    <w:rsid w:val="0036278B"/>
    <w:rsid w:val="0036365F"/>
    <w:rsid w:val="00370065"/>
    <w:rsid w:val="00371B72"/>
    <w:rsid w:val="00371F3D"/>
    <w:rsid w:val="003726FB"/>
    <w:rsid w:val="00372995"/>
    <w:rsid w:val="00375391"/>
    <w:rsid w:val="00375809"/>
    <w:rsid w:val="00377CCA"/>
    <w:rsid w:val="00384304"/>
    <w:rsid w:val="00386FDA"/>
    <w:rsid w:val="00387D4D"/>
    <w:rsid w:val="00391460"/>
    <w:rsid w:val="0039406E"/>
    <w:rsid w:val="00395CA3"/>
    <w:rsid w:val="003A0685"/>
    <w:rsid w:val="003A0802"/>
    <w:rsid w:val="003A1D9D"/>
    <w:rsid w:val="003A263F"/>
    <w:rsid w:val="003A3D6F"/>
    <w:rsid w:val="003A67D9"/>
    <w:rsid w:val="003A6E45"/>
    <w:rsid w:val="003B2B9C"/>
    <w:rsid w:val="003B4A33"/>
    <w:rsid w:val="003B54F1"/>
    <w:rsid w:val="003B5D43"/>
    <w:rsid w:val="003C0275"/>
    <w:rsid w:val="003C0C17"/>
    <w:rsid w:val="003C2A6D"/>
    <w:rsid w:val="003C42F6"/>
    <w:rsid w:val="003C527B"/>
    <w:rsid w:val="003C543C"/>
    <w:rsid w:val="003C5B41"/>
    <w:rsid w:val="003D00DF"/>
    <w:rsid w:val="003D0218"/>
    <w:rsid w:val="003D0410"/>
    <w:rsid w:val="003D6B0C"/>
    <w:rsid w:val="003D6F1E"/>
    <w:rsid w:val="003D75BE"/>
    <w:rsid w:val="003E3D61"/>
    <w:rsid w:val="003E4969"/>
    <w:rsid w:val="003E4B3A"/>
    <w:rsid w:val="003F1699"/>
    <w:rsid w:val="003F22AF"/>
    <w:rsid w:val="003F46E1"/>
    <w:rsid w:val="003F528D"/>
    <w:rsid w:val="00400A45"/>
    <w:rsid w:val="004048B2"/>
    <w:rsid w:val="004052FD"/>
    <w:rsid w:val="00406B42"/>
    <w:rsid w:val="004100E3"/>
    <w:rsid w:val="004102D7"/>
    <w:rsid w:val="0041413B"/>
    <w:rsid w:val="0041497D"/>
    <w:rsid w:val="00417878"/>
    <w:rsid w:val="00417FB5"/>
    <w:rsid w:val="004201BE"/>
    <w:rsid w:val="0042066E"/>
    <w:rsid w:val="00422513"/>
    <w:rsid w:val="00422A62"/>
    <w:rsid w:val="0042581D"/>
    <w:rsid w:val="00425CE4"/>
    <w:rsid w:val="00427F76"/>
    <w:rsid w:val="00431903"/>
    <w:rsid w:val="004321CE"/>
    <w:rsid w:val="00433434"/>
    <w:rsid w:val="00434C0D"/>
    <w:rsid w:val="00434D3B"/>
    <w:rsid w:val="00436F5E"/>
    <w:rsid w:val="00446BF6"/>
    <w:rsid w:val="00447C07"/>
    <w:rsid w:val="00447D42"/>
    <w:rsid w:val="0045097B"/>
    <w:rsid w:val="0045302B"/>
    <w:rsid w:val="00453FE7"/>
    <w:rsid w:val="00454ADD"/>
    <w:rsid w:val="00454CC7"/>
    <w:rsid w:val="004565A1"/>
    <w:rsid w:val="004566A3"/>
    <w:rsid w:val="00457D7E"/>
    <w:rsid w:val="004600AE"/>
    <w:rsid w:val="0046097E"/>
    <w:rsid w:val="00461045"/>
    <w:rsid w:val="00462E24"/>
    <w:rsid w:val="00464B75"/>
    <w:rsid w:val="0047233E"/>
    <w:rsid w:val="00474FE0"/>
    <w:rsid w:val="00475E2F"/>
    <w:rsid w:val="004824DF"/>
    <w:rsid w:val="00482965"/>
    <w:rsid w:val="0048501B"/>
    <w:rsid w:val="00491416"/>
    <w:rsid w:val="00493EE1"/>
    <w:rsid w:val="00494F8A"/>
    <w:rsid w:val="00495144"/>
    <w:rsid w:val="0049570E"/>
    <w:rsid w:val="004A06D1"/>
    <w:rsid w:val="004A1A97"/>
    <w:rsid w:val="004A1E9F"/>
    <w:rsid w:val="004A20F3"/>
    <w:rsid w:val="004A2179"/>
    <w:rsid w:val="004A390A"/>
    <w:rsid w:val="004A3A11"/>
    <w:rsid w:val="004A489E"/>
    <w:rsid w:val="004A4ADA"/>
    <w:rsid w:val="004A5560"/>
    <w:rsid w:val="004A6DEB"/>
    <w:rsid w:val="004A6FC5"/>
    <w:rsid w:val="004B2726"/>
    <w:rsid w:val="004B4B40"/>
    <w:rsid w:val="004B5326"/>
    <w:rsid w:val="004B5393"/>
    <w:rsid w:val="004B636E"/>
    <w:rsid w:val="004B64EC"/>
    <w:rsid w:val="004B7B7D"/>
    <w:rsid w:val="004C11B3"/>
    <w:rsid w:val="004C177E"/>
    <w:rsid w:val="004C379D"/>
    <w:rsid w:val="004C3DC8"/>
    <w:rsid w:val="004C5D1B"/>
    <w:rsid w:val="004C659A"/>
    <w:rsid w:val="004C7990"/>
    <w:rsid w:val="004D12EF"/>
    <w:rsid w:val="004D227E"/>
    <w:rsid w:val="004D2FD5"/>
    <w:rsid w:val="004D3345"/>
    <w:rsid w:val="004D3FEC"/>
    <w:rsid w:val="004D53C8"/>
    <w:rsid w:val="004D5F48"/>
    <w:rsid w:val="004E0C04"/>
    <w:rsid w:val="004E149A"/>
    <w:rsid w:val="004E33C2"/>
    <w:rsid w:val="004E37CA"/>
    <w:rsid w:val="004E40BF"/>
    <w:rsid w:val="004E5A53"/>
    <w:rsid w:val="004E5A6E"/>
    <w:rsid w:val="004E6247"/>
    <w:rsid w:val="004E6EFD"/>
    <w:rsid w:val="004F0564"/>
    <w:rsid w:val="004F136E"/>
    <w:rsid w:val="004F1963"/>
    <w:rsid w:val="004F2D3C"/>
    <w:rsid w:val="004F59F1"/>
    <w:rsid w:val="004F649F"/>
    <w:rsid w:val="004F6C1B"/>
    <w:rsid w:val="004F7304"/>
    <w:rsid w:val="005006C4"/>
    <w:rsid w:val="00500FAD"/>
    <w:rsid w:val="00501DB2"/>
    <w:rsid w:val="00505311"/>
    <w:rsid w:val="00506686"/>
    <w:rsid w:val="00510897"/>
    <w:rsid w:val="00510906"/>
    <w:rsid w:val="00513BA8"/>
    <w:rsid w:val="00513DF9"/>
    <w:rsid w:val="00514B3E"/>
    <w:rsid w:val="00515DD0"/>
    <w:rsid w:val="00520CC6"/>
    <w:rsid w:val="005225B2"/>
    <w:rsid w:val="00522E94"/>
    <w:rsid w:val="00532B4B"/>
    <w:rsid w:val="00532ECD"/>
    <w:rsid w:val="00534901"/>
    <w:rsid w:val="005360F9"/>
    <w:rsid w:val="00541342"/>
    <w:rsid w:val="00542F43"/>
    <w:rsid w:val="00543A1B"/>
    <w:rsid w:val="00543DDD"/>
    <w:rsid w:val="005445DE"/>
    <w:rsid w:val="00544C9C"/>
    <w:rsid w:val="00545DFA"/>
    <w:rsid w:val="00547912"/>
    <w:rsid w:val="00551B38"/>
    <w:rsid w:val="00552381"/>
    <w:rsid w:val="00555FAE"/>
    <w:rsid w:val="00560492"/>
    <w:rsid w:val="00565E5E"/>
    <w:rsid w:val="00566841"/>
    <w:rsid w:val="0056798B"/>
    <w:rsid w:val="00573B93"/>
    <w:rsid w:val="005748F3"/>
    <w:rsid w:val="00577025"/>
    <w:rsid w:val="005847D5"/>
    <w:rsid w:val="005849D8"/>
    <w:rsid w:val="0058640D"/>
    <w:rsid w:val="00592D6D"/>
    <w:rsid w:val="00593EF7"/>
    <w:rsid w:val="00596611"/>
    <w:rsid w:val="005A00C9"/>
    <w:rsid w:val="005A1691"/>
    <w:rsid w:val="005A1AC7"/>
    <w:rsid w:val="005A2CA2"/>
    <w:rsid w:val="005A2E46"/>
    <w:rsid w:val="005A2FB4"/>
    <w:rsid w:val="005B0370"/>
    <w:rsid w:val="005B2F1B"/>
    <w:rsid w:val="005B316D"/>
    <w:rsid w:val="005B4341"/>
    <w:rsid w:val="005B47C3"/>
    <w:rsid w:val="005C3171"/>
    <w:rsid w:val="005C4944"/>
    <w:rsid w:val="005C60D6"/>
    <w:rsid w:val="005C7402"/>
    <w:rsid w:val="005D02A6"/>
    <w:rsid w:val="005D1DDF"/>
    <w:rsid w:val="005D22A4"/>
    <w:rsid w:val="005D449A"/>
    <w:rsid w:val="005D7783"/>
    <w:rsid w:val="005E1FCD"/>
    <w:rsid w:val="005E237D"/>
    <w:rsid w:val="005E24D2"/>
    <w:rsid w:val="005E2BF5"/>
    <w:rsid w:val="005E2BFD"/>
    <w:rsid w:val="005E5E3B"/>
    <w:rsid w:val="005E6262"/>
    <w:rsid w:val="005E7D91"/>
    <w:rsid w:val="005F1191"/>
    <w:rsid w:val="005F4106"/>
    <w:rsid w:val="005F49CF"/>
    <w:rsid w:val="005F6F5A"/>
    <w:rsid w:val="006014B3"/>
    <w:rsid w:val="00601652"/>
    <w:rsid w:val="0060364B"/>
    <w:rsid w:val="006039FA"/>
    <w:rsid w:val="00603D94"/>
    <w:rsid w:val="006056A3"/>
    <w:rsid w:val="006062A3"/>
    <w:rsid w:val="00607769"/>
    <w:rsid w:val="006101D0"/>
    <w:rsid w:val="00610B29"/>
    <w:rsid w:val="0061260A"/>
    <w:rsid w:val="00613F77"/>
    <w:rsid w:val="00614BA4"/>
    <w:rsid w:val="00617139"/>
    <w:rsid w:val="00621623"/>
    <w:rsid w:val="00621B56"/>
    <w:rsid w:val="0062321E"/>
    <w:rsid w:val="0062327E"/>
    <w:rsid w:val="006248BA"/>
    <w:rsid w:val="00624DB6"/>
    <w:rsid w:val="006322BC"/>
    <w:rsid w:val="00632DC1"/>
    <w:rsid w:val="00633CED"/>
    <w:rsid w:val="00635C3E"/>
    <w:rsid w:val="00637D3D"/>
    <w:rsid w:val="006411CB"/>
    <w:rsid w:val="00641285"/>
    <w:rsid w:val="00641B88"/>
    <w:rsid w:val="00642C8D"/>
    <w:rsid w:val="0064328E"/>
    <w:rsid w:val="006441FD"/>
    <w:rsid w:val="00645FAC"/>
    <w:rsid w:val="00646163"/>
    <w:rsid w:val="00646402"/>
    <w:rsid w:val="00647093"/>
    <w:rsid w:val="006471E2"/>
    <w:rsid w:val="00647936"/>
    <w:rsid w:val="006501E9"/>
    <w:rsid w:val="00650E2C"/>
    <w:rsid w:val="0065209A"/>
    <w:rsid w:val="00653501"/>
    <w:rsid w:val="00655B99"/>
    <w:rsid w:val="00656FF0"/>
    <w:rsid w:val="006629CB"/>
    <w:rsid w:val="0066438F"/>
    <w:rsid w:val="006644CC"/>
    <w:rsid w:val="006647EF"/>
    <w:rsid w:val="006657FA"/>
    <w:rsid w:val="0066733B"/>
    <w:rsid w:val="00673C24"/>
    <w:rsid w:val="006755A4"/>
    <w:rsid w:val="00676A44"/>
    <w:rsid w:val="00676C12"/>
    <w:rsid w:val="006779D4"/>
    <w:rsid w:val="00682298"/>
    <w:rsid w:val="00682C3A"/>
    <w:rsid w:val="00684A1F"/>
    <w:rsid w:val="00684EC8"/>
    <w:rsid w:val="00685089"/>
    <w:rsid w:val="006908F2"/>
    <w:rsid w:val="00690E1A"/>
    <w:rsid w:val="006910AB"/>
    <w:rsid w:val="006914C4"/>
    <w:rsid w:val="00691E09"/>
    <w:rsid w:val="00695A1B"/>
    <w:rsid w:val="0069626E"/>
    <w:rsid w:val="0069776C"/>
    <w:rsid w:val="00697944"/>
    <w:rsid w:val="00697F33"/>
    <w:rsid w:val="006A0557"/>
    <w:rsid w:val="006A46C8"/>
    <w:rsid w:val="006A7AC9"/>
    <w:rsid w:val="006A7C1C"/>
    <w:rsid w:val="006B19CA"/>
    <w:rsid w:val="006B1C6A"/>
    <w:rsid w:val="006B1FCE"/>
    <w:rsid w:val="006B2B60"/>
    <w:rsid w:val="006B569E"/>
    <w:rsid w:val="006B5BE3"/>
    <w:rsid w:val="006B6B91"/>
    <w:rsid w:val="006B7827"/>
    <w:rsid w:val="006C16A6"/>
    <w:rsid w:val="006C3B0B"/>
    <w:rsid w:val="006C60C7"/>
    <w:rsid w:val="006C696C"/>
    <w:rsid w:val="006D01A8"/>
    <w:rsid w:val="006D3D6A"/>
    <w:rsid w:val="006D5196"/>
    <w:rsid w:val="006D5612"/>
    <w:rsid w:val="006D572B"/>
    <w:rsid w:val="006E0EED"/>
    <w:rsid w:val="006E1232"/>
    <w:rsid w:val="006E1508"/>
    <w:rsid w:val="006E3EB5"/>
    <w:rsid w:val="006E6E66"/>
    <w:rsid w:val="006F424F"/>
    <w:rsid w:val="006F4525"/>
    <w:rsid w:val="006F4E52"/>
    <w:rsid w:val="006F50BA"/>
    <w:rsid w:val="006F5A01"/>
    <w:rsid w:val="006F5F1C"/>
    <w:rsid w:val="006F6D35"/>
    <w:rsid w:val="0070042D"/>
    <w:rsid w:val="00702533"/>
    <w:rsid w:val="0070529D"/>
    <w:rsid w:val="00706FA3"/>
    <w:rsid w:val="00707497"/>
    <w:rsid w:val="00710F6A"/>
    <w:rsid w:val="00714F4C"/>
    <w:rsid w:val="007157C3"/>
    <w:rsid w:val="0071673D"/>
    <w:rsid w:val="007224D9"/>
    <w:rsid w:val="00723012"/>
    <w:rsid w:val="00724CE2"/>
    <w:rsid w:val="00724F7B"/>
    <w:rsid w:val="00725CAE"/>
    <w:rsid w:val="00731C3A"/>
    <w:rsid w:val="00734253"/>
    <w:rsid w:val="00735560"/>
    <w:rsid w:val="00736AC3"/>
    <w:rsid w:val="00737B72"/>
    <w:rsid w:val="0074062A"/>
    <w:rsid w:val="007417A3"/>
    <w:rsid w:val="00744DFC"/>
    <w:rsid w:val="00744EE4"/>
    <w:rsid w:val="0074748E"/>
    <w:rsid w:val="007478D9"/>
    <w:rsid w:val="00747AFA"/>
    <w:rsid w:val="00750E82"/>
    <w:rsid w:val="00751A3C"/>
    <w:rsid w:val="00752A8A"/>
    <w:rsid w:val="00755062"/>
    <w:rsid w:val="00757945"/>
    <w:rsid w:val="0077108B"/>
    <w:rsid w:val="00771879"/>
    <w:rsid w:val="007727AD"/>
    <w:rsid w:val="00773829"/>
    <w:rsid w:val="00773E46"/>
    <w:rsid w:val="007758E1"/>
    <w:rsid w:val="007778DF"/>
    <w:rsid w:val="00781652"/>
    <w:rsid w:val="00781C56"/>
    <w:rsid w:val="007832DB"/>
    <w:rsid w:val="00783454"/>
    <w:rsid w:val="00783655"/>
    <w:rsid w:val="00790D93"/>
    <w:rsid w:val="0079250A"/>
    <w:rsid w:val="00792A70"/>
    <w:rsid w:val="007934BC"/>
    <w:rsid w:val="007965AC"/>
    <w:rsid w:val="00796F95"/>
    <w:rsid w:val="007A0700"/>
    <w:rsid w:val="007A1331"/>
    <w:rsid w:val="007A184C"/>
    <w:rsid w:val="007A387A"/>
    <w:rsid w:val="007A4314"/>
    <w:rsid w:val="007A4859"/>
    <w:rsid w:val="007B0350"/>
    <w:rsid w:val="007B4007"/>
    <w:rsid w:val="007B4F90"/>
    <w:rsid w:val="007C003F"/>
    <w:rsid w:val="007C0EBA"/>
    <w:rsid w:val="007C16A6"/>
    <w:rsid w:val="007C16AE"/>
    <w:rsid w:val="007C323B"/>
    <w:rsid w:val="007C4812"/>
    <w:rsid w:val="007C65DB"/>
    <w:rsid w:val="007D1489"/>
    <w:rsid w:val="007D3294"/>
    <w:rsid w:val="007D38B3"/>
    <w:rsid w:val="007D501B"/>
    <w:rsid w:val="007D6CDE"/>
    <w:rsid w:val="007D7475"/>
    <w:rsid w:val="007E21FB"/>
    <w:rsid w:val="007E35EA"/>
    <w:rsid w:val="007E39A2"/>
    <w:rsid w:val="007E490C"/>
    <w:rsid w:val="007E4C55"/>
    <w:rsid w:val="007E5E3A"/>
    <w:rsid w:val="007E6CEB"/>
    <w:rsid w:val="007E6DEF"/>
    <w:rsid w:val="007E6F19"/>
    <w:rsid w:val="007E74D6"/>
    <w:rsid w:val="007F171F"/>
    <w:rsid w:val="007F1A97"/>
    <w:rsid w:val="007F67F5"/>
    <w:rsid w:val="007F6923"/>
    <w:rsid w:val="007F6B7D"/>
    <w:rsid w:val="007F787F"/>
    <w:rsid w:val="007F7896"/>
    <w:rsid w:val="00800347"/>
    <w:rsid w:val="008004F0"/>
    <w:rsid w:val="00801229"/>
    <w:rsid w:val="008014D4"/>
    <w:rsid w:val="00802210"/>
    <w:rsid w:val="00803120"/>
    <w:rsid w:val="00803808"/>
    <w:rsid w:val="008046AB"/>
    <w:rsid w:val="00804F69"/>
    <w:rsid w:val="00807076"/>
    <w:rsid w:val="008078B3"/>
    <w:rsid w:val="0081066A"/>
    <w:rsid w:val="00810B24"/>
    <w:rsid w:val="0081236B"/>
    <w:rsid w:val="00812DCC"/>
    <w:rsid w:val="008135F7"/>
    <w:rsid w:val="0081399A"/>
    <w:rsid w:val="00816193"/>
    <w:rsid w:val="00830E8E"/>
    <w:rsid w:val="008311C1"/>
    <w:rsid w:val="00832200"/>
    <w:rsid w:val="00832A94"/>
    <w:rsid w:val="00832A98"/>
    <w:rsid w:val="0083312D"/>
    <w:rsid w:val="00834882"/>
    <w:rsid w:val="00834A92"/>
    <w:rsid w:val="00841289"/>
    <w:rsid w:val="00841674"/>
    <w:rsid w:val="00841736"/>
    <w:rsid w:val="008424B2"/>
    <w:rsid w:val="00843863"/>
    <w:rsid w:val="00845B40"/>
    <w:rsid w:val="00846046"/>
    <w:rsid w:val="00846DA1"/>
    <w:rsid w:val="00850FD9"/>
    <w:rsid w:val="00851A94"/>
    <w:rsid w:val="00851FBE"/>
    <w:rsid w:val="00855C27"/>
    <w:rsid w:val="00856079"/>
    <w:rsid w:val="008560C5"/>
    <w:rsid w:val="00856F6B"/>
    <w:rsid w:val="00857527"/>
    <w:rsid w:val="0085768D"/>
    <w:rsid w:val="008579C0"/>
    <w:rsid w:val="0086095E"/>
    <w:rsid w:val="00862C0D"/>
    <w:rsid w:val="00865324"/>
    <w:rsid w:val="00865612"/>
    <w:rsid w:val="00865BDC"/>
    <w:rsid w:val="00866A7D"/>
    <w:rsid w:val="0087070C"/>
    <w:rsid w:val="00874F0B"/>
    <w:rsid w:val="00874FB0"/>
    <w:rsid w:val="008754C9"/>
    <w:rsid w:val="00875E94"/>
    <w:rsid w:val="00881167"/>
    <w:rsid w:val="00881544"/>
    <w:rsid w:val="00883766"/>
    <w:rsid w:val="008839EB"/>
    <w:rsid w:val="008843C4"/>
    <w:rsid w:val="00884937"/>
    <w:rsid w:val="008908B6"/>
    <w:rsid w:val="00891B46"/>
    <w:rsid w:val="0089360F"/>
    <w:rsid w:val="0089423C"/>
    <w:rsid w:val="0089482F"/>
    <w:rsid w:val="00895639"/>
    <w:rsid w:val="008A01AA"/>
    <w:rsid w:val="008A1770"/>
    <w:rsid w:val="008A2A76"/>
    <w:rsid w:val="008A77A9"/>
    <w:rsid w:val="008A7A23"/>
    <w:rsid w:val="008B3590"/>
    <w:rsid w:val="008B3F43"/>
    <w:rsid w:val="008B5008"/>
    <w:rsid w:val="008C4BA0"/>
    <w:rsid w:val="008C5655"/>
    <w:rsid w:val="008C5D15"/>
    <w:rsid w:val="008D09BB"/>
    <w:rsid w:val="008D0EAD"/>
    <w:rsid w:val="008D26E0"/>
    <w:rsid w:val="008D2A19"/>
    <w:rsid w:val="008D3562"/>
    <w:rsid w:val="008D3E86"/>
    <w:rsid w:val="008D42B2"/>
    <w:rsid w:val="008D5DE5"/>
    <w:rsid w:val="008D77FF"/>
    <w:rsid w:val="008E3B2F"/>
    <w:rsid w:val="008E3B77"/>
    <w:rsid w:val="008E3E3B"/>
    <w:rsid w:val="008E5D7F"/>
    <w:rsid w:val="008F267D"/>
    <w:rsid w:val="008F2C7F"/>
    <w:rsid w:val="008F4858"/>
    <w:rsid w:val="008F5656"/>
    <w:rsid w:val="008F7432"/>
    <w:rsid w:val="008F7593"/>
    <w:rsid w:val="008F7F6F"/>
    <w:rsid w:val="009041E9"/>
    <w:rsid w:val="00904E56"/>
    <w:rsid w:val="00905EB9"/>
    <w:rsid w:val="0090737D"/>
    <w:rsid w:val="00914DC8"/>
    <w:rsid w:val="00915255"/>
    <w:rsid w:val="0091707B"/>
    <w:rsid w:val="009173B1"/>
    <w:rsid w:val="0091770C"/>
    <w:rsid w:val="0092266B"/>
    <w:rsid w:val="00922E20"/>
    <w:rsid w:val="009239D9"/>
    <w:rsid w:val="00924E65"/>
    <w:rsid w:val="00925408"/>
    <w:rsid w:val="009263E6"/>
    <w:rsid w:val="0092702D"/>
    <w:rsid w:val="00927273"/>
    <w:rsid w:val="0092745D"/>
    <w:rsid w:val="0092758C"/>
    <w:rsid w:val="00927A60"/>
    <w:rsid w:val="00932234"/>
    <w:rsid w:val="00932FD1"/>
    <w:rsid w:val="0093317E"/>
    <w:rsid w:val="00933D5F"/>
    <w:rsid w:val="00934265"/>
    <w:rsid w:val="00934C5E"/>
    <w:rsid w:val="0093536C"/>
    <w:rsid w:val="00935C05"/>
    <w:rsid w:val="00935D28"/>
    <w:rsid w:val="009409DA"/>
    <w:rsid w:val="00940AB0"/>
    <w:rsid w:val="00941840"/>
    <w:rsid w:val="0094520A"/>
    <w:rsid w:val="009460D8"/>
    <w:rsid w:val="00946643"/>
    <w:rsid w:val="00946651"/>
    <w:rsid w:val="00946FA3"/>
    <w:rsid w:val="00947D46"/>
    <w:rsid w:val="00950EF2"/>
    <w:rsid w:val="009532F3"/>
    <w:rsid w:val="00953C93"/>
    <w:rsid w:val="00955BFA"/>
    <w:rsid w:val="00956068"/>
    <w:rsid w:val="00960018"/>
    <w:rsid w:val="00960445"/>
    <w:rsid w:val="009626A4"/>
    <w:rsid w:val="009640BF"/>
    <w:rsid w:val="00965D84"/>
    <w:rsid w:val="009660DD"/>
    <w:rsid w:val="00966662"/>
    <w:rsid w:val="009669B4"/>
    <w:rsid w:val="00970FA9"/>
    <w:rsid w:val="00971797"/>
    <w:rsid w:val="009749FF"/>
    <w:rsid w:val="00974B6B"/>
    <w:rsid w:val="00980D24"/>
    <w:rsid w:val="00981B1C"/>
    <w:rsid w:val="00982525"/>
    <w:rsid w:val="0098316A"/>
    <w:rsid w:val="00984E3B"/>
    <w:rsid w:val="0099006F"/>
    <w:rsid w:val="00993ACF"/>
    <w:rsid w:val="009949B4"/>
    <w:rsid w:val="009966A8"/>
    <w:rsid w:val="00997624"/>
    <w:rsid w:val="009A4796"/>
    <w:rsid w:val="009A4FF0"/>
    <w:rsid w:val="009A6986"/>
    <w:rsid w:val="009A77BC"/>
    <w:rsid w:val="009B02AA"/>
    <w:rsid w:val="009B09A5"/>
    <w:rsid w:val="009B16C7"/>
    <w:rsid w:val="009B1A7D"/>
    <w:rsid w:val="009B1BEC"/>
    <w:rsid w:val="009B263D"/>
    <w:rsid w:val="009B49FE"/>
    <w:rsid w:val="009B5E39"/>
    <w:rsid w:val="009B671E"/>
    <w:rsid w:val="009C1490"/>
    <w:rsid w:val="009C230C"/>
    <w:rsid w:val="009C3434"/>
    <w:rsid w:val="009C3F9A"/>
    <w:rsid w:val="009C5270"/>
    <w:rsid w:val="009C6EFB"/>
    <w:rsid w:val="009D039D"/>
    <w:rsid w:val="009D191A"/>
    <w:rsid w:val="009D1AEF"/>
    <w:rsid w:val="009D1FC6"/>
    <w:rsid w:val="009D269E"/>
    <w:rsid w:val="009D3BFC"/>
    <w:rsid w:val="009D4B6E"/>
    <w:rsid w:val="009D5108"/>
    <w:rsid w:val="009D538D"/>
    <w:rsid w:val="009D7531"/>
    <w:rsid w:val="009E0C8C"/>
    <w:rsid w:val="009E3C55"/>
    <w:rsid w:val="009E5D74"/>
    <w:rsid w:val="009E5D8E"/>
    <w:rsid w:val="009E5FC6"/>
    <w:rsid w:val="009E62FC"/>
    <w:rsid w:val="009F091E"/>
    <w:rsid w:val="009F21E6"/>
    <w:rsid w:val="009F31BC"/>
    <w:rsid w:val="009F36C0"/>
    <w:rsid w:val="009F6D31"/>
    <w:rsid w:val="00A0191B"/>
    <w:rsid w:val="00A01A49"/>
    <w:rsid w:val="00A02ECB"/>
    <w:rsid w:val="00A03F32"/>
    <w:rsid w:val="00A04A04"/>
    <w:rsid w:val="00A07649"/>
    <w:rsid w:val="00A10205"/>
    <w:rsid w:val="00A129EC"/>
    <w:rsid w:val="00A145F8"/>
    <w:rsid w:val="00A14A00"/>
    <w:rsid w:val="00A15AD4"/>
    <w:rsid w:val="00A15E04"/>
    <w:rsid w:val="00A20954"/>
    <w:rsid w:val="00A21BE1"/>
    <w:rsid w:val="00A240C6"/>
    <w:rsid w:val="00A25BC4"/>
    <w:rsid w:val="00A265B1"/>
    <w:rsid w:val="00A26EA4"/>
    <w:rsid w:val="00A318BA"/>
    <w:rsid w:val="00A3289A"/>
    <w:rsid w:val="00A366E2"/>
    <w:rsid w:val="00A37905"/>
    <w:rsid w:val="00A37A33"/>
    <w:rsid w:val="00A4584A"/>
    <w:rsid w:val="00A45EB8"/>
    <w:rsid w:val="00A476DA"/>
    <w:rsid w:val="00A5026E"/>
    <w:rsid w:val="00A50805"/>
    <w:rsid w:val="00A52508"/>
    <w:rsid w:val="00A52C49"/>
    <w:rsid w:val="00A5586D"/>
    <w:rsid w:val="00A60A60"/>
    <w:rsid w:val="00A634D2"/>
    <w:rsid w:val="00A63595"/>
    <w:rsid w:val="00A64DA7"/>
    <w:rsid w:val="00A66D03"/>
    <w:rsid w:val="00A7302F"/>
    <w:rsid w:val="00A733A9"/>
    <w:rsid w:val="00A733BA"/>
    <w:rsid w:val="00A73BD1"/>
    <w:rsid w:val="00A752D6"/>
    <w:rsid w:val="00A75717"/>
    <w:rsid w:val="00A7610F"/>
    <w:rsid w:val="00A77037"/>
    <w:rsid w:val="00A7748E"/>
    <w:rsid w:val="00A830CA"/>
    <w:rsid w:val="00A832E7"/>
    <w:rsid w:val="00A83695"/>
    <w:rsid w:val="00A87AF0"/>
    <w:rsid w:val="00A904C4"/>
    <w:rsid w:val="00A90F85"/>
    <w:rsid w:val="00A91C54"/>
    <w:rsid w:val="00A91E3A"/>
    <w:rsid w:val="00A93FAD"/>
    <w:rsid w:val="00A9717D"/>
    <w:rsid w:val="00AA3EB8"/>
    <w:rsid w:val="00AA4279"/>
    <w:rsid w:val="00AA43F1"/>
    <w:rsid w:val="00AA499E"/>
    <w:rsid w:val="00AB13FE"/>
    <w:rsid w:val="00AB265F"/>
    <w:rsid w:val="00AB35C8"/>
    <w:rsid w:val="00AB4106"/>
    <w:rsid w:val="00AB5360"/>
    <w:rsid w:val="00AC0243"/>
    <w:rsid w:val="00AC107B"/>
    <w:rsid w:val="00AC7DB7"/>
    <w:rsid w:val="00AD2DB9"/>
    <w:rsid w:val="00AE3291"/>
    <w:rsid w:val="00AE5649"/>
    <w:rsid w:val="00AE5B2E"/>
    <w:rsid w:val="00AE69CE"/>
    <w:rsid w:val="00AF378B"/>
    <w:rsid w:val="00AF3EF9"/>
    <w:rsid w:val="00AF5365"/>
    <w:rsid w:val="00B002B1"/>
    <w:rsid w:val="00B016F3"/>
    <w:rsid w:val="00B03E31"/>
    <w:rsid w:val="00B061C8"/>
    <w:rsid w:val="00B10FA5"/>
    <w:rsid w:val="00B13C96"/>
    <w:rsid w:val="00B15106"/>
    <w:rsid w:val="00B1641B"/>
    <w:rsid w:val="00B16DE9"/>
    <w:rsid w:val="00B171D2"/>
    <w:rsid w:val="00B17B63"/>
    <w:rsid w:val="00B20F9E"/>
    <w:rsid w:val="00B21347"/>
    <w:rsid w:val="00B220C3"/>
    <w:rsid w:val="00B24F00"/>
    <w:rsid w:val="00B26E3B"/>
    <w:rsid w:val="00B276F9"/>
    <w:rsid w:val="00B27C81"/>
    <w:rsid w:val="00B30ED3"/>
    <w:rsid w:val="00B30F0F"/>
    <w:rsid w:val="00B3164A"/>
    <w:rsid w:val="00B329DA"/>
    <w:rsid w:val="00B34434"/>
    <w:rsid w:val="00B34E4C"/>
    <w:rsid w:val="00B433CA"/>
    <w:rsid w:val="00B43702"/>
    <w:rsid w:val="00B43977"/>
    <w:rsid w:val="00B44E53"/>
    <w:rsid w:val="00B46FC7"/>
    <w:rsid w:val="00B4725E"/>
    <w:rsid w:val="00B53C09"/>
    <w:rsid w:val="00B55F90"/>
    <w:rsid w:val="00B572C1"/>
    <w:rsid w:val="00B61B21"/>
    <w:rsid w:val="00B628B1"/>
    <w:rsid w:val="00B67C17"/>
    <w:rsid w:val="00B70A0B"/>
    <w:rsid w:val="00B70B28"/>
    <w:rsid w:val="00B71232"/>
    <w:rsid w:val="00B729A7"/>
    <w:rsid w:val="00B75FA6"/>
    <w:rsid w:val="00B804FE"/>
    <w:rsid w:val="00B81D15"/>
    <w:rsid w:val="00B81F7E"/>
    <w:rsid w:val="00B85342"/>
    <w:rsid w:val="00B8674B"/>
    <w:rsid w:val="00B873B2"/>
    <w:rsid w:val="00B87A4C"/>
    <w:rsid w:val="00B9126B"/>
    <w:rsid w:val="00B91879"/>
    <w:rsid w:val="00B94CB0"/>
    <w:rsid w:val="00B97B9C"/>
    <w:rsid w:val="00B97E70"/>
    <w:rsid w:val="00BA071D"/>
    <w:rsid w:val="00BA1842"/>
    <w:rsid w:val="00BA21DC"/>
    <w:rsid w:val="00BA39DE"/>
    <w:rsid w:val="00BA568F"/>
    <w:rsid w:val="00BB01D6"/>
    <w:rsid w:val="00BB2480"/>
    <w:rsid w:val="00BB2A16"/>
    <w:rsid w:val="00BB3B4B"/>
    <w:rsid w:val="00BB6071"/>
    <w:rsid w:val="00BB68ED"/>
    <w:rsid w:val="00BC05B5"/>
    <w:rsid w:val="00BC1E86"/>
    <w:rsid w:val="00BC213B"/>
    <w:rsid w:val="00BC2D78"/>
    <w:rsid w:val="00BC3BA6"/>
    <w:rsid w:val="00BC5B7D"/>
    <w:rsid w:val="00BC681E"/>
    <w:rsid w:val="00BC6C0B"/>
    <w:rsid w:val="00BC72F3"/>
    <w:rsid w:val="00BD0F30"/>
    <w:rsid w:val="00BD779B"/>
    <w:rsid w:val="00BD7F4C"/>
    <w:rsid w:val="00BE1D0F"/>
    <w:rsid w:val="00BE25BC"/>
    <w:rsid w:val="00BF0C02"/>
    <w:rsid w:val="00BF2923"/>
    <w:rsid w:val="00BF5131"/>
    <w:rsid w:val="00BF5981"/>
    <w:rsid w:val="00BF6C88"/>
    <w:rsid w:val="00BF704A"/>
    <w:rsid w:val="00C0047A"/>
    <w:rsid w:val="00C006DF"/>
    <w:rsid w:val="00C014E4"/>
    <w:rsid w:val="00C03B31"/>
    <w:rsid w:val="00C04813"/>
    <w:rsid w:val="00C05889"/>
    <w:rsid w:val="00C05CD5"/>
    <w:rsid w:val="00C06B9D"/>
    <w:rsid w:val="00C15430"/>
    <w:rsid w:val="00C17EF8"/>
    <w:rsid w:val="00C2259A"/>
    <w:rsid w:val="00C226CE"/>
    <w:rsid w:val="00C22B85"/>
    <w:rsid w:val="00C236B8"/>
    <w:rsid w:val="00C23C54"/>
    <w:rsid w:val="00C26ADB"/>
    <w:rsid w:val="00C31EE1"/>
    <w:rsid w:val="00C32D9D"/>
    <w:rsid w:val="00C33B15"/>
    <w:rsid w:val="00C345C8"/>
    <w:rsid w:val="00C36000"/>
    <w:rsid w:val="00C370CD"/>
    <w:rsid w:val="00C37EF0"/>
    <w:rsid w:val="00C406E2"/>
    <w:rsid w:val="00C42403"/>
    <w:rsid w:val="00C42F3A"/>
    <w:rsid w:val="00C4335E"/>
    <w:rsid w:val="00C43D55"/>
    <w:rsid w:val="00C4402B"/>
    <w:rsid w:val="00C47431"/>
    <w:rsid w:val="00C47E6F"/>
    <w:rsid w:val="00C53505"/>
    <w:rsid w:val="00C60CEB"/>
    <w:rsid w:val="00C60E13"/>
    <w:rsid w:val="00C6297C"/>
    <w:rsid w:val="00C647C1"/>
    <w:rsid w:val="00C65A7B"/>
    <w:rsid w:val="00C65FD6"/>
    <w:rsid w:val="00C65FF4"/>
    <w:rsid w:val="00C717A1"/>
    <w:rsid w:val="00C7447F"/>
    <w:rsid w:val="00C77E07"/>
    <w:rsid w:val="00C81A86"/>
    <w:rsid w:val="00C85452"/>
    <w:rsid w:val="00C86ED7"/>
    <w:rsid w:val="00C907DB"/>
    <w:rsid w:val="00C90825"/>
    <w:rsid w:val="00C917C6"/>
    <w:rsid w:val="00C919AD"/>
    <w:rsid w:val="00C9365E"/>
    <w:rsid w:val="00C944C1"/>
    <w:rsid w:val="00C96A01"/>
    <w:rsid w:val="00CA0C09"/>
    <w:rsid w:val="00CA49F8"/>
    <w:rsid w:val="00CA74E8"/>
    <w:rsid w:val="00CB035F"/>
    <w:rsid w:val="00CB20B9"/>
    <w:rsid w:val="00CB2B99"/>
    <w:rsid w:val="00CB39E4"/>
    <w:rsid w:val="00CB4BE8"/>
    <w:rsid w:val="00CB5BBB"/>
    <w:rsid w:val="00CB645E"/>
    <w:rsid w:val="00CB7089"/>
    <w:rsid w:val="00CC0392"/>
    <w:rsid w:val="00CC124D"/>
    <w:rsid w:val="00CC1B7C"/>
    <w:rsid w:val="00CC2E94"/>
    <w:rsid w:val="00CC400B"/>
    <w:rsid w:val="00CC4DA1"/>
    <w:rsid w:val="00CC5957"/>
    <w:rsid w:val="00CC5AB9"/>
    <w:rsid w:val="00CC7D0F"/>
    <w:rsid w:val="00CD0758"/>
    <w:rsid w:val="00CD0A91"/>
    <w:rsid w:val="00CD2EAF"/>
    <w:rsid w:val="00CD529D"/>
    <w:rsid w:val="00CD6201"/>
    <w:rsid w:val="00CD65E1"/>
    <w:rsid w:val="00CD7A0A"/>
    <w:rsid w:val="00CD7FF8"/>
    <w:rsid w:val="00CE0682"/>
    <w:rsid w:val="00CE1ECD"/>
    <w:rsid w:val="00CE460F"/>
    <w:rsid w:val="00CE6020"/>
    <w:rsid w:val="00CF0C15"/>
    <w:rsid w:val="00CF0E8C"/>
    <w:rsid w:val="00CF10E4"/>
    <w:rsid w:val="00CF3E2D"/>
    <w:rsid w:val="00CF5E89"/>
    <w:rsid w:val="00CF776A"/>
    <w:rsid w:val="00D017A1"/>
    <w:rsid w:val="00D02A9B"/>
    <w:rsid w:val="00D0315D"/>
    <w:rsid w:val="00D043C5"/>
    <w:rsid w:val="00D04D51"/>
    <w:rsid w:val="00D05440"/>
    <w:rsid w:val="00D05AEF"/>
    <w:rsid w:val="00D073C4"/>
    <w:rsid w:val="00D07E4B"/>
    <w:rsid w:val="00D11005"/>
    <w:rsid w:val="00D136ED"/>
    <w:rsid w:val="00D139A2"/>
    <w:rsid w:val="00D15008"/>
    <w:rsid w:val="00D15315"/>
    <w:rsid w:val="00D15B4F"/>
    <w:rsid w:val="00D15E21"/>
    <w:rsid w:val="00D17106"/>
    <w:rsid w:val="00D17F27"/>
    <w:rsid w:val="00D245E1"/>
    <w:rsid w:val="00D26D3F"/>
    <w:rsid w:val="00D302AE"/>
    <w:rsid w:val="00D30AE5"/>
    <w:rsid w:val="00D354E1"/>
    <w:rsid w:val="00D372F7"/>
    <w:rsid w:val="00D403E5"/>
    <w:rsid w:val="00D4054A"/>
    <w:rsid w:val="00D41158"/>
    <w:rsid w:val="00D42165"/>
    <w:rsid w:val="00D43EF7"/>
    <w:rsid w:val="00D44977"/>
    <w:rsid w:val="00D4589B"/>
    <w:rsid w:val="00D511E2"/>
    <w:rsid w:val="00D52413"/>
    <w:rsid w:val="00D54610"/>
    <w:rsid w:val="00D57A02"/>
    <w:rsid w:val="00D61AC2"/>
    <w:rsid w:val="00D61D22"/>
    <w:rsid w:val="00D628FA"/>
    <w:rsid w:val="00D62EB1"/>
    <w:rsid w:val="00D632E0"/>
    <w:rsid w:val="00D63F3D"/>
    <w:rsid w:val="00D67BD6"/>
    <w:rsid w:val="00D709DC"/>
    <w:rsid w:val="00D70A6B"/>
    <w:rsid w:val="00D7189F"/>
    <w:rsid w:val="00D73E1A"/>
    <w:rsid w:val="00D742DB"/>
    <w:rsid w:val="00D74DBC"/>
    <w:rsid w:val="00D7621C"/>
    <w:rsid w:val="00D80112"/>
    <w:rsid w:val="00D8035D"/>
    <w:rsid w:val="00D82E5C"/>
    <w:rsid w:val="00D83616"/>
    <w:rsid w:val="00D855DC"/>
    <w:rsid w:val="00D878CF"/>
    <w:rsid w:val="00D87D74"/>
    <w:rsid w:val="00D936FD"/>
    <w:rsid w:val="00D95115"/>
    <w:rsid w:val="00D9613C"/>
    <w:rsid w:val="00D96E6C"/>
    <w:rsid w:val="00DA0D2A"/>
    <w:rsid w:val="00DA183B"/>
    <w:rsid w:val="00DA5C01"/>
    <w:rsid w:val="00DA7844"/>
    <w:rsid w:val="00DB05D5"/>
    <w:rsid w:val="00DB0EDB"/>
    <w:rsid w:val="00DB35A9"/>
    <w:rsid w:val="00DB36CB"/>
    <w:rsid w:val="00DB499D"/>
    <w:rsid w:val="00DB7EB2"/>
    <w:rsid w:val="00DC00DE"/>
    <w:rsid w:val="00DC0B7E"/>
    <w:rsid w:val="00DC11FA"/>
    <w:rsid w:val="00DC347D"/>
    <w:rsid w:val="00DC3BA0"/>
    <w:rsid w:val="00DC4B71"/>
    <w:rsid w:val="00DC4CE6"/>
    <w:rsid w:val="00DC62AD"/>
    <w:rsid w:val="00DC69AD"/>
    <w:rsid w:val="00DC6DA5"/>
    <w:rsid w:val="00DC7A9E"/>
    <w:rsid w:val="00DD08AC"/>
    <w:rsid w:val="00DD10C6"/>
    <w:rsid w:val="00DD2609"/>
    <w:rsid w:val="00DD2D48"/>
    <w:rsid w:val="00DE00DE"/>
    <w:rsid w:val="00DE3EA7"/>
    <w:rsid w:val="00DF0734"/>
    <w:rsid w:val="00DF0A13"/>
    <w:rsid w:val="00DF0DA6"/>
    <w:rsid w:val="00DF2016"/>
    <w:rsid w:val="00DF7625"/>
    <w:rsid w:val="00E02FF0"/>
    <w:rsid w:val="00E04352"/>
    <w:rsid w:val="00E071C5"/>
    <w:rsid w:val="00E101BC"/>
    <w:rsid w:val="00E1094B"/>
    <w:rsid w:val="00E1113F"/>
    <w:rsid w:val="00E14B02"/>
    <w:rsid w:val="00E1520A"/>
    <w:rsid w:val="00E208AE"/>
    <w:rsid w:val="00E20A01"/>
    <w:rsid w:val="00E21172"/>
    <w:rsid w:val="00E21945"/>
    <w:rsid w:val="00E21972"/>
    <w:rsid w:val="00E25792"/>
    <w:rsid w:val="00E2668C"/>
    <w:rsid w:val="00E2683A"/>
    <w:rsid w:val="00E277F1"/>
    <w:rsid w:val="00E27B05"/>
    <w:rsid w:val="00E27B57"/>
    <w:rsid w:val="00E30EB5"/>
    <w:rsid w:val="00E32731"/>
    <w:rsid w:val="00E347BA"/>
    <w:rsid w:val="00E350DD"/>
    <w:rsid w:val="00E42038"/>
    <w:rsid w:val="00E44BDF"/>
    <w:rsid w:val="00E458A9"/>
    <w:rsid w:val="00E46A90"/>
    <w:rsid w:val="00E46D86"/>
    <w:rsid w:val="00E47AFB"/>
    <w:rsid w:val="00E50152"/>
    <w:rsid w:val="00E530A0"/>
    <w:rsid w:val="00E53833"/>
    <w:rsid w:val="00E54FFD"/>
    <w:rsid w:val="00E57022"/>
    <w:rsid w:val="00E579F8"/>
    <w:rsid w:val="00E60838"/>
    <w:rsid w:val="00E60A6F"/>
    <w:rsid w:val="00E61791"/>
    <w:rsid w:val="00E6319C"/>
    <w:rsid w:val="00E705B4"/>
    <w:rsid w:val="00E7297D"/>
    <w:rsid w:val="00E7420E"/>
    <w:rsid w:val="00E75A28"/>
    <w:rsid w:val="00E75BB7"/>
    <w:rsid w:val="00E7672F"/>
    <w:rsid w:val="00E7705A"/>
    <w:rsid w:val="00E772D9"/>
    <w:rsid w:val="00E80508"/>
    <w:rsid w:val="00E80D6F"/>
    <w:rsid w:val="00E80FE0"/>
    <w:rsid w:val="00E82B14"/>
    <w:rsid w:val="00E8337C"/>
    <w:rsid w:val="00E836D0"/>
    <w:rsid w:val="00E85AA3"/>
    <w:rsid w:val="00E86883"/>
    <w:rsid w:val="00E86ED9"/>
    <w:rsid w:val="00E87AA8"/>
    <w:rsid w:val="00E90A14"/>
    <w:rsid w:val="00E90DE3"/>
    <w:rsid w:val="00E914A8"/>
    <w:rsid w:val="00E91C6B"/>
    <w:rsid w:val="00E96B85"/>
    <w:rsid w:val="00EA00D8"/>
    <w:rsid w:val="00EA0246"/>
    <w:rsid w:val="00EA103A"/>
    <w:rsid w:val="00EA2E60"/>
    <w:rsid w:val="00EA346B"/>
    <w:rsid w:val="00EA40C6"/>
    <w:rsid w:val="00EA4EE8"/>
    <w:rsid w:val="00EA5A5B"/>
    <w:rsid w:val="00EA69FE"/>
    <w:rsid w:val="00EB2215"/>
    <w:rsid w:val="00EB42EE"/>
    <w:rsid w:val="00EB5016"/>
    <w:rsid w:val="00EC07F7"/>
    <w:rsid w:val="00EC32CB"/>
    <w:rsid w:val="00EC3577"/>
    <w:rsid w:val="00EC4244"/>
    <w:rsid w:val="00EC4629"/>
    <w:rsid w:val="00EC4DDD"/>
    <w:rsid w:val="00EC7F6D"/>
    <w:rsid w:val="00ED0BD0"/>
    <w:rsid w:val="00ED12E4"/>
    <w:rsid w:val="00ED44B6"/>
    <w:rsid w:val="00ED59C1"/>
    <w:rsid w:val="00ED6107"/>
    <w:rsid w:val="00ED7859"/>
    <w:rsid w:val="00ED7ACB"/>
    <w:rsid w:val="00EE2AE7"/>
    <w:rsid w:val="00EE3617"/>
    <w:rsid w:val="00EE533F"/>
    <w:rsid w:val="00EE57BA"/>
    <w:rsid w:val="00EE5B0F"/>
    <w:rsid w:val="00EE76AE"/>
    <w:rsid w:val="00EF0EE5"/>
    <w:rsid w:val="00EF1902"/>
    <w:rsid w:val="00EF6132"/>
    <w:rsid w:val="00EF7E2E"/>
    <w:rsid w:val="00F00458"/>
    <w:rsid w:val="00F006A9"/>
    <w:rsid w:val="00F02D51"/>
    <w:rsid w:val="00F02E76"/>
    <w:rsid w:val="00F03392"/>
    <w:rsid w:val="00F033D8"/>
    <w:rsid w:val="00F05B9F"/>
    <w:rsid w:val="00F12FDE"/>
    <w:rsid w:val="00F13784"/>
    <w:rsid w:val="00F15E57"/>
    <w:rsid w:val="00F240F5"/>
    <w:rsid w:val="00F246E9"/>
    <w:rsid w:val="00F24F0F"/>
    <w:rsid w:val="00F2596D"/>
    <w:rsid w:val="00F25C92"/>
    <w:rsid w:val="00F26A8E"/>
    <w:rsid w:val="00F2732C"/>
    <w:rsid w:val="00F27E58"/>
    <w:rsid w:val="00F3124E"/>
    <w:rsid w:val="00F3190A"/>
    <w:rsid w:val="00F31F32"/>
    <w:rsid w:val="00F32023"/>
    <w:rsid w:val="00F3239A"/>
    <w:rsid w:val="00F345C2"/>
    <w:rsid w:val="00F367BF"/>
    <w:rsid w:val="00F40B04"/>
    <w:rsid w:val="00F41F4D"/>
    <w:rsid w:val="00F43C64"/>
    <w:rsid w:val="00F464B6"/>
    <w:rsid w:val="00F47D18"/>
    <w:rsid w:val="00F51ADC"/>
    <w:rsid w:val="00F5258B"/>
    <w:rsid w:val="00F52928"/>
    <w:rsid w:val="00F53114"/>
    <w:rsid w:val="00F540EA"/>
    <w:rsid w:val="00F546D3"/>
    <w:rsid w:val="00F55A2B"/>
    <w:rsid w:val="00F55B83"/>
    <w:rsid w:val="00F5602E"/>
    <w:rsid w:val="00F6213F"/>
    <w:rsid w:val="00F62458"/>
    <w:rsid w:val="00F64AC0"/>
    <w:rsid w:val="00F65D25"/>
    <w:rsid w:val="00F6762B"/>
    <w:rsid w:val="00F73EDC"/>
    <w:rsid w:val="00F746EE"/>
    <w:rsid w:val="00F752ED"/>
    <w:rsid w:val="00F75DC3"/>
    <w:rsid w:val="00F7770A"/>
    <w:rsid w:val="00F80639"/>
    <w:rsid w:val="00F810FA"/>
    <w:rsid w:val="00F83672"/>
    <w:rsid w:val="00F842C8"/>
    <w:rsid w:val="00F845A9"/>
    <w:rsid w:val="00F85D08"/>
    <w:rsid w:val="00F85E63"/>
    <w:rsid w:val="00F9035E"/>
    <w:rsid w:val="00F91CCD"/>
    <w:rsid w:val="00F91EF9"/>
    <w:rsid w:val="00F9387D"/>
    <w:rsid w:val="00F940D9"/>
    <w:rsid w:val="00F96448"/>
    <w:rsid w:val="00F9742E"/>
    <w:rsid w:val="00F97BC8"/>
    <w:rsid w:val="00FA1D49"/>
    <w:rsid w:val="00FA243E"/>
    <w:rsid w:val="00FA266C"/>
    <w:rsid w:val="00FA4C6E"/>
    <w:rsid w:val="00FA51CE"/>
    <w:rsid w:val="00FA6CB3"/>
    <w:rsid w:val="00FA7265"/>
    <w:rsid w:val="00FB1441"/>
    <w:rsid w:val="00FB14CA"/>
    <w:rsid w:val="00FB26D4"/>
    <w:rsid w:val="00FB4BF4"/>
    <w:rsid w:val="00FB4FBF"/>
    <w:rsid w:val="00FB6AC8"/>
    <w:rsid w:val="00FC21A8"/>
    <w:rsid w:val="00FC3389"/>
    <w:rsid w:val="00FC4696"/>
    <w:rsid w:val="00FC5973"/>
    <w:rsid w:val="00FD0481"/>
    <w:rsid w:val="00FD0CB5"/>
    <w:rsid w:val="00FD211F"/>
    <w:rsid w:val="00FD2E1A"/>
    <w:rsid w:val="00FD3323"/>
    <w:rsid w:val="00FD65A8"/>
    <w:rsid w:val="00FD73AE"/>
    <w:rsid w:val="00FE3FF9"/>
    <w:rsid w:val="00FE54E5"/>
    <w:rsid w:val="00FE59F0"/>
    <w:rsid w:val="00FE68C3"/>
    <w:rsid w:val="00FE7BFE"/>
    <w:rsid w:val="00FE7EAD"/>
    <w:rsid w:val="00FF0E15"/>
    <w:rsid w:val="00FF2073"/>
    <w:rsid w:val="00FF20C0"/>
    <w:rsid w:val="00FF4EF2"/>
    <w:rsid w:val="00FF50A7"/>
    <w:rsid w:val="00FF60F5"/>
    <w:rsid w:val="00FF74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DF82B50"/>
  <w15:chartTrackingRefBased/>
  <w15:docId w15:val="{C75D0414-DDB9-412E-9205-89ABC09E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26D4"/>
    <w:pPr>
      <w:spacing w:after="160" w:line="259" w:lineRule="auto"/>
    </w:pPr>
    <w:rPr>
      <w:sz w:val="22"/>
      <w:szCs w:val="22"/>
    </w:rPr>
  </w:style>
  <w:style w:type="paragraph" w:styleId="Nagwek1">
    <w:name w:val="heading 1"/>
    <w:basedOn w:val="Normalny"/>
    <w:next w:val="Normalny"/>
    <w:link w:val="Nagwek1Znak"/>
    <w:uiPriority w:val="9"/>
    <w:qFormat/>
    <w:rsid w:val="00010E8E"/>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uiPriority w:val="9"/>
    <w:semiHidden/>
    <w:unhideWhenUsed/>
    <w:qFormat/>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uiPriority w:val="9"/>
    <w:semiHidden/>
    <w:unhideWhenUsed/>
    <w:qFormat/>
    <w:pPr>
      <w:keepNext/>
      <w:keepLines/>
      <w:spacing w:before="40" w:after="0"/>
      <w:outlineLvl w:val="2"/>
    </w:pPr>
    <w:rPr>
      <w:rFonts w:ascii="Calibri Light" w:eastAsia="Times New Roman" w:hAnsi="Calibri Light"/>
      <w:color w:val="1F3763"/>
      <w:sz w:val="24"/>
      <w:szCs w:val="24"/>
    </w:rPr>
  </w:style>
  <w:style w:type="paragraph" w:styleId="Nagwek4">
    <w:name w:val="heading 4"/>
    <w:basedOn w:val="Normalny"/>
    <w:next w:val="Normalny"/>
    <w:link w:val="Nagwek4Znak"/>
    <w:uiPriority w:val="9"/>
    <w:semiHidden/>
    <w:unhideWhenUsed/>
    <w:qFormat/>
    <w:rsid w:val="00F31F32"/>
    <w:pPr>
      <w:keepNext/>
      <w:keepLines/>
      <w:spacing w:before="40" w:after="0"/>
      <w:outlineLvl w:val="3"/>
    </w:pPr>
    <w:rPr>
      <w:rFonts w:ascii="Calibri Light" w:eastAsia="Times New Roman" w:hAnsi="Calibri Light"/>
      <w:i/>
      <w:iCs/>
      <w:color w:val="2F5496"/>
    </w:rPr>
  </w:style>
  <w:style w:type="paragraph" w:styleId="Nagwek5">
    <w:name w:val="heading 5"/>
    <w:basedOn w:val="Normalny"/>
    <w:next w:val="Normalny"/>
    <w:link w:val="Nagwek5Znak"/>
    <w:uiPriority w:val="9"/>
    <w:semiHidden/>
    <w:unhideWhenUsed/>
    <w:qFormat/>
    <w:rsid w:val="00832A94"/>
    <w:pPr>
      <w:keepNext/>
      <w:keepLines/>
      <w:spacing w:before="40" w:after="0"/>
      <w:outlineLvl w:val="4"/>
    </w:pPr>
    <w:rPr>
      <w:rFonts w:ascii="Calibri Light" w:eastAsia="Times New Roman" w:hAnsi="Calibri Light"/>
      <w:color w:val="2F549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WW8Num3z0">
    <w:name w:val="WW8Num3z0"/>
    <w:rPr>
      <w:rFonts w:ascii="Wingdings 2" w:hAnsi="Wingdings 2" w:cs="OpenSymbol"/>
    </w:rPr>
  </w:style>
  <w:style w:type="character" w:customStyle="1" w:styleId="Absatz-Standardschriftart">
    <w:name w:val="Absatz-Standardschriftart"/>
  </w:style>
  <w:style w:type="character" w:customStyle="1" w:styleId="WW8Num4z0">
    <w:name w:val="WW8Num4z0"/>
    <w:rPr>
      <w:rFonts w:ascii="Symbol" w:hAnsi="Symbol" w:cs="OpenSymbol"/>
    </w:rPr>
  </w:style>
  <w:style w:type="character" w:customStyle="1" w:styleId="WW-Absatz-Standardschriftart">
    <w:name w:val="WW-Absatz-Standardschriftart"/>
  </w:style>
  <w:style w:type="character" w:customStyle="1" w:styleId="Domylnaczcionkaakapitu4">
    <w:name w:val="Domyślna czcionka akapitu4"/>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3z0">
    <w:name w:val="WW8Num13z0"/>
    <w:rPr>
      <w:rFonts w:ascii="Symbol" w:hAnsi="Symbol" w:cs="Open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1">
    <w:name w:val="WW8Num7z1"/>
    <w:rPr>
      <w:rFonts w:ascii="Courier New" w:hAnsi="Courier New"/>
    </w:rPr>
  </w:style>
  <w:style w:type="character" w:customStyle="1" w:styleId="Domylnaczcionkaakapitu3">
    <w:name w:val="Domyślna czcionka akapitu3"/>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6z0">
    <w:name w:val="WW8Num6z0"/>
    <w:rPr>
      <w:rFonts w:ascii="Times New Roman" w:hAnsi="Times New Roman"/>
    </w:rPr>
  </w:style>
  <w:style w:type="character" w:customStyle="1" w:styleId="WW8Num7z0">
    <w:name w:val="WW8Num7z0"/>
    <w:rPr>
      <w:rFonts w:ascii="Times New Roman" w:eastAsia="Times New Roman" w:hAnsi="Times New Roman" w:cs="Times New Roman"/>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Domylnaczcionkaakapitu2">
    <w:name w:val="Domyślna czcionka akapitu2"/>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1">
    <w:name w:val="WW8Num3z1"/>
    <w:rPr>
      <w:rFonts w:ascii="OpenSymbol" w:hAnsi="OpenSymbol" w:cs="OpenSymbol"/>
    </w:rPr>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2z2">
    <w:name w:val="WW8Num2z2"/>
    <w:rPr>
      <w:rFonts w:ascii="Symbol" w:hAnsi="Symbol"/>
    </w:rPr>
  </w:style>
  <w:style w:type="character" w:customStyle="1" w:styleId="WW8Num8z0">
    <w:name w:val="WW8Num8z0"/>
    <w:rPr>
      <w:rFonts w:ascii="Times New Roman" w:hAnsi="Times New Roman"/>
      <w:b w:val="0"/>
      <w:i w:val="0"/>
      <w:sz w:val="24"/>
    </w:rPr>
  </w:style>
  <w:style w:type="character" w:customStyle="1" w:styleId="WW8Num9z0">
    <w:name w:val="WW8Num9z0"/>
    <w:rPr>
      <w:sz w:val="22"/>
    </w:rPr>
  </w:style>
  <w:style w:type="character" w:customStyle="1" w:styleId="WW8Num10z0">
    <w:name w:val="WW8Num10z0"/>
    <w:rPr>
      <w:b/>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b/>
    </w:rPr>
  </w:style>
  <w:style w:type="character" w:customStyle="1" w:styleId="WW8NumSt1z0">
    <w:name w:val="WW8NumSt1z0"/>
    <w:rPr>
      <w:rFonts w:ascii="Arial" w:hAnsi="Arial"/>
    </w:rPr>
  </w:style>
  <w:style w:type="character" w:customStyle="1" w:styleId="Domylnaczcionkaakapitu1">
    <w:name w:val="Domyślna czcionka akapitu1"/>
  </w:style>
  <w:style w:type="character" w:customStyle="1" w:styleId="dane1">
    <w:name w:val="dane1"/>
    <w:rPr>
      <w:color w:val="0000CD"/>
    </w:rPr>
  </w:style>
  <w:style w:type="character" w:customStyle="1" w:styleId="dane">
    <w:name w:val="dane"/>
    <w:basedOn w:val="Domylnaczcionkaakapitu1"/>
  </w:style>
  <w:style w:type="character" w:styleId="Hipercze">
    <w:name w:val="Hyperlink"/>
    <w:rPr>
      <w:strike w:val="0"/>
      <w:dstrike w:val="0"/>
      <w:color w:val="808080"/>
      <w:u w:val="none"/>
    </w:rPr>
  </w:style>
  <w:style w:type="character" w:customStyle="1" w:styleId="TekstpodstawowyZnak">
    <w:name w:val="Tekst podstawowy Znak"/>
    <w:basedOn w:val="Domylnaczcionka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StopkaZnak">
    <w:name w:val="Stopka Znak"/>
    <w:basedOn w:val="Domylnaczcionkaakapitu2"/>
    <w:uiPriority w:val="99"/>
  </w:style>
  <w:style w:type="character" w:customStyle="1" w:styleId="Nagwek3Znak">
    <w:name w:val="Nagłówek 3 Znak"/>
    <w:rPr>
      <w:b/>
      <w:sz w:val="24"/>
      <w:szCs w:val="28"/>
    </w:rPr>
  </w:style>
  <w:style w:type="character" w:customStyle="1" w:styleId="Nagwek2Znak">
    <w:name w:val="Nagłówek 2 Znak"/>
    <w:rPr>
      <w:rFonts w:ascii="Cambria" w:eastAsia="Times New Roman" w:hAnsi="Cambria" w:cs="Times New Roman"/>
      <w:b/>
      <w:bCs/>
      <w:i/>
      <w:iCs/>
      <w:sz w:val="28"/>
      <w:szCs w:val="28"/>
    </w:rPr>
  </w:style>
  <w:style w:type="character" w:customStyle="1" w:styleId="FontStyle15">
    <w:name w:val="Font Style15"/>
    <w:rPr>
      <w:rFonts w:ascii="Arial" w:hAnsi="Arial" w:cs="Arial"/>
      <w:sz w:val="18"/>
      <w:szCs w:val="18"/>
    </w:rPr>
  </w:style>
  <w:style w:type="character" w:customStyle="1" w:styleId="Tekstpodstawowy3Znak">
    <w:name w:val="Tekst podstawowy 3 Znak"/>
    <w:uiPriority w:val="99"/>
    <w:rPr>
      <w:sz w:val="16"/>
      <w:szCs w:val="16"/>
    </w:rPr>
  </w:style>
  <w:style w:type="character" w:customStyle="1" w:styleId="Teksttreci">
    <w:name w:val="Tekst treści_"/>
    <w:link w:val="Teksttreci1"/>
    <w:uiPriority w:val="99"/>
    <w:rPr>
      <w:rFonts w:ascii="Verdana" w:eastAsia="Verdana" w:hAnsi="Verdana" w:cs="Verdana"/>
      <w:sz w:val="19"/>
      <w:szCs w:val="19"/>
      <w:shd w:val="clear" w:color="auto" w:fill="FFFFFF"/>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1"/>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1"/>
    <w:uiPriority w:val="99"/>
    <w:pPr>
      <w:tabs>
        <w:tab w:val="center" w:pos="4536"/>
        <w:tab w:val="right" w:pos="9072"/>
      </w:tabs>
    </w:pPr>
  </w:style>
  <w:style w:type="paragraph" w:styleId="Tekstdymka">
    <w:name w:val="Balloon Text"/>
    <w:basedOn w:val="Normalny"/>
    <w:link w:val="TekstdymkaZnak"/>
    <w:rPr>
      <w:rFonts w:ascii="Tahoma" w:hAnsi="Tahoma" w:cs="Tahoma"/>
      <w:sz w:val="16"/>
      <w:szCs w:val="16"/>
    </w:rPr>
  </w:style>
  <w:style w:type="paragraph" w:customStyle="1" w:styleId="Domylnyteks">
    <w:name w:val="Domyślny teks"/>
    <w:pPr>
      <w:suppressAutoHyphens/>
      <w:autoSpaceDE w:val="0"/>
      <w:spacing w:after="160" w:line="259" w:lineRule="auto"/>
    </w:pPr>
    <w:rPr>
      <w:rFonts w:eastAsia="Arial"/>
      <w:color w:val="000000"/>
      <w:sz w:val="24"/>
      <w:szCs w:val="24"/>
      <w:lang w:eastAsia="ar-SA"/>
    </w:rPr>
  </w:style>
  <w:style w:type="paragraph" w:customStyle="1" w:styleId="Default">
    <w:name w:val="Default"/>
    <w:pPr>
      <w:widowControl w:val="0"/>
      <w:suppressAutoHyphens/>
      <w:autoSpaceDE w:val="0"/>
      <w:spacing w:after="160" w:line="259" w:lineRule="auto"/>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8">
    <w:name w:val="CM8"/>
    <w:basedOn w:val="Default"/>
    <w:next w:val="Default"/>
    <w:pPr>
      <w:spacing w:line="223" w:lineRule="atLeast"/>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styleId="Tekstpodstawowywcity">
    <w:name w:val="Body Text Indent"/>
    <w:basedOn w:val="Normalny"/>
    <w:link w:val="TekstpodstawowywcityZnak"/>
    <w:pPr>
      <w:spacing w:after="120"/>
      <w:ind w:left="283"/>
    </w:pPr>
  </w:style>
  <w:style w:type="paragraph" w:styleId="NormalnyWeb">
    <w:name w:val="Normal (Web)"/>
    <w:basedOn w:val="Normalny"/>
    <w:uiPriority w:val="99"/>
    <w:pPr>
      <w:spacing w:before="100" w:after="100"/>
    </w:pPr>
    <w:rPr>
      <w:sz w:val="24"/>
      <w:szCs w:val="24"/>
    </w:rPr>
  </w:style>
  <w:style w:type="paragraph" w:customStyle="1" w:styleId="Tekstpodstawowywcity21">
    <w:name w:val="Tekst podstawowy wcięty 21"/>
    <w:basedOn w:val="Normalny"/>
    <w:pPr>
      <w:tabs>
        <w:tab w:val="left" w:pos="0"/>
      </w:tabs>
      <w:autoSpaceDE w:val="0"/>
      <w:ind w:left="142" w:hanging="142"/>
    </w:pPr>
    <w:rPr>
      <w:rFonts w:ascii="Comic Sans MS" w:hAnsi="Comic Sans MS" w:cs="Tahoma"/>
      <w:color w:val="FF0000"/>
      <w:sz w:val="18"/>
      <w:szCs w:val="18"/>
    </w:rPr>
  </w:style>
  <w:style w:type="paragraph" w:customStyle="1" w:styleId="Tekstpodstawowy21">
    <w:name w:val="Tekst podstawowy 21"/>
    <w:basedOn w:val="Normalny"/>
    <w:pPr>
      <w:overflowPunct w:val="0"/>
      <w:autoSpaceDE w:val="0"/>
      <w:jc w:val="both"/>
      <w:textAlignment w:val="baseline"/>
    </w:pPr>
    <w:rPr>
      <w:rFonts w:ascii="Arial" w:hAnsi="Arial"/>
      <w:b/>
      <w:sz w:val="24"/>
    </w:rPr>
  </w:style>
  <w:style w:type="paragraph" w:customStyle="1" w:styleId="Tekstpodstawowy210">
    <w:name w:val="Tekst podstawowy 21"/>
    <w:basedOn w:val="Normalny"/>
    <w:pPr>
      <w:tabs>
        <w:tab w:val="left" w:pos="0"/>
      </w:tabs>
      <w:autoSpaceDE w:val="0"/>
      <w:ind w:right="-143"/>
    </w:pPr>
    <w:rPr>
      <w:rFonts w:ascii="Comic Sans MS" w:hAnsi="Comic Sans MS" w:cs="Tahoma"/>
      <w:color w:val="262626"/>
      <w:sz w:val="18"/>
      <w:szCs w:val="18"/>
    </w:rPr>
  </w:style>
  <w:style w:type="paragraph" w:customStyle="1" w:styleId="Tekstpodstawowy31">
    <w:name w:val="Tekst podstawowy 31"/>
    <w:basedOn w:val="Normalny"/>
    <w:pPr>
      <w:tabs>
        <w:tab w:val="left" w:pos="-142"/>
      </w:tabs>
      <w:ind w:right="-94"/>
    </w:pPr>
    <w:rPr>
      <w:rFonts w:ascii="Comic Sans MS" w:hAnsi="Comic Sans MS" w:cs="Tahoma"/>
      <w:bCs/>
      <w:color w:val="262626"/>
      <w:sz w:val="18"/>
      <w:szCs w:val="18"/>
    </w:rPr>
  </w:style>
  <w:style w:type="paragraph" w:customStyle="1" w:styleId="Tekstpodstawowywcity31">
    <w:name w:val="Tekst podstawowy wcięty 31"/>
    <w:basedOn w:val="Normalny"/>
    <w:pPr>
      <w:autoSpaceDE w:val="0"/>
      <w:ind w:firstLine="142"/>
    </w:pPr>
    <w:rPr>
      <w:rFonts w:ascii="Comic Sans MS" w:hAnsi="Comic Sans MS" w:cs="Tahoma"/>
      <w:color w:val="262626"/>
      <w:sz w:val="18"/>
      <w:szCs w:val="18"/>
    </w:rPr>
  </w:style>
  <w:style w:type="paragraph" w:customStyle="1" w:styleId="Tekstpodstaw">
    <w:name w:val="Tekst podstaw"/>
    <w:pPr>
      <w:suppressAutoHyphens/>
      <w:autoSpaceDE w:val="0"/>
      <w:spacing w:after="160" w:line="259" w:lineRule="auto"/>
    </w:pPr>
    <w:rPr>
      <w:rFonts w:ascii="Arial" w:eastAsia="Arial" w:hAnsi="Arial" w:cs="Arial"/>
      <w:color w:val="000000"/>
      <w:sz w:val="22"/>
      <w:szCs w:val="24"/>
      <w:lang w:eastAsia="ar-SA"/>
    </w:rPr>
  </w:style>
  <w:style w:type="paragraph" w:customStyle="1" w:styleId="Domylnyteks0">
    <w:name w:val="Domy?lny teks"/>
    <w:basedOn w:val="Normalny"/>
    <w:pPr>
      <w:widowControl w:val="0"/>
      <w:spacing w:line="240" w:lineRule="atLeast"/>
    </w:pPr>
    <w:rPr>
      <w:rFonts w:eastAsia="HG Mincho Light J"/>
      <w:color w:val="000000"/>
      <w:sz w:val="24"/>
    </w:rPr>
  </w:style>
  <w:style w:type="paragraph" w:customStyle="1" w:styleId="Style9">
    <w:name w:val="Style9"/>
    <w:basedOn w:val="Normalny"/>
    <w:pPr>
      <w:widowControl w:val="0"/>
      <w:autoSpaceDE w:val="0"/>
      <w:spacing w:line="346" w:lineRule="exact"/>
      <w:ind w:hanging="355"/>
      <w:jc w:val="both"/>
    </w:pPr>
    <w:rPr>
      <w:rFonts w:ascii="Arial" w:eastAsia="Times New Roman" w:hAnsi="Arial" w:cs="Arial"/>
      <w:sz w:val="24"/>
      <w:szCs w:val="24"/>
    </w:rPr>
  </w:style>
  <w:style w:type="paragraph" w:customStyle="1" w:styleId="Tekstpodstawowy1">
    <w:name w:val="Tekst podstawowy1"/>
    <w:basedOn w:val="Domylnyteks0"/>
    <w:next w:val="Domylnyteks0"/>
    <w:pPr>
      <w:spacing w:line="200" w:lineRule="atLeast"/>
    </w:pPr>
    <w:rPr>
      <w:rFonts w:ascii="Arial" w:eastAsia="Times New Roman" w:hAnsi="Arial"/>
    </w:rPr>
  </w:style>
  <w:style w:type="paragraph" w:customStyle="1" w:styleId="Tekstpodstawowy32">
    <w:name w:val="Tekst podstawowy 32"/>
    <w:basedOn w:val="Normalny"/>
    <w:pPr>
      <w:spacing w:after="120"/>
    </w:pPr>
    <w:rPr>
      <w:sz w:val="16"/>
      <w:szCs w:val="16"/>
    </w:rPr>
  </w:style>
  <w:style w:type="paragraph" w:styleId="Akapitzlist">
    <w:name w:val="List Paragraph"/>
    <w:aliases w:val="CW_Lista,Akapit z listą BS"/>
    <w:basedOn w:val="Normalny"/>
    <w:link w:val="AkapitzlistZnak"/>
    <w:uiPriority w:val="34"/>
    <w:qFormat/>
    <w:pPr>
      <w:ind w:left="720"/>
      <w:contextualSpacing/>
    </w:pPr>
  </w:style>
  <w:style w:type="paragraph" w:customStyle="1" w:styleId="Teksttreci0">
    <w:name w:val="Tekst treści"/>
    <w:basedOn w:val="Normalny"/>
    <w:pPr>
      <w:widowControl w:val="0"/>
      <w:shd w:val="clear" w:color="auto" w:fill="FFFFFF"/>
      <w:spacing w:before="360" w:after="240" w:line="230" w:lineRule="exact"/>
      <w:ind w:hanging="480"/>
      <w:jc w:val="center"/>
    </w:pPr>
    <w:rPr>
      <w:rFonts w:ascii="Verdana" w:eastAsia="Verdana" w:hAnsi="Verdana" w:cs="Verdana"/>
      <w:sz w:val="19"/>
      <w:szCs w:val="19"/>
    </w:rPr>
  </w:style>
  <w:style w:type="character" w:customStyle="1" w:styleId="Nagwek1Znak">
    <w:name w:val="Nagłówek 1 Znak"/>
    <w:link w:val="Nagwek1"/>
    <w:uiPriority w:val="9"/>
    <w:rsid w:val="00010E8E"/>
    <w:rPr>
      <w:rFonts w:ascii="Calibri Light" w:eastAsia="Times New Roman" w:hAnsi="Calibri Light" w:cs="Times New Roman"/>
      <w:color w:val="2F5496"/>
      <w:sz w:val="32"/>
      <w:szCs w:val="32"/>
    </w:rPr>
  </w:style>
  <w:style w:type="paragraph" w:styleId="Tekstpodstawowy2">
    <w:name w:val="Body Text 2"/>
    <w:basedOn w:val="Normalny"/>
    <w:link w:val="Tekstpodstawowy2Znak"/>
    <w:uiPriority w:val="99"/>
    <w:unhideWhenUsed/>
    <w:rsid w:val="002B2A67"/>
    <w:pPr>
      <w:spacing w:after="120" w:line="480" w:lineRule="auto"/>
    </w:pPr>
  </w:style>
  <w:style w:type="character" w:customStyle="1" w:styleId="Tekstpodstawowy2Znak">
    <w:name w:val="Tekst podstawowy 2 Znak"/>
    <w:link w:val="Tekstpodstawowy2"/>
    <w:uiPriority w:val="99"/>
    <w:rsid w:val="002B2A67"/>
    <w:rPr>
      <w:lang w:eastAsia="ar-SA"/>
    </w:rPr>
  </w:style>
  <w:style w:type="paragraph" w:customStyle="1" w:styleId="Standard">
    <w:name w:val="Standard"/>
    <w:rsid w:val="0066733B"/>
    <w:pPr>
      <w:widowControl w:val="0"/>
      <w:suppressAutoHyphens/>
      <w:autoSpaceDE w:val="0"/>
      <w:autoSpaceDN w:val="0"/>
      <w:spacing w:after="160" w:line="259" w:lineRule="auto"/>
      <w:textAlignment w:val="baseline"/>
    </w:pPr>
    <w:rPr>
      <w:rFonts w:ascii="Arial, 'Times New Roman'" w:hAnsi="Arial, 'Times New Roman'" w:cs="Arial, 'Times New Roman'"/>
      <w:kern w:val="3"/>
      <w:sz w:val="22"/>
      <w:szCs w:val="22"/>
    </w:rPr>
  </w:style>
  <w:style w:type="paragraph" w:styleId="Tekstpodstawowywcity3">
    <w:name w:val="Body Text Indent 3"/>
    <w:basedOn w:val="Normalny"/>
    <w:link w:val="Tekstpodstawowywcity3Znak"/>
    <w:uiPriority w:val="99"/>
    <w:semiHidden/>
    <w:unhideWhenUsed/>
    <w:rsid w:val="00E772D9"/>
    <w:pPr>
      <w:spacing w:after="120"/>
      <w:ind w:left="283"/>
    </w:pPr>
    <w:rPr>
      <w:sz w:val="16"/>
      <w:szCs w:val="16"/>
    </w:rPr>
  </w:style>
  <w:style w:type="character" w:customStyle="1" w:styleId="Tekstpodstawowywcity3Znak">
    <w:name w:val="Tekst podstawowy wcięty 3 Znak"/>
    <w:link w:val="Tekstpodstawowywcity3"/>
    <w:uiPriority w:val="99"/>
    <w:semiHidden/>
    <w:rsid w:val="00E772D9"/>
    <w:rPr>
      <w:sz w:val="16"/>
      <w:szCs w:val="16"/>
      <w:lang w:eastAsia="ar-SA"/>
    </w:rPr>
  </w:style>
  <w:style w:type="character" w:styleId="Pogrubienie">
    <w:name w:val="Strong"/>
    <w:uiPriority w:val="22"/>
    <w:qFormat/>
    <w:rsid w:val="00E772D9"/>
    <w:rPr>
      <w:b/>
      <w:bCs/>
    </w:rPr>
  </w:style>
  <w:style w:type="paragraph" w:customStyle="1" w:styleId="default0">
    <w:name w:val="default"/>
    <w:basedOn w:val="Normalny"/>
    <w:rsid w:val="003C543C"/>
    <w:pPr>
      <w:spacing w:before="100" w:beforeAutospacing="1" w:after="100" w:afterAutospacing="1"/>
    </w:pPr>
    <w:rPr>
      <w:sz w:val="24"/>
      <w:szCs w:val="24"/>
    </w:rPr>
  </w:style>
  <w:style w:type="paragraph" w:customStyle="1" w:styleId="Teksttreci1">
    <w:name w:val="Tekst treści1"/>
    <w:basedOn w:val="Normalny"/>
    <w:link w:val="Teksttreci"/>
    <w:uiPriority w:val="99"/>
    <w:rsid w:val="00431903"/>
    <w:pPr>
      <w:widowControl w:val="0"/>
      <w:shd w:val="clear" w:color="auto" w:fill="FFFFFF"/>
      <w:spacing w:before="60" w:after="240" w:line="240" w:lineRule="atLeast"/>
      <w:ind w:hanging="600"/>
      <w:jc w:val="both"/>
    </w:pPr>
    <w:rPr>
      <w:rFonts w:ascii="Verdana" w:eastAsia="Verdana" w:hAnsi="Verdana" w:cs="Verdana"/>
      <w:sz w:val="19"/>
      <w:szCs w:val="19"/>
    </w:rPr>
  </w:style>
  <w:style w:type="paragraph" w:customStyle="1" w:styleId="pkt">
    <w:name w:val="pkt"/>
    <w:basedOn w:val="Normalny"/>
    <w:link w:val="pktZnak"/>
    <w:rsid w:val="00B171D2"/>
    <w:pPr>
      <w:spacing w:before="60" w:after="60"/>
      <w:ind w:left="851" w:hanging="295"/>
      <w:jc w:val="both"/>
    </w:pPr>
    <w:rPr>
      <w:sz w:val="24"/>
      <w:szCs w:val="24"/>
    </w:rPr>
  </w:style>
  <w:style w:type="paragraph" w:styleId="Bezodstpw">
    <w:name w:val="No Spacing"/>
    <w:uiPriority w:val="1"/>
    <w:qFormat/>
    <w:rsid w:val="00B171D2"/>
    <w:rPr>
      <w:sz w:val="22"/>
      <w:szCs w:val="22"/>
    </w:rPr>
  </w:style>
  <w:style w:type="character" w:styleId="Odwoaniedokomentarza">
    <w:name w:val="annotation reference"/>
    <w:uiPriority w:val="99"/>
    <w:semiHidden/>
    <w:unhideWhenUsed/>
    <w:rsid w:val="004F136E"/>
    <w:rPr>
      <w:sz w:val="16"/>
      <w:szCs w:val="16"/>
    </w:rPr>
  </w:style>
  <w:style w:type="paragraph" w:styleId="Tekstkomentarza">
    <w:name w:val="annotation text"/>
    <w:basedOn w:val="Normalny"/>
    <w:link w:val="TekstkomentarzaZnak"/>
    <w:uiPriority w:val="99"/>
    <w:semiHidden/>
    <w:unhideWhenUsed/>
    <w:rsid w:val="004F136E"/>
  </w:style>
  <w:style w:type="character" w:customStyle="1" w:styleId="TekstkomentarzaZnak">
    <w:name w:val="Tekst komentarza Znak"/>
    <w:link w:val="Tekstkomentarza"/>
    <w:uiPriority w:val="99"/>
    <w:semiHidden/>
    <w:rsid w:val="004F136E"/>
    <w:rPr>
      <w:lang w:eastAsia="ar-SA"/>
    </w:rPr>
  </w:style>
  <w:style w:type="paragraph" w:styleId="Tematkomentarza">
    <w:name w:val="annotation subject"/>
    <w:basedOn w:val="Tekstkomentarza"/>
    <w:next w:val="Tekstkomentarza"/>
    <w:link w:val="TematkomentarzaZnak"/>
    <w:uiPriority w:val="99"/>
    <w:semiHidden/>
    <w:unhideWhenUsed/>
    <w:rsid w:val="004F136E"/>
    <w:rPr>
      <w:b/>
      <w:bCs/>
    </w:rPr>
  </w:style>
  <w:style w:type="character" w:customStyle="1" w:styleId="TematkomentarzaZnak">
    <w:name w:val="Temat komentarza Znak"/>
    <w:link w:val="Tematkomentarza"/>
    <w:uiPriority w:val="99"/>
    <w:semiHidden/>
    <w:rsid w:val="004F136E"/>
    <w:rPr>
      <w:b/>
      <w:bCs/>
      <w:lang w:eastAsia="ar-SA"/>
    </w:rPr>
  </w:style>
  <w:style w:type="paragraph" w:styleId="Tekstprzypisukocowego">
    <w:name w:val="endnote text"/>
    <w:basedOn w:val="Normalny"/>
    <w:link w:val="TekstprzypisukocowegoZnak"/>
    <w:uiPriority w:val="99"/>
    <w:semiHidden/>
    <w:unhideWhenUsed/>
    <w:rsid w:val="002039ED"/>
  </w:style>
  <w:style w:type="character" w:customStyle="1" w:styleId="TekstprzypisukocowegoZnak">
    <w:name w:val="Tekst przypisu końcowego Znak"/>
    <w:link w:val="Tekstprzypisukocowego"/>
    <w:uiPriority w:val="99"/>
    <w:semiHidden/>
    <w:rsid w:val="002039ED"/>
    <w:rPr>
      <w:lang w:eastAsia="ar-SA"/>
    </w:rPr>
  </w:style>
  <w:style w:type="character" w:styleId="Odwoanieprzypisukocowego">
    <w:name w:val="endnote reference"/>
    <w:uiPriority w:val="99"/>
    <w:semiHidden/>
    <w:unhideWhenUsed/>
    <w:rsid w:val="002039ED"/>
    <w:rPr>
      <w:vertAlign w:val="superscript"/>
    </w:rPr>
  </w:style>
  <w:style w:type="character" w:customStyle="1" w:styleId="TekstpodstawowyZnak1">
    <w:name w:val="Tekst podstawowy Znak1"/>
    <w:link w:val="Tekstpodstawowy"/>
    <w:rsid w:val="002039ED"/>
    <w:rPr>
      <w:lang w:eastAsia="ar-SA"/>
    </w:rPr>
  </w:style>
  <w:style w:type="character" w:customStyle="1" w:styleId="NagwekZnak">
    <w:name w:val="Nagłówek Znak"/>
    <w:link w:val="Nagwek"/>
    <w:uiPriority w:val="99"/>
    <w:rsid w:val="002039ED"/>
    <w:rPr>
      <w:lang w:eastAsia="ar-SA"/>
    </w:rPr>
  </w:style>
  <w:style w:type="character" w:customStyle="1" w:styleId="StopkaZnak1">
    <w:name w:val="Stopka Znak1"/>
    <w:link w:val="Stopka"/>
    <w:uiPriority w:val="99"/>
    <w:rsid w:val="002039ED"/>
    <w:rPr>
      <w:lang w:eastAsia="ar-SA"/>
    </w:rPr>
  </w:style>
  <w:style w:type="character" w:customStyle="1" w:styleId="TekstdymkaZnak">
    <w:name w:val="Tekst dymka Znak"/>
    <w:link w:val="Tekstdymka"/>
    <w:rsid w:val="002039ED"/>
    <w:rPr>
      <w:rFonts w:ascii="Tahoma" w:hAnsi="Tahoma" w:cs="Tahoma"/>
      <w:sz w:val="16"/>
      <w:szCs w:val="16"/>
      <w:lang w:eastAsia="ar-SA"/>
    </w:rPr>
  </w:style>
  <w:style w:type="character" w:customStyle="1" w:styleId="TekstpodstawowywcityZnak">
    <w:name w:val="Tekst podstawowy wcięty Znak"/>
    <w:link w:val="Tekstpodstawowywcity"/>
    <w:rsid w:val="002039ED"/>
    <w:rPr>
      <w:lang w:eastAsia="ar-SA"/>
    </w:rPr>
  </w:style>
  <w:style w:type="paragraph" w:styleId="Tekstpodstawowy3">
    <w:name w:val="Body Text 3"/>
    <w:basedOn w:val="Normalny"/>
    <w:link w:val="Tekstpodstawowy3Znak1"/>
    <w:uiPriority w:val="99"/>
    <w:unhideWhenUsed/>
    <w:rsid w:val="00F31F32"/>
    <w:pPr>
      <w:spacing w:after="120"/>
    </w:pPr>
    <w:rPr>
      <w:sz w:val="16"/>
      <w:szCs w:val="16"/>
    </w:rPr>
  </w:style>
  <w:style w:type="character" w:customStyle="1" w:styleId="Tekstpodstawowy3Znak1">
    <w:name w:val="Tekst podstawowy 3 Znak1"/>
    <w:link w:val="Tekstpodstawowy3"/>
    <w:uiPriority w:val="99"/>
    <w:semiHidden/>
    <w:rsid w:val="00F31F32"/>
    <w:rPr>
      <w:sz w:val="16"/>
      <w:szCs w:val="16"/>
      <w:lang w:eastAsia="ar-SA"/>
    </w:rPr>
  </w:style>
  <w:style w:type="character" w:customStyle="1" w:styleId="Teksttreci6">
    <w:name w:val="Tekst treści (6)_"/>
    <w:link w:val="Teksttreci60"/>
    <w:rsid w:val="00F31F32"/>
    <w:rPr>
      <w:rFonts w:ascii="Bookman Old Style" w:eastAsia="Bookman Old Style" w:hAnsi="Bookman Old Style" w:cs="Bookman Old Style"/>
      <w:i/>
      <w:iCs/>
      <w:shd w:val="clear" w:color="auto" w:fill="FFFFFF"/>
    </w:rPr>
  </w:style>
  <w:style w:type="paragraph" w:customStyle="1" w:styleId="Teksttreci60">
    <w:name w:val="Tekst treści (6)"/>
    <w:basedOn w:val="Normalny"/>
    <w:link w:val="Teksttreci6"/>
    <w:rsid w:val="00F31F32"/>
    <w:pPr>
      <w:widowControl w:val="0"/>
      <w:shd w:val="clear" w:color="auto" w:fill="FFFFFF"/>
      <w:spacing w:after="180" w:line="235" w:lineRule="exact"/>
      <w:ind w:hanging="200"/>
      <w:jc w:val="both"/>
    </w:pPr>
    <w:rPr>
      <w:rFonts w:ascii="Bookman Old Style" w:eastAsia="Bookman Old Style" w:hAnsi="Bookman Old Style" w:cs="Bookman Old Style"/>
      <w:i/>
      <w:iCs/>
    </w:rPr>
  </w:style>
  <w:style w:type="character" w:customStyle="1" w:styleId="Nagwek4Znak">
    <w:name w:val="Nagłówek 4 Znak"/>
    <w:link w:val="Nagwek4"/>
    <w:uiPriority w:val="9"/>
    <w:semiHidden/>
    <w:rsid w:val="00F31F32"/>
    <w:rPr>
      <w:rFonts w:ascii="Calibri Light" w:eastAsia="Times New Roman" w:hAnsi="Calibri Light" w:cs="Times New Roman"/>
      <w:i/>
      <w:iCs/>
      <w:color w:val="2F5496"/>
    </w:rPr>
  </w:style>
  <w:style w:type="character" w:customStyle="1" w:styleId="Nagwek5Znak">
    <w:name w:val="Nagłówek 5 Znak"/>
    <w:link w:val="Nagwek5"/>
    <w:uiPriority w:val="9"/>
    <w:semiHidden/>
    <w:rsid w:val="00832A94"/>
    <w:rPr>
      <w:rFonts w:ascii="Calibri Light" w:eastAsia="Times New Roman" w:hAnsi="Calibri Light" w:cs="Times New Roman"/>
      <w:color w:val="2F5496"/>
    </w:rPr>
  </w:style>
  <w:style w:type="paragraph" w:styleId="Tekstprzypisudolnego">
    <w:name w:val="footnote text"/>
    <w:basedOn w:val="Normalny"/>
    <w:link w:val="TekstprzypisudolnegoZnak"/>
    <w:uiPriority w:val="99"/>
    <w:unhideWhenUsed/>
    <w:rsid w:val="00115CE6"/>
    <w:rPr>
      <w:lang w:eastAsia="en-US"/>
    </w:rPr>
  </w:style>
  <w:style w:type="character" w:customStyle="1" w:styleId="TekstprzypisudolnegoZnak">
    <w:name w:val="Tekst przypisu dolnego Znak"/>
    <w:link w:val="Tekstprzypisudolnego"/>
    <w:uiPriority w:val="99"/>
    <w:rsid w:val="00115CE6"/>
    <w:rPr>
      <w:rFonts w:ascii="Calibri" w:eastAsia="Calibri" w:hAnsi="Calibri"/>
      <w:lang w:eastAsia="en-US"/>
    </w:rPr>
  </w:style>
  <w:style w:type="table" w:styleId="Tabela-Siatka">
    <w:name w:val="Table Grid"/>
    <w:basedOn w:val="Standardowy"/>
    <w:uiPriority w:val="59"/>
    <w:rsid w:val="0042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58640D"/>
    <w:rPr>
      <w:color w:val="605E5C"/>
      <w:shd w:val="clear" w:color="auto" w:fill="E1DFDD"/>
    </w:rPr>
  </w:style>
  <w:style w:type="paragraph" w:customStyle="1" w:styleId="Domylnytekst">
    <w:name w:val="Domyœlny tekst"/>
    <w:basedOn w:val="Normalny"/>
    <w:rsid w:val="00DA183B"/>
    <w:rPr>
      <w:sz w:val="24"/>
      <w:lang w:val="x-none"/>
    </w:rPr>
  </w:style>
  <w:style w:type="numbering" w:customStyle="1" w:styleId="WW8Num11">
    <w:name w:val="WW8Num11"/>
    <w:basedOn w:val="Bezlisty"/>
    <w:rsid w:val="007C16A6"/>
    <w:pPr>
      <w:numPr>
        <w:numId w:val="1"/>
      </w:numPr>
    </w:pPr>
  </w:style>
  <w:style w:type="paragraph" w:customStyle="1" w:styleId="Akapitzlist1">
    <w:name w:val="Akapit z listą1"/>
    <w:rsid w:val="00FF60F5"/>
    <w:pPr>
      <w:widowControl w:val="0"/>
      <w:suppressAutoHyphens/>
      <w:spacing w:after="160" w:line="259" w:lineRule="auto"/>
      <w:ind w:left="720"/>
    </w:pPr>
    <w:rPr>
      <w:rFonts w:eastAsia="Lucida Sans Unicode"/>
      <w:sz w:val="24"/>
      <w:szCs w:val="24"/>
      <w:lang w:eastAsia="zh-CN"/>
    </w:rPr>
  </w:style>
  <w:style w:type="character" w:customStyle="1" w:styleId="text1">
    <w:name w:val="text1"/>
    <w:rsid w:val="006D3D6A"/>
    <w:rPr>
      <w:rFonts w:ascii="Verdana" w:hAnsi="Verdana"/>
      <w:color w:val="000000"/>
      <w:sz w:val="20"/>
      <w:szCs w:val="20"/>
    </w:rPr>
  </w:style>
  <w:style w:type="character" w:styleId="UyteHipercze">
    <w:name w:val="FollowedHyperlink"/>
    <w:uiPriority w:val="99"/>
    <w:semiHidden/>
    <w:unhideWhenUsed/>
    <w:rsid w:val="00737B72"/>
    <w:rPr>
      <w:color w:val="954F72"/>
      <w:u w:val="single"/>
    </w:rPr>
  </w:style>
  <w:style w:type="character" w:customStyle="1" w:styleId="AkapitzlistZnak">
    <w:name w:val="Akapit z listą Znak"/>
    <w:aliases w:val="CW_Lista Znak,Akapit z listą BS Znak"/>
    <w:link w:val="Akapitzlist"/>
    <w:uiPriority w:val="34"/>
    <w:locked/>
    <w:rsid w:val="00B81F7E"/>
    <w:rPr>
      <w:sz w:val="22"/>
      <w:szCs w:val="22"/>
    </w:rPr>
  </w:style>
  <w:style w:type="character" w:customStyle="1" w:styleId="pktZnak">
    <w:name w:val="pkt Znak"/>
    <w:link w:val="pkt"/>
    <w:locked/>
    <w:rsid w:val="008908B6"/>
    <w:rPr>
      <w:sz w:val="24"/>
      <w:szCs w:val="24"/>
    </w:rPr>
  </w:style>
  <w:style w:type="character" w:customStyle="1" w:styleId="fontstyle01">
    <w:name w:val="fontstyle01"/>
    <w:basedOn w:val="Domylnaczcionkaakapitu"/>
    <w:rsid w:val="00AE69CE"/>
    <w:rPr>
      <w:rFonts w:ascii="ArialMT" w:hAnsi="ArialMT" w:hint="default"/>
      <w:b w:val="0"/>
      <w:bCs w:val="0"/>
      <w:i w:val="0"/>
      <w:iCs w:val="0"/>
      <w:color w:val="000000"/>
      <w:sz w:val="22"/>
      <w:szCs w:val="22"/>
    </w:rPr>
  </w:style>
  <w:style w:type="character" w:customStyle="1" w:styleId="fontstyle21">
    <w:name w:val="fontstyle21"/>
    <w:basedOn w:val="Domylnaczcionkaakapitu"/>
    <w:rsid w:val="00AE69CE"/>
    <w:rPr>
      <w:rFonts w:ascii="SymbolMT" w:hAnsi="Symbo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0702">
      <w:bodyDiv w:val="1"/>
      <w:marLeft w:val="0"/>
      <w:marRight w:val="0"/>
      <w:marTop w:val="0"/>
      <w:marBottom w:val="0"/>
      <w:divBdr>
        <w:top w:val="none" w:sz="0" w:space="0" w:color="auto"/>
        <w:left w:val="none" w:sz="0" w:space="0" w:color="auto"/>
        <w:bottom w:val="none" w:sz="0" w:space="0" w:color="auto"/>
        <w:right w:val="none" w:sz="0" w:space="0" w:color="auto"/>
      </w:divBdr>
    </w:div>
    <w:div w:id="46540723">
      <w:bodyDiv w:val="1"/>
      <w:marLeft w:val="0"/>
      <w:marRight w:val="0"/>
      <w:marTop w:val="0"/>
      <w:marBottom w:val="0"/>
      <w:divBdr>
        <w:top w:val="none" w:sz="0" w:space="0" w:color="auto"/>
        <w:left w:val="none" w:sz="0" w:space="0" w:color="auto"/>
        <w:bottom w:val="none" w:sz="0" w:space="0" w:color="auto"/>
        <w:right w:val="none" w:sz="0" w:space="0" w:color="auto"/>
      </w:divBdr>
    </w:div>
    <w:div w:id="54359027">
      <w:bodyDiv w:val="1"/>
      <w:marLeft w:val="0"/>
      <w:marRight w:val="0"/>
      <w:marTop w:val="0"/>
      <w:marBottom w:val="0"/>
      <w:divBdr>
        <w:top w:val="none" w:sz="0" w:space="0" w:color="auto"/>
        <w:left w:val="none" w:sz="0" w:space="0" w:color="auto"/>
        <w:bottom w:val="none" w:sz="0" w:space="0" w:color="auto"/>
        <w:right w:val="none" w:sz="0" w:space="0" w:color="auto"/>
      </w:divBdr>
    </w:div>
    <w:div w:id="108940989">
      <w:bodyDiv w:val="1"/>
      <w:marLeft w:val="0"/>
      <w:marRight w:val="0"/>
      <w:marTop w:val="0"/>
      <w:marBottom w:val="0"/>
      <w:divBdr>
        <w:top w:val="none" w:sz="0" w:space="0" w:color="auto"/>
        <w:left w:val="none" w:sz="0" w:space="0" w:color="auto"/>
        <w:bottom w:val="none" w:sz="0" w:space="0" w:color="auto"/>
        <w:right w:val="none" w:sz="0" w:space="0" w:color="auto"/>
      </w:divBdr>
    </w:div>
    <w:div w:id="116266362">
      <w:bodyDiv w:val="1"/>
      <w:marLeft w:val="0"/>
      <w:marRight w:val="0"/>
      <w:marTop w:val="0"/>
      <w:marBottom w:val="0"/>
      <w:divBdr>
        <w:top w:val="none" w:sz="0" w:space="0" w:color="auto"/>
        <w:left w:val="none" w:sz="0" w:space="0" w:color="auto"/>
        <w:bottom w:val="none" w:sz="0" w:space="0" w:color="auto"/>
        <w:right w:val="none" w:sz="0" w:space="0" w:color="auto"/>
      </w:divBdr>
    </w:div>
    <w:div w:id="127818311">
      <w:bodyDiv w:val="1"/>
      <w:marLeft w:val="0"/>
      <w:marRight w:val="0"/>
      <w:marTop w:val="0"/>
      <w:marBottom w:val="0"/>
      <w:divBdr>
        <w:top w:val="none" w:sz="0" w:space="0" w:color="auto"/>
        <w:left w:val="none" w:sz="0" w:space="0" w:color="auto"/>
        <w:bottom w:val="none" w:sz="0" w:space="0" w:color="auto"/>
        <w:right w:val="none" w:sz="0" w:space="0" w:color="auto"/>
      </w:divBdr>
    </w:div>
    <w:div w:id="163514935">
      <w:bodyDiv w:val="1"/>
      <w:marLeft w:val="0"/>
      <w:marRight w:val="0"/>
      <w:marTop w:val="0"/>
      <w:marBottom w:val="0"/>
      <w:divBdr>
        <w:top w:val="none" w:sz="0" w:space="0" w:color="auto"/>
        <w:left w:val="none" w:sz="0" w:space="0" w:color="auto"/>
        <w:bottom w:val="none" w:sz="0" w:space="0" w:color="auto"/>
        <w:right w:val="none" w:sz="0" w:space="0" w:color="auto"/>
      </w:divBdr>
      <w:divsChild>
        <w:div w:id="101071092">
          <w:marLeft w:val="0"/>
          <w:marRight w:val="0"/>
          <w:marTop w:val="0"/>
          <w:marBottom w:val="0"/>
          <w:divBdr>
            <w:top w:val="none" w:sz="0" w:space="0" w:color="auto"/>
            <w:left w:val="none" w:sz="0" w:space="0" w:color="auto"/>
            <w:bottom w:val="none" w:sz="0" w:space="0" w:color="auto"/>
            <w:right w:val="none" w:sz="0" w:space="0" w:color="auto"/>
          </w:divBdr>
        </w:div>
        <w:div w:id="166941223">
          <w:marLeft w:val="0"/>
          <w:marRight w:val="0"/>
          <w:marTop w:val="0"/>
          <w:marBottom w:val="0"/>
          <w:divBdr>
            <w:top w:val="none" w:sz="0" w:space="0" w:color="auto"/>
            <w:left w:val="none" w:sz="0" w:space="0" w:color="auto"/>
            <w:bottom w:val="none" w:sz="0" w:space="0" w:color="auto"/>
            <w:right w:val="none" w:sz="0" w:space="0" w:color="auto"/>
          </w:divBdr>
        </w:div>
        <w:div w:id="216746640">
          <w:marLeft w:val="0"/>
          <w:marRight w:val="0"/>
          <w:marTop w:val="0"/>
          <w:marBottom w:val="0"/>
          <w:divBdr>
            <w:top w:val="none" w:sz="0" w:space="0" w:color="auto"/>
            <w:left w:val="none" w:sz="0" w:space="0" w:color="auto"/>
            <w:bottom w:val="none" w:sz="0" w:space="0" w:color="auto"/>
            <w:right w:val="none" w:sz="0" w:space="0" w:color="auto"/>
          </w:divBdr>
        </w:div>
        <w:div w:id="243540254">
          <w:marLeft w:val="0"/>
          <w:marRight w:val="0"/>
          <w:marTop w:val="0"/>
          <w:marBottom w:val="0"/>
          <w:divBdr>
            <w:top w:val="none" w:sz="0" w:space="0" w:color="auto"/>
            <w:left w:val="none" w:sz="0" w:space="0" w:color="auto"/>
            <w:bottom w:val="none" w:sz="0" w:space="0" w:color="auto"/>
            <w:right w:val="none" w:sz="0" w:space="0" w:color="auto"/>
          </w:divBdr>
        </w:div>
        <w:div w:id="358703260">
          <w:marLeft w:val="0"/>
          <w:marRight w:val="0"/>
          <w:marTop w:val="0"/>
          <w:marBottom w:val="0"/>
          <w:divBdr>
            <w:top w:val="none" w:sz="0" w:space="0" w:color="auto"/>
            <w:left w:val="none" w:sz="0" w:space="0" w:color="auto"/>
            <w:bottom w:val="none" w:sz="0" w:space="0" w:color="auto"/>
            <w:right w:val="none" w:sz="0" w:space="0" w:color="auto"/>
          </w:divBdr>
        </w:div>
        <w:div w:id="586768951">
          <w:marLeft w:val="0"/>
          <w:marRight w:val="0"/>
          <w:marTop w:val="0"/>
          <w:marBottom w:val="0"/>
          <w:divBdr>
            <w:top w:val="none" w:sz="0" w:space="0" w:color="auto"/>
            <w:left w:val="none" w:sz="0" w:space="0" w:color="auto"/>
            <w:bottom w:val="none" w:sz="0" w:space="0" w:color="auto"/>
            <w:right w:val="none" w:sz="0" w:space="0" w:color="auto"/>
          </w:divBdr>
        </w:div>
        <w:div w:id="846361388">
          <w:marLeft w:val="0"/>
          <w:marRight w:val="0"/>
          <w:marTop w:val="0"/>
          <w:marBottom w:val="0"/>
          <w:divBdr>
            <w:top w:val="none" w:sz="0" w:space="0" w:color="auto"/>
            <w:left w:val="none" w:sz="0" w:space="0" w:color="auto"/>
            <w:bottom w:val="none" w:sz="0" w:space="0" w:color="auto"/>
            <w:right w:val="none" w:sz="0" w:space="0" w:color="auto"/>
          </w:divBdr>
        </w:div>
        <w:div w:id="908150407">
          <w:marLeft w:val="0"/>
          <w:marRight w:val="0"/>
          <w:marTop w:val="0"/>
          <w:marBottom w:val="0"/>
          <w:divBdr>
            <w:top w:val="none" w:sz="0" w:space="0" w:color="auto"/>
            <w:left w:val="none" w:sz="0" w:space="0" w:color="auto"/>
            <w:bottom w:val="none" w:sz="0" w:space="0" w:color="auto"/>
            <w:right w:val="none" w:sz="0" w:space="0" w:color="auto"/>
          </w:divBdr>
        </w:div>
        <w:div w:id="927075503">
          <w:marLeft w:val="0"/>
          <w:marRight w:val="0"/>
          <w:marTop w:val="0"/>
          <w:marBottom w:val="0"/>
          <w:divBdr>
            <w:top w:val="none" w:sz="0" w:space="0" w:color="auto"/>
            <w:left w:val="none" w:sz="0" w:space="0" w:color="auto"/>
            <w:bottom w:val="none" w:sz="0" w:space="0" w:color="auto"/>
            <w:right w:val="none" w:sz="0" w:space="0" w:color="auto"/>
          </w:divBdr>
        </w:div>
        <w:div w:id="1166282420">
          <w:marLeft w:val="0"/>
          <w:marRight w:val="0"/>
          <w:marTop w:val="0"/>
          <w:marBottom w:val="0"/>
          <w:divBdr>
            <w:top w:val="none" w:sz="0" w:space="0" w:color="auto"/>
            <w:left w:val="none" w:sz="0" w:space="0" w:color="auto"/>
            <w:bottom w:val="none" w:sz="0" w:space="0" w:color="auto"/>
            <w:right w:val="none" w:sz="0" w:space="0" w:color="auto"/>
          </w:divBdr>
        </w:div>
        <w:div w:id="1726372376">
          <w:marLeft w:val="0"/>
          <w:marRight w:val="0"/>
          <w:marTop w:val="0"/>
          <w:marBottom w:val="0"/>
          <w:divBdr>
            <w:top w:val="none" w:sz="0" w:space="0" w:color="auto"/>
            <w:left w:val="none" w:sz="0" w:space="0" w:color="auto"/>
            <w:bottom w:val="none" w:sz="0" w:space="0" w:color="auto"/>
            <w:right w:val="none" w:sz="0" w:space="0" w:color="auto"/>
          </w:divBdr>
        </w:div>
        <w:div w:id="2056464074">
          <w:marLeft w:val="0"/>
          <w:marRight w:val="0"/>
          <w:marTop w:val="0"/>
          <w:marBottom w:val="0"/>
          <w:divBdr>
            <w:top w:val="none" w:sz="0" w:space="0" w:color="auto"/>
            <w:left w:val="none" w:sz="0" w:space="0" w:color="auto"/>
            <w:bottom w:val="none" w:sz="0" w:space="0" w:color="auto"/>
            <w:right w:val="none" w:sz="0" w:space="0" w:color="auto"/>
          </w:divBdr>
        </w:div>
        <w:div w:id="2079790675">
          <w:marLeft w:val="0"/>
          <w:marRight w:val="0"/>
          <w:marTop w:val="0"/>
          <w:marBottom w:val="0"/>
          <w:divBdr>
            <w:top w:val="none" w:sz="0" w:space="0" w:color="auto"/>
            <w:left w:val="none" w:sz="0" w:space="0" w:color="auto"/>
            <w:bottom w:val="none" w:sz="0" w:space="0" w:color="auto"/>
            <w:right w:val="none" w:sz="0" w:space="0" w:color="auto"/>
          </w:divBdr>
        </w:div>
      </w:divsChild>
    </w:div>
    <w:div w:id="293024417">
      <w:bodyDiv w:val="1"/>
      <w:marLeft w:val="0"/>
      <w:marRight w:val="0"/>
      <w:marTop w:val="0"/>
      <w:marBottom w:val="0"/>
      <w:divBdr>
        <w:top w:val="none" w:sz="0" w:space="0" w:color="auto"/>
        <w:left w:val="none" w:sz="0" w:space="0" w:color="auto"/>
        <w:bottom w:val="none" w:sz="0" w:space="0" w:color="auto"/>
        <w:right w:val="none" w:sz="0" w:space="0" w:color="auto"/>
      </w:divBdr>
    </w:div>
    <w:div w:id="298190221">
      <w:bodyDiv w:val="1"/>
      <w:marLeft w:val="0"/>
      <w:marRight w:val="0"/>
      <w:marTop w:val="0"/>
      <w:marBottom w:val="0"/>
      <w:divBdr>
        <w:top w:val="none" w:sz="0" w:space="0" w:color="auto"/>
        <w:left w:val="none" w:sz="0" w:space="0" w:color="auto"/>
        <w:bottom w:val="none" w:sz="0" w:space="0" w:color="auto"/>
        <w:right w:val="none" w:sz="0" w:space="0" w:color="auto"/>
      </w:divBdr>
    </w:div>
    <w:div w:id="382482268">
      <w:bodyDiv w:val="1"/>
      <w:marLeft w:val="0"/>
      <w:marRight w:val="0"/>
      <w:marTop w:val="0"/>
      <w:marBottom w:val="0"/>
      <w:divBdr>
        <w:top w:val="none" w:sz="0" w:space="0" w:color="auto"/>
        <w:left w:val="none" w:sz="0" w:space="0" w:color="auto"/>
        <w:bottom w:val="none" w:sz="0" w:space="0" w:color="auto"/>
        <w:right w:val="none" w:sz="0" w:space="0" w:color="auto"/>
      </w:divBdr>
    </w:div>
    <w:div w:id="391541351">
      <w:bodyDiv w:val="1"/>
      <w:marLeft w:val="0"/>
      <w:marRight w:val="0"/>
      <w:marTop w:val="0"/>
      <w:marBottom w:val="0"/>
      <w:divBdr>
        <w:top w:val="none" w:sz="0" w:space="0" w:color="auto"/>
        <w:left w:val="none" w:sz="0" w:space="0" w:color="auto"/>
        <w:bottom w:val="none" w:sz="0" w:space="0" w:color="auto"/>
        <w:right w:val="none" w:sz="0" w:space="0" w:color="auto"/>
      </w:divBdr>
      <w:divsChild>
        <w:div w:id="1311400841">
          <w:marLeft w:val="0"/>
          <w:marRight w:val="0"/>
          <w:marTop w:val="0"/>
          <w:marBottom w:val="0"/>
          <w:divBdr>
            <w:top w:val="none" w:sz="0" w:space="0" w:color="auto"/>
            <w:left w:val="none" w:sz="0" w:space="0" w:color="auto"/>
            <w:bottom w:val="none" w:sz="0" w:space="0" w:color="auto"/>
            <w:right w:val="none" w:sz="0" w:space="0" w:color="auto"/>
          </w:divBdr>
          <w:divsChild>
            <w:div w:id="2297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578">
      <w:bodyDiv w:val="1"/>
      <w:marLeft w:val="0"/>
      <w:marRight w:val="0"/>
      <w:marTop w:val="0"/>
      <w:marBottom w:val="0"/>
      <w:divBdr>
        <w:top w:val="none" w:sz="0" w:space="0" w:color="auto"/>
        <w:left w:val="none" w:sz="0" w:space="0" w:color="auto"/>
        <w:bottom w:val="none" w:sz="0" w:space="0" w:color="auto"/>
        <w:right w:val="none" w:sz="0" w:space="0" w:color="auto"/>
      </w:divBdr>
    </w:div>
    <w:div w:id="542795112">
      <w:bodyDiv w:val="1"/>
      <w:marLeft w:val="0"/>
      <w:marRight w:val="0"/>
      <w:marTop w:val="0"/>
      <w:marBottom w:val="0"/>
      <w:divBdr>
        <w:top w:val="none" w:sz="0" w:space="0" w:color="auto"/>
        <w:left w:val="none" w:sz="0" w:space="0" w:color="auto"/>
        <w:bottom w:val="none" w:sz="0" w:space="0" w:color="auto"/>
        <w:right w:val="none" w:sz="0" w:space="0" w:color="auto"/>
      </w:divBdr>
      <w:divsChild>
        <w:div w:id="1207371751">
          <w:marLeft w:val="0"/>
          <w:marRight w:val="0"/>
          <w:marTop w:val="0"/>
          <w:marBottom w:val="0"/>
          <w:divBdr>
            <w:top w:val="none" w:sz="0" w:space="0" w:color="auto"/>
            <w:left w:val="none" w:sz="0" w:space="0" w:color="auto"/>
            <w:bottom w:val="none" w:sz="0" w:space="0" w:color="auto"/>
            <w:right w:val="none" w:sz="0" w:space="0" w:color="auto"/>
          </w:divBdr>
          <w:divsChild>
            <w:div w:id="8113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3213">
      <w:bodyDiv w:val="1"/>
      <w:marLeft w:val="0"/>
      <w:marRight w:val="0"/>
      <w:marTop w:val="0"/>
      <w:marBottom w:val="0"/>
      <w:divBdr>
        <w:top w:val="none" w:sz="0" w:space="0" w:color="auto"/>
        <w:left w:val="none" w:sz="0" w:space="0" w:color="auto"/>
        <w:bottom w:val="none" w:sz="0" w:space="0" w:color="auto"/>
        <w:right w:val="none" w:sz="0" w:space="0" w:color="auto"/>
      </w:divBdr>
      <w:divsChild>
        <w:div w:id="407189726">
          <w:marLeft w:val="0"/>
          <w:marRight w:val="0"/>
          <w:marTop w:val="0"/>
          <w:marBottom w:val="0"/>
          <w:divBdr>
            <w:top w:val="none" w:sz="0" w:space="0" w:color="auto"/>
            <w:left w:val="none" w:sz="0" w:space="0" w:color="auto"/>
            <w:bottom w:val="none" w:sz="0" w:space="0" w:color="auto"/>
            <w:right w:val="none" w:sz="0" w:space="0" w:color="auto"/>
          </w:divBdr>
          <w:divsChild>
            <w:div w:id="19288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9169">
      <w:bodyDiv w:val="1"/>
      <w:marLeft w:val="0"/>
      <w:marRight w:val="0"/>
      <w:marTop w:val="0"/>
      <w:marBottom w:val="0"/>
      <w:divBdr>
        <w:top w:val="none" w:sz="0" w:space="0" w:color="auto"/>
        <w:left w:val="none" w:sz="0" w:space="0" w:color="auto"/>
        <w:bottom w:val="none" w:sz="0" w:space="0" w:color="auto"/>
        <w:right w:val="none" w:sz="0" w:space="0" w:color="auto"/>
      </w:divBdr>
    </w:div>
    <w:div w:id="757604065">
      <w:bodyDiv w:val="1"/>
      <w:marLeft w:val="0"/>
      <w:marRight w:val="0"/>
      <w:marTop w:val="0"/>
      <w:marBottom w:val="0"/>
      <w:divBdr>
        <w:top w:val="none" w:sz="0" w:space="0" w:color="auto"/>
        <w:left w:val="none" w:sz="0" w:space="0" w:color="auto"/>
        <w:bottom w:val="none" w:sz="0" w:space="0" w:color="auto"/>
        <w:right w:val="none" w:sz="0" w:space="0" w:color="auto"/>
      </w:divBdr>
      <w:divsChild>
        <w:div w:id="139277086">
          <w:marLeft w:val="0"/>
          <w:marRight w:val="0"/>
          <w:marTop w:val="0"/>
          <w:marBottom w:val="0"/>
          <w:divBdr>
            <w:top w:val="none" w:sz="0" w:space="0" w:color="auto"/>
            <w:left w:val="none" w:sz="0" w:space="0" w:color="auto"/>
            <w:bottom w:val="none" w:sz="0" w:space="0" w:color="auto"/>
            <w:right w:val="none" w:sz="0" w:space="0" w:color="auto"/>
          </w:divBdr>
        </w:div>
        <w:div w:id="175384823">
          <w:marLeft w:val="0"/>
          <w:marRight w:val="0"/>
          <w:marTop w:val="0"/>
          <w:marBottom w:val="0"/>
          <w:divBdr>
            <w:top w:val="none" w:sz="0" w:space="0" w:color="auto"/>
            <w:left w:val="none" w:sz="0" w:space="0" w:color="auto"/>
            <w:bottom w:val="none" w:sz="0" w:space="0" w:color="auto"/>
            <w:right w:val="none" w:sz="0" w:space="0" w:color="auto"/>
          </w:divBdr>
        </w:div>
        <w:div w:id="214583280">
          <w:marLeft w:val="0"/>
          <w:marRight w:val="0"/>
          <w:marTop w:val="0"/>
          <w:marBottom w:val="0"/>
          <w:divBdr>
            <w:top w:val="none" w:sz="0" w:space="0" w:color="auto"/>
            <w:left w:val="none" w:sz="0" w:space="0" w:color="auto"/>
            <w:bottom w:val="none" w:sz="0" w:space="0" w:color="auto"/>
            <w:right w:val="none" w:sz="0" w:space="0" w:color="auto"/>
          </w:divBdr>
        </w:div>
        <w:div w:id="398483963">
          <w:marLeft w:val="0"/>
          <w:marRight w:val="0"/>
          <w:marTop w:val="0"/>
          <w:marBottom w:val="0"/>
          <w:divBdr>
            <w:top w:val="none" w:sz="0" w:space="0" w:color="auto"/>
            <w:left w:val="none" w:sz="0" w:space="0" w:color="auto"/>
            <w:bottom w:val="none" w:sz="0" w:space="0" w:color="auto"/>
            <w:right w:val="none" w:sz="0" w:space="0" w:color="auto"/>
          </w:divBdr>
        </w:div>
        <w:div w:id="410541049">
          <w:marLeft w:val="0"/>
          <w:marRight w:val="0"/>
          <w:marTop w:val="0"/>
          <w:marBottom w:val="0"/>
          <w:divBdr>
            <w:top w:val="none" w:sz="0" w:space="0" w:color="auto"/>
            <w:left w:val="none" w:sz="0" w:space="0" w:color="auto"/>
            <w:bottom w:val="none" w:sz="0" w:space="0" w:color="auto"/>
            <w:right w:val="none" w:sz="0" w:space="0" w:color="auto"/>
          </w:divBdr>
        </w:div>
        <w:div w:id="506946497">
          <w:marLeft w:val="0"/>
          <w:marRight w:val="0"/>
          <w:marTop w:val="0"/>
          <w:marBottom w:val="0"/>
          <w:divBdr>
            <w:top w:val="none" w:sz="0" w:space="0" w:color="auto"/>
            <w:left w:val="none" w:sz="0" w:space="0" w:color="auto"/>
            <w:bottom w:val="none" w:sz="0" w:space="0" w:color="auto"/>
            <w:right w:val="none" w:sz="0" w:space="0" w:color="auto"/>
          </w:divBdr>
        </w:div>
        <w:div w:id="522406029">
          <w:marLeft w:val="0"/>
          <w:marRight w:val="0"/>
          <w:marTop w:val="0"/>
          <w:marBottom w:val="0"/>
          <w:divBdr>
            <w:top w:val="none" w:sz="0" w:space="0" w:color="auto"/>
            <w:left w:val="none" w:sz="0" w:space="0" w:color="auto"/>
            <w:bottom w:val="none" w:sz="0" w:space="0" w:color="auto"/>
            <w:right w:val="none" w:sz="0" w:space="0" w:color="auto"/>
          </w:divBdr>
        </w:div>
        <w:div w:id="965814216">
          <w:marLeft w:val="0"/>
          <w:marRight w:val="0"/>
          <w:marTop w:val="0"/>
          <w:marBottom w:val="0"/>
          <w:divBdr>
            <w:top w:val="none" w:sz="0" w:space="0" w:color="auto"/>
            <w:left w:val="none" w:sz="0" w:space="0" w:color="auto"/>
            <w:bottom w:val="none" w:sz="0" w:space="0" w:color="auto"/>
            <w:right w:val="none" w:sz="0" w:space="0" w:color="auto"/>
          </w:divBdr>
        </w:div>
        <w:div w:id="1007245681">
          <w:marLeft w:val="0"/>
          <w:marRight w:val="0"/>
          <w:marTop w:val="0"/>
          <w:marBottom w:val="0"/>
          <w:divBdr>
            <w:top w:val="none" w:sz="0" w:space="0" w:color="auto"/>
            <w:left w:val="none" w:sz="0" w:space="0" w:color="auto"/>
            <w:bottom w:val="none" w:sz="0" w:space="0" w:color="auto"/>
            <w:right w:val="none" w:sz="0" w:space="0" w:color="auto"/>
          </w:divBdr>
        </w:div>
        <w:div w:id="1624454976">
          <w:marLeft w:val="0"/>
          <w:marRight w:val="0"/>
          <w:marTop w:val="0"/>
          <w:marBottom w:val="0"/>
          <w:divBdr>
            <w:top w:val="none" w:sz="0" w:space="0" w:color="auto"/>
            <w:left w:val="none" w:sz="0" w:space="0" w:color="auto"/>
            <w:bottom w:val="none" w:sz="0" w:space="0" w:color="auto"/>
            <w:right w:val="none" w:sz="0" w:space="0" w:color="auto"/>
          </w:divBdr>
        </w:div>
        <w:div w:id="1636329857">
          <w:marLeft w:val="0"/>
          <w:marRight w:val="0"/>
          <w:marTop w:val="0"/>
          <w:marBottom w:val="0"/>
          <w:divBdr>
            <w:top w:val="none" w:sz="0" w:space="0" w:color="auto"/>
            <w:left w:val="none" w:sz="0" w:space="0" w:color="auto"/>
            <w:bottom w:val="none" w:sz="0" w:space="0" w:color="auto"/>
            <w:right w:val="none" w:sz="0" w:space="0" w:color="auto"/>
          </w:divBdr>
        </w:div>
        <w:div w:id="1788961966">
          <w:marLeft w:val="0"/>
          <w:marRight w:val="0"/>
          <w:marTop w:val="0"/>
          <w:marBottom w:val="0"/>
          <w:divBdr>
            <w:top w:val="none" w:sz="0" w:space="0" w:color="auto"/>
            <w:left w:val="none" w:sz="0" w:space="0" w:color="auto"/>
            <w:bottom w:val="none" w:sz="0" w:space="0" w:color="auto"/>
            <w:right w:val="none" w:sz="0" w:space="0" w:color="auto"/>
          </w:divBdr>
        </w:div>
        <w:div w:id="1917400154">
          <w:marLeft w:val="0"/>
          <w:marRight w:val="0"/>
          <w:marTop w:val="0"/>
          <w:marBottom w:val="0"/>
          <w:divBdr>
            <w:top w:val="none" w:sz="0" w:space="0" w:color="auto"/>
            <w:left w:val="none" w:sz="0" w:space="0" w:color="auto"/>
            <w:bottom w:val="none" w:sz="0" w:space="0" w:color="auto"/>
            <w:right w:val="none" w:sz="0" w:space="0" w:color="auto"/>
          </w:divBdr>
        </w:div>
      </w:divsChild>
    </w:div>
    <w:div w:id="786122910">
      <w:bodyDiv w:val="1"/>
      <w:marLeft w:val="0"/>
      <w:marRight w:val="0"/>
      <w:marTop w:val="0"/>
      <w:marBottom w:val="0"/>
      <w:divBdr>
        <w:top w:val="none" w:sz="0" w:space="0" w:color="auto"/>
        <w:left w:val="none" w:sz="0" w:space="0" w:color="auto"/>
        <w:bottom w:val="none" w:sz="0" w:space="0" w:color="auto"/>
        <w:right w:val="none" w:sz="0" w:space="0" w:color="auto"/>
      </w:divBdr>
    </w:div>
    <w:div w:id="865168652">
      <w:bodyDiv w:val="1"/>
      <w:marLeft w:val="0"/>
      <w:marRight w:val="0"/>
      <w:marTop w:val="0"/>
      <w:marBottom w:val="0"/>
      <w:divBdr>
        <w:top w:val="none" w:sz="0" w:space="0" w:color="auto"/>
        <w:left w:val="none" w:sz="0" w:space="0" w:color="auto"/>
        <w:bottom w:val="none" w:sz="0" w:space="0" w:color="auto"/>
        <w:right w:val="none" w:sz="0" w:space="0" w:color="auto"/>
      </w:divBdr>
    </w:div>
    <w:div w:id="881020801">
      <w:bodyDiv w:val="1"/>
      <w:marLeft w:val="0"/>
      <w:marRight w:val="0"/>
      <w:marTop w:val="0"/>
      <w:marBottom w:val="0"/>
      <w:divBdr>
        <w:top w:val="none" w:sz="0" w:space="0" w:color="auto"/>
        <w:left w:val="none" w:sz="0" w:space="0" w:color="auto"/>
        <w:bottom w:val="none" w:sz="0" w:space="0" w:color="auto"/>
        <w:right w:val="none" w:sz="0" w:space="0" w:color="auto"/>
      </w:divBdr>
    </w:div>
    <w:div w:id="922032676">
      <w:bodyDiv w:val="1"/>
      <w:marLeft w:val="0"/>
      <w:marRight w:val="0"/>
      <w:marTop w:val="0"/>
      <w:marBottom w:val="0"/>
      <w:divBdr>
        <w:top w:val="none" w:sz="0" w:space="0" w:color="auto"/>
        <w:left w:val="none" w:sz="0" w:space="0" w:color="auto"/>
        <w:bottom w:val="none" w:sz="0" w:space="0" w:color="auto"/>
        <w:right w:val="none" w:sz="0" w:space="0" w:color="auto"/>
      </w:divBdr>
      <w:divsChild>
        <w:div w:id="57437440">
          <w:marLeft w:val="0"/>
          <w:marRight w:val="0"/>
          <w:marTop w:val="0"/>
          <w:marBottom w:val="0"/>
          <w:divBdr>
            <w:top w:val="none" w:sz="0" w:space="0" w:color="auto"/>
            <w:left w:val="none" w:sz="0" w:space="0" w:color="auto"/>
            <w:bottom w:val="none" w:sz="0" w:space="0" w:color="auto"/>
            <w:right w:val="none" w:sz="0" w:space="0" w:color="auto"/>
          </w:divBdr>
          <w:divsChild>
            <w:div w:id="2230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69620">
      <w:bodyDiv w:val="1"/>
      <w:marLeft w:val="0"/>
      <w:marRight w:val="0"/>
      <w:marTop w:val="0"/>
      <w:marBottom w:val="0"/>
      <w:divBdr>
        <w:top w:val="none" w:sz="0" w:space="0" w:color="auto"/>
        <w:left w:val="none" w:sz="0" w:space="0" w:color="auto"/>
        <w:bottom w:val="none" w:sz="0" w:space="0" w:color="auto"/>
        <w:right w:val="none" w:sz="0" w:space="0" w:color="auto"/>
      </w:divBdr>
      <w:divsChild>
        <w:div w:id="345013178">
          <w:marLeft w:val="0"/>
          <w:marRight w:val="0"/>
          <w:marTop w:val="0"/>
          <w:marBottom w:val="0"/>
          <w:divBdr>
            <w:top w:val="none" w:sz="0" w:space="0" w:color="auto"/>
            <w:left w:val="none" w:sz="0" w:space="0" w:color="auto"/>
            <w:bottom w:val="none" w:sz="0" w:space="0" w:color="auto"/>
            <w:right w:val="none" w:sz="0" w:space="0" w:color="auto"/>
          </w:divBdr>
          <w:divsChild>
            <w:div w:id="13062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3559">
      <w:bodyDiv w:val="1"/>
      <w:marLeft w:val="0"/>
      <w:marRight w:val="0"/>
      <w:marTop w:val="0"/>
      <w:marBottom w:val="0"/>
      <w:divBdr>
        <w:top w:val="none" w:sz="0" w:space="0" w:color="auto"/>
        <w:left w:val="none" w:sz="0" w:space="0" w:color="auto"/>
        <w:bottom w:val="none" w:sz="0" w:space="0" w:color="auto"/>
        <w:right w:val="none" w:sz="0" w:space="0" w:color="auto"/>
      </w:divBdr>
      <w:divsChild>
        <w:div w:id="1116094403">
          <w:marLeft w:val="0"/>
          <w:marRight w:val="0"/>
          <w:marTop w:val="0"/>
          <w:marBottom w:val="0"/>
          <w:divBdr>
            <w:top w:val="none" w:sz="0" w:space="0" w:color="auto"/>
            <w:left w:val="none" w:sz="0" w:space="0" w:color="auto"/>
            <w:bottom w:val="none" w:sz="0" w:space="0" w:color="auto"/>
            <w:right w:val="none" w:sz="0" w:space="0" w:color="auto"/>
          </w:divBdr>
          <w:divsChild>
            <w:div w:id="9106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40078">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sChild>
        <w:div w:id="1592356013">
          <w:marLeft w:val="0"/>
          <w:marRight w:val="0"/>
          <w:marTop w:val="0"/>
          <w:marBottom w:val="0"/>
          <w:divBdr>
            <w:top w:val="none" w:sz="0" w:space="0" w:color="auto"/>
            <w:left w:val="none" w:sz="0" w:space="0" w:color="auto"/>
            <w:bottom w:val="none" w:sz="0" w:space="0" w:color="auto"/>
            <w:right w:val="none" w:sz="0" w:space="0" w:color="auto"/>
          </w:divBdr>
          <w:divsChild>
            <w:div w:id="762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5233">
      <w:bodyDiv w:val="1"/>
      <w:marLeft w:val="0"/>
      <w:marRight w:val="0"/>
      <w:marTop w:val="0"/>
      <w:marBottom w:val="0"/>
      <w:divBdr>
        <w:top w:val="none" w:sz="0" w:space="0" w:color="auto"/>
        <w:left w:val="none" w:sz="0" w:space="0" w:color="auto"/>
        <w:bottom w:val="none" w:sz="0" w:space="0" w:color="auto"/>
        <w:right w:val="none" w:sz="0" w:space="0" w:color="auto"/>
      </w:divBdr>
    </w:div>
    <w:div w:id="1469205693">
      <w:bodyDiv w:val="1"/>
      <w:marLeft w:val="0"/>
      <w:marRight w:val="0"/>
      <w:marTop w:val="0"/>
      <w:marBottom w:val="0"/>
      <w:divBdr>
        <w:top w:val="none" w:sz="0" w:space="0" w:color="auto"/>
        <w:left w:val="none" w:sz="0" w:space="0" w:color="auto"/>
        <w:bottom w:val="none" w:sz="0" w:space="0" w:color="auto"/>
        <w:right w:val="none" w:sz="0" w:space="0" w:color="auto"/>
      </w:divBdr>
    </w:div>
    <w:div w:id="1477183261">
      <w:bodyDiv w:val="1"/>
      <w:marLeft w:val="0"/>
      <w:marRight w:val="0"/>
      <w:marTop w:val="0"/>
      <w:marBottom w:val="0"/>
      <w:divBdr>
        <w:top w:val="none" w:sz="0" w:space="0" w:color="auto"/>
        <w:left w:val="none" w:sz="0" w:space="0" w:color="auto"/>
        <w:bottom w:val="none" w:sz="0" w:space="0" w:color="auto"/>
        <w:right w:val="none" w:sz="0" w:space="0" w:color="auto"/>
      </w:divBdr>
    </w:div>
    <w:div w:id="1504205103">
      <w:bodyDiv w:val="1"/>
      <w:marLeft w:val="0"/>
      <w:marRight w:val="0"/>
      <w:marTop w:val="0"/>
      <w:marBottom w:val="0"/>
      <w:divBdr>
        <w:top w:val="none" w:sz="0" w:space="0" w:color="auto"/>
        <w:left w:val="none" w:sz="0" w:space="0" w:color="auto"/>
        <w:bottom w:val="none" w:sz="0" w:space="0" w:color="auto"/>
        <w:right w:val="none" w:sz="0" w:space="0" w:color="auto"/>
      </w:divBdr>
    </w:div>
    <w:div w:id="1531724863">
      <w:bodyDiv w:val="1"/>
      <w:marLeft w:val="0"/>
      <w:marRight w:val="0"/>
      <w:marTop w:val="0"/>
      <w:marBottom w:val="0"/>
      <w:divBdr>
        <w:top w:val="none" w:sz="0" w:space="0" w:color="auto"/>
        <w:left w:val="none" w:sz="0" w:space="0" w:color="auto"/>
        <w:bottom w:val="none" w:sz="0" w:space="0" w:color="auto"/>
        <w:right w:val="none" w:sz="0" w:space="0" w:color="auto"/>
      </w:divBdr>
    </w:div>
    <w:div w:id="1540773790">
      <w:bodyDiv w:val="1"/>
      <w:marLeft w:val="0"/>
      <w:marRight w:val="0"/>
      <w:marTop w:val="0"/>
      <w:marBottom w:val="0"/>
      <w:divBdr>
        <w:top w:val="none" w:sz="0" w:space="0" w:color="auto"/>
        <w:left w:val="none" w:sz="0" w:space="0" w:color="auto"/>
        <w:bottom w:val="none" w:sz="0" w:space="0" w:color="auto"/>
        <w:right w:val="none" w:sz="0" w:space="0" w:color="auto"/>
      </w:divBdr>
    </w:div>
    <w:div w:id="1546403529">
      <w:bodyDiv w:val="1"/>
      <w:marLeft w:val="0"/>
      <w:marRight w:val="0"/>
      <w:marTop w:val="0"/>
      <w:marBottom w:val="0"/>
      <w:divBdr>
        <w:top w:val="none" w:sz="0" w:space="0" w:color="auto"/>
        <w:left w:val="none" w:sz="0" w:space="0" w:color="auto"/>
        <w:bottom w:val="none" w:sz="0" w:space="0" w:color="auto"/>
        <w:right w:val="none" w:sz="0" w:space="0" w:color="auto"/>
      </w:divBdr>
    </w:div>
    <w:div w:id="1556627918">
      <w:bodyDiv w:val="1"/>
      <w:marLeft w:val="0"/>
      <w:marRight w:val="0"/>
      <w:marTop w:val="0"/>
      <w:marBottom w:val="0"/>
      <w:divBdr>
        <w:top w:val="none" w:sz="0" w:space="0" w:color="auto"/>
        <w:left w:val="none" w:sz="0" w:space="0" w:color="auto"/>
        <w:bottom w:val="none" w:sz="0" w:space="0" w:color="auto"/>
        <w:right w:val="none" w:sz="0" w:space="0" w:color="auto"/>
      </w:divBdr>
    </w:div>
    <w:div w:id="1563827992">
      <w:bodyDiv w:val="1"/>
      <w:marLeft w:val="0"/>
      <w:marRight w:val="0"/>
      <w:marTop w:val="0"/>
      <w:marBottom w:val="0"/>
      <w:divBdr>
        <w:top w:val="none" w:sz="0" w:space="0" w:color="auto"/>
        <w:left w:val="none" w:sz="0" w:space="0" w:color="auto"/>
        <w:bottom w:val="none" w:sz="0" w:space="0" w:color="auto"/>
        <w:right w:val="none" w:sz="0" w:space="0" w:color="auto"/>
      </w:divBdr>
    </w:div>
    <w:div w:id="1580212000">
      <w:bodyDiv w:val="1"/>
      <w:marLeft w:val="0"/>
      <w:marRight w:val="0"/>
      <w:marTop w:val="0"/>
      <w:marBottom w:val="0"/>
      <w:divBdr>
        <w:top w:val="none" w:sz="0" w:space="0" w:color="auto"/>
        <w:left w:val="none" w:sz="0" w:space="0" w:color="auto"/>
        <w:bottom w:val="none" w:sz="0" w:space="0" w:color="auto"/>
        <w:right w:val="none" w:sz="0" w:space="0" w:color="auto"/>
      </w:divBdr>
    </w:div>
    <w:div w:id="1611938698">
      <w:bodyDiv w:val="1"/>
      <w:marLeft w:val="0"/>
      <w:marRight w:val="0"/>
      <w:marTop w:val="0"/>
      <w:marBottom w:val="0"/>
      <w:divBdr>
        <w:top w:val="none" w:sz="0" w:space="0" w:color="auto"/>
        <w:left w:val="none" w:sz="0" w:space="0" w:color="auto"/>
        <w:bottom w:val="none" w:sz="0" w:space="0" w:color="auto"/>
        <w:right w:val="none" w:sz="0" w:space="0" w:color="auto"/>
      </w:divBdr>
    </w:div>
    <w:div w:id="1658074346">
      <w:bodyDiv w:val="1"/>
      <w:marLeft w:val="0"/>
      <w:marRight w:val="0"/>
      <w:marTop w:val="0"/>
      <w:marBottom w:val="0"/>
      <w:divBdr>
        <w:top w:val="none" w:sz="0" w:space="0" w:color="auto"/>
        <w:left w:val="none" w:sz="0" w:space="0" w:color="auto"/>
        <w:bottom w:val="none" w:sz="0" w:space="0" w:color="auto"/>
        <w:right w:val="none" w:sz="0" w:space="0" w:color="auto"/>
      </w:divBdr>
      <w:divsChild>
        <w:div w:id="1346597545">
          <w:marLeft w:val="0"/>
          <w:marRight w:val="0"/>
          <w:marTop w:val="0"/>
          <w:marBottom w:val="0"/>
          <w:divBdr>
            <w:top w:val="none" w:sz="0" w:space="0" w:color="auto"/>
            <w:left w:val="none" w:sz="0" w:space="0" w:color="auto"/>
            <w:bottom w:val="none" w:sz="0" w:space="0" w:color="auto"/>
            <w:right w:val="none" w:sz="0" w:space="0" w:color="auto"/>
          </w:divBdr>
          <w:divsChild>
            <w:div w:id="11917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9965">
      <w:bodyDiv w:val="1"/>
      <w:marLeft w:val="0"/>
      <w:marRight w:val="0"/>
      <w:marTop w:val="0"/>
      <w:marBottom w:val="0"/>
      <w:divBdr>
        <w:top w:val="none" w:sz="0" w:space="0" w:color="auto"/>
        <w:left w:val="none" w:sz="0" w:space="0" w:color="auto"/>
        <w:bottom w:val="none" w:sz="0" w:space="0" w:color="auto"/>
        <w:right w:val="none" w:sz="0" w:space="0" w:color="auto"/>
      </w:divBdr>
      <w:divsChild>
        <w:div w:id="935290672">
          <w:marLeft w:val="0"/>
          <w:marRight w:val="0"/>
          <w:marTop w:val="0"/>
          <w:marBottom w:val="0"/>
          <w:divBdr>
            <w:top w:val="none" w:sz="0" w:space="0" w:color="auto"/>
            <w:left w:val="none" w:sz="0" w:space="0" w:color="auto"/>
            <w:bottom w:val="none" w:sz="0" w:space="0" w:color="auto"/>
            <w:right w:val="none" w:sz="0" w:space="0" w:color="auto"/>
          </w:divBdr>
        </w:div>
        <w:div w:id="1092243390">
          <w:marLeft w:val="0"/>
          <w:marRight w:val="0"/>
          <w:marTop w:val="0"/>
          <w:marBottom w:val="0"/>
          <w:divBdr>
            <w:top w:val="none" w:sz="0" w:space="0" w:color="auto"/>
            <w:left w:val="none" w:sz="0" w:space="0" w:color="auto"/>
            <w:bottom w:val="none" w:sz="0" w:space="0" w:color="auto"/>
            <w:right w:val="none" w:sz="0" w:space="0" w:color="auto"/>
          </w:divBdr>
        </w:div>
        <w:div w:id="1166286194">
          <w:marLeft w:val="0"/>
          <w:marRight w:val="0"/>
          <w:marTop w:val="0"/>
          <w:marBottom w:val="0"/>
          <w:divBdr>
            <w:top w:val="none" w:sz="0" w:space="0" w:color="auto"/>
            <w:left w:val="none" w:sz="0" w:space="0" w:color="auto"/>
            <w:bottom w:val="none" w:sz="0" w:space="0" w:color="auto"/>
            <w:right w:val="none" w:sz="0" w:space="0" w:color="auto"/>
          </w:divBdr>
        </w:div>
        <w:div w:id="1373462738">
          <w:marLeft w:val="0"/>
          <w:marRight w:val="0"/>
          <w:marTop w:val="0"/>
          <w:marBottom w:val="0"/>
          <w:divBdr>
            <w:top w:val="none" w:sz="0" w:space="0" w:color="auto"/>
            <w:left w:val="none" w:sz="0" w:space="0" w:color="auto"/>
            <w:bottom w:val="none" w:sz="0" w:space="0" w:color="auto"/>
            <w:right w:val="none" w:sz="0" w:space="0" w:color="auto"/>
          </w:divBdr>
        </w:div>
        <w:div w:id="1686707524">
          <w:marLeft w:val="0"/>
          <w:marRight w:val="0"/>
          <w:marTop w:val="0"/>
          <w:marBottom w:val="0"/>
          <w:divBdr>
            <w:top w:val="none" w:sz="0" w:space="0" w:color="auto"/>
            <w:left w:val="none" w:sz="0" w:space="0" w:color="auto"/>
            <w:bottom w:val="none" w:sz="0" w:space="0" w:color="auto"/>
            <w:right w:val="none" w:sz="0" w:space="0" w:color="auto"/>
          </w:divBdr>
        </w:div>
        <w:div w:id="1795127931">
          <w:marLeft w:val="0"/>
          <w:marRight w:val="0"/>
          <w:marTop w:val="0"/>
          <w:marBottom w:val="0"/>
          <w:divBdr>
            <w:top w:val="none" w:sz="0" w:space="0" w:color="auto"/>
            <w:left w:val="none" w:sz="0" w:space="0" w:color="auto"/>
            <w:bottom w:val="none" w:sz="0" w:space="0" w:color="auto"/>
            <w:right w:val="none" w:sz="0" w:space="0" w:color="auto"/>
          </w:divBdr>
        </w:div>
      </w:divsChild>
    </w:div>
    <w:div w:id="1783378169">
      <w:bodyDiv w:val="1"/>
      <w:marLeft w:val="0"/>
      <w:marRight w:val="0"/>
      <w:marTop w:val="0"/>
      <w:marBottom w:val="0"/>
      <w:divBdr>
        <w:top w:val="none" w:sz="0" w:space="0" w:color="auto"/>
        <w:left w:val="none" w:sz="0" w:space="0" w:color="auto"/>
        <w:bottom w:val="none" w:sz="0" w:space="0" w:color="auto"/>
        <w:right w:val="none" w:sz="0" w:space="0" w:color="auto"/>
      </w:divBdr>
      <w:divsChild>
        <w:div w:id="735593973">
          <w:marLeft w:val="0"/>
          <w:marRight w:val="0"/>
          <w:marTop w:val="0"/>
          <w:marBottom w:val="0"/>
          <w:divBdr>
            <w:top w:val="none" w:sz="0" w:space="0" w:color="auto"/>
            <w:left w:val="none" w:sz="0" w:space="0" w:color="auto"/>
            <w:bottom w:val="none" w:sz="0" w:space="0" w:color="auto"/>
            <w:right w:val="none" w:sz="0" w:space="0" w:color="auto"/>
          </w:divBdr>
          <w:divsChild>
            <w:div w:id="1555776925">
              <w:marLeft w:val="0"/>
              <w:marRight w:val="0"/>
              <w:marTop w:val="0"/>
              <w:marBottom w:val="0"/>
              <w:divBdr>
                <w:top w:val="none" w:sz="0" w:space="0" w:color="auto"/>
                <w:left w:val="none" w:sz="0" w:space="0" w:color="auto"/>
                <w:bottom w:val="none" w:sz="0" w:space="0" w:color="auto"/>
                <w:right w:val="none" w:sz="0" w:space="0" w:color="auto"/>
              </w:divBdr>
              <w:divsChild>
                <w:div w:id="7219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13389">
      <w:bodyDiv w:val="1"/>
      <w:marLeft w:val="0"/>
      <w:marRight w:val="0"/>
      <w:marTop w:val="0"/>
      <w:marBottom w:val="0"/>
      <w:divBdr>
        <w:top w:val="none" w:sz="0" w:space="0" w:color="auto"/>
        <w:left w:val="none" w:sz="0" w:space="0" w:color="auto"/>
        <w:bottom w:val="none" w:sz="0" w:space="0" w:color="auto"/>
        <w:right w:val="none" w:sz="0" w:space="0" w:color="auto"/>
      </w:divBdr>
    </w:div>
    <w:div w:id="1839609387">
      <w:bodyDiv w:val="1"/>
      <w:marLeft w:val="0"/>
      <w:marRight w:val="0"/>
      <w:marTop w:val="0"/>
      <w:marBottom w:val="0"/>
      <w:divBdr>
        <w:top w:val="none" w:sz="0" w:space="0" w:color="auto"/>
        <w:left w:val="none" w:sz="0" w:space="0" w:color="auto"/>
        <w:bottom w:val="none" w:sz="0" w:space="0" w:color="auto"/>
        <w:right w:val="none" w:sz="0" w:space="0" w:color="auto"/>
      </w:divBdr>
      <w:divsChild>
        <w:div w:id="563562003">
          <w:marLeft w:val="0"/>
          <w:marRight w:val="0"/>
          <w:marTop w:val="0"/>
          <w:marBottom w:val="0"/>
          <w:divBdr>
            <w:top w:val="none" w:sz="0" w:space="0" w:color="auto"/>
            <w:left w:val="none" w:sz="0" w:space="0" w:color="auto"/>
            <w:bottom w:val="none" w:sz="0" w:space="0" w:color="auto"/>
            <w:right w:val="none" w:sz="0" w:space="0" w:color="auto"/>
          </w:divBdr>
          <w:divsChild>
            <w:div w:id="5606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3628">
      <w:bodyDiv w:val="1"/>
      <w:marLeft w:val="0"/>
      <w:marRight w:val="0"/>
      <w:marTop w:val="0"/>
      <w:marBottom w:val="0"/>
      <w:divBdr>
        <w:top w:val="none" w:sz="0" w:space="0" w:color="auto"/>
        <w:left w:val="none" w:sz="0" w:space="0" w:color="auto"/>
        <w:bottom w:val="none" w:sz="0" w:space="0" w:color="auto"/>
        <w:right w:val="none" w:sz="0" w:space="0" w:color="auto"/>
      </w:divBdr>
      <w:divsChild>
        <w:div w:id="1249969238">
          <w:marLeft w:val="0"/>
          <w:marRight w:val="0"/>
          <w:marTop w:val="0"/>
          <w:marBottom w:val="0"/>
          <w:divBdr>
            <w:top w:val="none" w:sz="0" w:space="0" w:color="auto"/>
            <w:left w:val="none" w:sz="0" w:space="0" w:color="auto"/>
            <w:bottom w:val="none" w:sz="0" w:space="0" w:color="auto"/>
            <w:right w:val="none" w:sz="0" w:space="0" w:color="auto"/>
          </w:divBdr>
          <w:divsChild>
            <w:div w:id="2291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520">
      <w:bodyDiv w:val="1"/>
      <w:marLeft w:val="0"/>
      <w:marRight w:val="0"/>
      <w:marTop w:val="0"/>
      <w:marBottom w:val="0"/>
      <w:divBdr>
        <w:top w:val="none" w:sz="0" w:space="0" w:color="auto"/>
        <w:left w:val="none" w:sz="0" w:space="0" w:color="auto"/>
        <w:bottom w:val="none" w:sz="0" w:space="0" w:color="auto"/>
        <w:right w:val="none" w:sz="0" w:space="0" w:color="auto"/>
      </w:divBdr>
    </w:div>
    <w:div w:id="1988168646">
      <w:bodyDiv w:val="1"/>
      <w:marLeft w:val="0"/>
      <w:marRight w:val="0"/>
      <w:marTop w:val="0"/>
      <w:marBottom w:val="0"/>
      <w:divBdr>
        <w:top w:val="none" w:sz="0" w:space="0" w:color="auto"/>
        <w:left w:val="none" w:sz="0" w:space="0" w:color="auto"/>
        <w:bottom w:val="none" w:sz="0" w:space="0" w:color="auto"/>
        <w:right w:val="none" w:sz="0" w:space="0" w:color="auto"/>
      </w:divBdr>
      <w:divsChild>
        <w:div w:id="70467244">
          <w:marLeft w:val="0"/>
          <w:marRight w:val="0"/>
          <w:marTop w:val="0"/>
          <w:marBottom w:val="0"/>
          <w:divBdr>
            <w:top w:val="none" w:sz="0" w:space="0" w:color="auto"/>
            <w:left w:val="none" w:sz="0" w:space="0" w:color="auto"/>
            <w:bottom w:val="none" w:sz="0" w:space="0" w:color="auto"/>
            <w:right w:val="none" w:sz="0" w:space="0" w:color="auto"/>
          </w:divBdr>
          <w:divsChild>
            <w:div w:id="19656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81580">
      <w:bodyDiv w:val="1"/>
      <w:marLeft w:val="0"/>
      <w:marRight w:val="0"/>
      <w:marTop w:val="0"/>
      <w:marBottom w:val="0"/>
      <w:divBdr>
        <w:top w:val="none" w:sz="0" w:space="0" w:color="auto"/>
        <w:left w:val="none" w:sz="0" w:space="0" w:color="auto"/>
        <w:bottom w:val="none" w:sz="0" w:space="0" w:color="auto"/>
        <w:right w:val="none" w:sz="0" w:space="0" w:color="auto"/>
      </w:divBdr>
    </w:div>
    <w:div w:id="2128963458">
      <w:bodyDiv w:val="1"/>
      <w:marLeft w:val="0"/>
      <w:marRight w:val="0"/>
      <w:marTop w:val="0"/>
      <w:marBottom w:val="0"/>
      <w:divBdr>
        <w:top w:val="none" w:sz="0" w:space="0" w:color="auto"/>
        <w:left w:val="none" w:sz="0" w:space="0" w:color="auto"/>
        <w:bottom w:val="none" w:sz="0" w:space="0" w:color="auto"/>
        <w:right w:val="none" w:sz="0" w:space="0" w:color="auto"/>
      </w:divBdr>
      <w:divsChild>
        <w:div w:id="740174117">
          <w:marLeft w:val="0"/>
          <w:marRight w:val="0"/>
          <w:marTop w:val="0"/>
          <w:marBottom w:val="0"/>
          <w:divBdr>
            <w:top w:val="none" w:sz="0" w:space="0" w:color="auto"/>
            <w:left w:val="none" w:sz="0" w:space="0" w:color="auto"/>
            <w:bottom w:val="none" w:sz="0" w:space="0" w:color="auto"/>
            <w:right w:val="none" w:sz="0" w:space="0" w:color="auto"/>
          </w:divBdr>
          <w:divsChild>
            <w:div w:id="9195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8553">
      <w:bodyDiv w:val="1"/>
      <w:marLeft w:val="0"/>
      <w:marRight w:val="0"/>
      <w:marTop w:val="0"/>
      <w:marBottom w:val="0"/>
      <w:divBdr>
        <w:top w:val="none" w:sz="0" w:space="0" w:color="auto"/>
        <w:left w:val="none" w:sz="0" w:space="0" w:color="auto"/>
        <w:bottom w:val="none" w:sz="0" w:space="0" w:color="auto"/>
        <w:right w:val="none" w:sz="0" w:space="0" w:color="auto"/>
      </w:divBdr>
      <w:divsChild>
        <w:div w:id="265891501">
          <w:marLeft w:val="0"/>
          <w:marRight w:val="0"/>
          <w:marTop w:val="0"/>
          <w:marBottom w:val="0"/>
          <w:divBdr>
            <w:top w:val="none" w:sz="0" w:space="0" w:color="auto"/>
            <w:left w:val="none" w:sz="0" w:space="0" w:color="auto"/>
            <w:bottom w:val="none" w:sz="0" w:space="0" w:color="auto"/>
            <w:right w:val="none" w:sz="0" w:space="0" w:color="auto"/>
          </w:divBdr>
        </w:div>
        <w:div w:id="619381726">
          <w:marLeft w:val="0"/>
          <w:marRight w:val="0"/>
          <w:marTop w:val="0"/>
          <w:marBottom w:val="0"/>
          <w:divBdr>
            <w:top w:val="none" w:sz="0" w:space="0" w:color="auto"/>
            <w:left w:val="none" w:sz="0" w:space="0" w:color="auto"/>
            <w:bottom w:val="none" w:sz="0" w:space="0" w:color="auto"/>
            <w:right w:val="none" w:sz="0" w:space="0" w:color="auto"/>
          </w:divBdr>
        </w:div>
        <w:div w:id="698050650">
          <w:marLeft w:val="0"/>
          <w:marRight w:val="0"/>
          <w:marTop w:val="0"/>
          <w:marBottom w:val="0"/>
          <w:divBdr>
            <w:top w:val="none" w:sz="0" w:space="0" w:color="auto"/>
            <w:left w:val="none" w:sz="0" w:space="0" w:color="auto"/>
            <w:bottom w:val="none" w:sz="0" w:space="0" w:color="auto"/>
            <w:right w:val="none" w:sz="0" w:space="0" w:color="auto"/>
          </w:divBdr>
        </w:div>
        <w:div w:id="775101301">
          <w:marLeft w:val="0"/>
          <w:marRight w:val="0"/>
          <w:marTop w:val="0"/>
          <w:marBottom w:val="0"/>
          <w:divBdr>
            <w:top w:val="none" w:sz="0" w:space="0" w:color="auto"/>
            <w:left w:val="none" w:sz="0" w:space="0" w:color="auto"/>
            <w:bottom w:val="none" w:sz="0" w:space="0" w:color="auto"/>
            <w:right w:val="none" w:sz="0" w:space="0" w:color="auto"/>
          </w:divBdr>
        </w:div>
        <w:div w:id="1068579662">
          <w:marLeft w:val="0"/>
          <w:marRight w:val="0"/>
          <w:marTop w:val="0"/>
          <w:marBottom w:val="0"/>
          <w:divBdr>
            <w:top w:val="none" w:sz="0" w:space="0" w:color="auto"/>
            <w:left w:val="none" w:sz="0" w:space="0" w:color="auto"/>
            <w:bottom w:val="none" w:sz="0" w:space="0" w:color="auto"/>
            <w:right w:val="none" w:sz="0" w:space="0" w:color="auto"/>
          </w:divBdr>
        </w:div>
        <w:div w:id="1179388515">
          <w:marLeft w:val="0"/>
          <w:marRight w:val="0"/>
          <w:marTop w:val="0"/>
          <w:marBottom w:val="0"/>
          <w:divBdr>
            <w:top w:val="none" w:sz="0" w:space="0" w:color="auto"/>
            <w:left w:val="none" w:sz="0" w:space="0" w:color="auto"/>
            <w:bottom w:val="none" w:sz="0" w:space="0" w:color="auto"/>
            <w:right w:val="none" w:sz="0" w:space="0" w:color="auto"/>
          </w:divBdr>
        </w:div>
        <w:div w:id="1190952303">
          <w:marLeft w:val="0"/>
          <w:marRight w:val="0"/>
          <w:marTop w:val="0"/>
          <w:marBottom w:val="0"/>
          <w:divBdr>
            <w:top w:val="none" w:sz="0" w:space="0" w:color="auto"/>
            <w:left w:val="none" w:sz="0" w:space="0" w:color="auto"/>
            <w:bottom w:val="none" w:sz="0" w:space="0" w:color="auto"/>
            <w:right w:val="none" w:sz="0" w:space="0" w:color="auto"/>
          </w:divBdr>
        </w:div>
        <w:div w:id="1830904835">
          <w:marLeft w:val="0"/>
          <w:marRight w:val="0"/>
          <w:marTop w:val="0"/>
          <w:marBottom w:val="0"/>
          <w:divBdr>
            <w:top w:val="none" w:sz="0" w:space="0" w:color="auto"/>
            <w:left w:val="none" w:sz="0" w:space="0" w:color="auto"/>
            <w:bottom w:val="none" w:sz="0" w:space="0" w:color="auto"/>
            <w:right w:val="none" w:sz="0" w:space="0" w:color="auto"/>
          </w:divBdr>
        </w:div>
        <w:div w:id="1860973634">
          <w:marLeft w:val="0"/>
          <w:marRight w:val="0"/>
          <w:marTop w:val="0"/>
          <w:marBottom w:val="0"/>
          <w:divBdr>
            <w:top w:val="none" w:sz="0" w:space="0" w:color="auto"/>
            <w:left w:val="none" w:sz="0" w:space="0" w:color="auto"/>
            <w:bottom w:val="none" w:sz="0" w:space="0" w:color="auto"/>
            <w:right w:val="none" w:sz="0" w:space="0" w:color="auto"/>
          </w:divBdr>
        </w:div>
        <w:div w:id="1879276671">
          <w:marLeft w:val="0"/>
          <w:marRight w:val="0"/>
          <w:marTop w:val="0"/>
          <w:marBottom w:val="0"/>
          <w:divBdr>
            <w:top w:val="none" w:sz="0" w:space="0" w:color="auto"/>
            <w:left w:val="none" w:sz="0" w:space="0" w:color="auto"/>
            <w:bottom w:val="none" w:sz="0" w:space="0" w:color="auto"/>
            <w:right w:val="none" w:sz="0" w:space="0" w:color="auto"/>
          </w:divBdr>
        </w:div>
        <w:div w:id="1897155286">
          <w:marLeft w:val="0"/>
          <w:marRight w:val="0"/>
          <w:marTop w:val="0"/>
          <w:marBottom w:val="0"/>
          <w:divBdr>
            <w:top w:val="none" w:sz="0" w:space="0" w:color="auto"/>
            <w:left w:val="none" w:sz="0" w:space="0" w:color="auto"/>
            <w:bottom w:val="none" w:sz="0" w:space="0" w:color="auto"/>
            <w:right w:val="none" w:sz="0" w:space="0" w:color="auto"/>
          </w:divBdr>
        </w:div>
        <w:div w:id="1899708077">
          <w:marLeft w:val="0"/>
          <w:marRight w:val="0"/>
          <w:marTop w:val="0"/>
          <w:marBottom w:val="0"/>
          <w:divBdr>
            <w:top w:val="none" w:sz="0" w:space="0" w:color="auto"/>
            <w:left w:val="none" w:sz="0" w:space="0" w:color="auto"/>
            <w:bottom w:val="none" w:sz="0" w:space="0" w:color="auto"/>
            <w:right w:val="none" w:sz="0" w:space="0" w:color="auto"/>
          </w:divBdr>
        </w:div>
        <w:div w:id="2042169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zna.pl" TargetMode="External"/><Relationship Id="rId13" Type="http://schemas.openxmlformats.org/officeDocument/2006/relationships/hyperlink" Target="mailto:przetargi@lacz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Instrukcja_uzytkownika_miniPortal-ePUAP.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glaczna.bip.doc.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glaczna.bip.doc.pl/" TargetMode="External"/><Relationship Id="rId4" Type="http://schemas.openxmlformats.org/officeDocument/2006/relationships/settings" Target="settings.xml"/><Relationship Id="rId9" Type="http://schemas.openxmlformats.org/officeDocument/2006/relationships/hyperlink" Target="mailto:przetargi@laczna.pl" TargetMode="External"/><Relationship Id="rId14" Type="http://schemas.openxmlformats.org/officeDocument/2006/relationships/hyperlink" Target="mailto:przetargi@lacz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DA18-15C7-47EF-8AE7-A71FE67F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25</Pages>
  <Words>11248</Words>
  <Characters>67489</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Urząd Gminy Łączna</vt:lpstr>
    </vt:vector>
  </TitlesOfParts>
  <Company/>
  <LinksUpToDate>false</LinksUpToDate>
  <CharactersWithSpaces>78580</CharactersWithSpaces>
  <SharedDoc>false</SharedDoc>
  <HLinks>
    <vt:vector size="84" baseType="variant">
      <vt:variant>
        <vt:i4>1245209</vt:i4>
      </vt:variant>
      <vt:variant>
        <vt:i4>36</vt:i4>
      </vt:variant>
      <vt:variant>
        <vt:i4>0</vt:i4>
      </vt:variant>
      <vt:variant>
        <vt:i4>5</vt:i4>
      </vt:variant>
      <vt:variant>
        <vt:lpwstr>http://pruszkow.bip.gmina.pl/</vt:lpwstr>
      </vt:variant>
      <vt:variant>
        <vt:lpwstr/>
      </vt:variant>
      <vt:variant>
        <vt:i4>1245209</vt:i4>
      </vt:variant>
      <vt:variant>
        <vt:i4>33</vt:i4>
      </vt:variant>
      <vt:variant>
        <vt:i4>0</vt:i4>
      </vt:variant>
      <vt:variant>
        <vt:i4>5</vt:i4>
      </vt:variant>
      <vt:variant>
        <vt:lpwstr>http://pruszkow.bip.gmina.pl/</vt:lpwstr>
      </vt:variant>
      <vt:variant>
        <vt:lpwstr/>
      </vt:variant>
      <vt:variant>
        <vt:i4>4915259</vt:i4>
      </vt:variant>
      <vt:variant>
        <vt:i4>30</vt:i4>
      </vt:variant>
      <vt:variant>
        <vt:i4>0</vt:i4>
      </vt:variant>
      <vt:variant>
        <vt:i4>5</vt:i4>
      </vt:variant>
      <vt:variant>
        <vt:lpwstr>mailto:bzp@miasto.pruszkow.pl</vt:lpwstr>
      </vt:variant>
      <vt:variant>
        <vt:lpwstr/>
      </vt:variant>
      <vt:variant>
        <vt:i4>1245209</vt:i4>
      </vt:variant>
      <vt:variant>
        <vt:i4>27</vt:i4>
      </vt:variant>
      <vt:variant>
        <vt:i4>0</vt:i4>
      </vt:variant>
      <vt:variant>
        <vt:i4>5</vt:i4>
      </vt:variant>
      <vt:variant>
        <vt:lpwstr>http://pruszkow.bip.gmina.pl/</vt:lpwstr>
      </vt:variant>
      <vt:variant>
        <vt:lpwstr/>
      </vt:variant>
      <vt:variant>
        <vt:i4>4915259</vt:i4>
      </vt:variant>
      <vt:variant>
        <vt:i4>24</vt:i4>
      </vt:variant>
      <vt:variant>
        <vt:i4>0</vt:i4>
      </vt:variant>
      <vt:variant>
        <vt:i4>5</vt:i4>
      </vt:variant>
      <vt:variant>
        <vt:lpwstr>mailto:bzp@miasto.pruszkow.pl</vt:lpwstr>
      </vt:variant>
      <vt:variant>
        <vt:lpwstr/>
      </vt:variant>
      <vt:variant>
        <vt:i4>524308</vt:i4>
      </vt:variant>
      <vt:variant>
        <vt:i4>21</vt:i4>
      </vt:variant>
      <vt:variant>
        <vt:i4>0</vt:i4>
      </vt:variant>
      <vt:variant>
        <vt:i4>5</vt:i4>
      </vt:variant>
      <vt:variant>
        <vt:lpwstr>https://sip.lex.pl/</vt:lpwstr>
      </vt:variant>
      <vt:variant>
        <vt:lpwstr>/document/16888361?unitId=art(6(b))ust(5)pkt(2)&amp;cm=DOCUMENT</vt:lpwstr>
      </vt:variant>
      <vt:variant>
        <vt:i4>5111837</vt:i4>
      </vt:variant>
      <vt:variant>
        <vt:i4>18</vt:i4>
      </vt:variant>
      <vt:variant>
        <vt:i4>0</vt:i4>
      </vt:variant>
      <vt:variant>
        <vt:i4>5</vt:i4>
      </vt:variant>
      <vt:variant>
        <vt:lpwstr>https://miniportal.uzp.gov.pl/Instrukcja_uzytkownika_miniPortal-ePUAP.pdf</vt:lpwstr>
      </vt:variant>
      <vt:variant>
        <vt:lpwstr/>
      </vt:variant>
      <vt:variant>
        <vt:i4>4915259</vt:i4>
      </vt:variant>
      <vt:variant>
        <vt:i4>15</vt:i4>
      </vt:variant>
      <vt:variant>
        <vt:i4>0</vt:i4>
      </vt:variant>
      <vt:variant>
        <vt:i4>5</vt:i4>
      </vt:variant>
      <vt:variant>
        <vt:lpwstr>mailto:bzp@miasto.pruszkow.pl</vt:lpwstr>
      </vt:variant>
      <vt:variant>
        <vt:lpwstr/>
      </vt:variant>
      <vt:variant>
        <vt:i4>6553642</vt:i4>
      </vt:variant>
      <vt:variant>
        <vt:i4>12</vt:i4>
      </vt:variant>
      <vt:variant>
        <vt:i4>0</vt:i4>
      </vt:variant>
      <vt:variant>
        <vt:i4>5</vt:i4>
      </vt:variant>
      <vt:variant>
        <vt:lpwstr>https://epuap.gov.pl/wps/portal</vt:lpwstr>
      </vt:variant>
      <vt:variant>
        <vt:lpwstr/>
      </vt:variant>
      <vt:variant>
        <vt:i4>1245209</vt:i4>
      </vt:variant>
      <vt:variant>
        <vt:i4>9</vt:i4>
      </vt:variant>
      <vt:variant>
        <vt:i4>0</vt:i4>
      </vt:variant>
      <vt:variant>
        <vt:i4>5</vt:i4>
      </vt:variant>
      <vt:variant>
        <vt:lpwstr>http://pruszkow.bip.gmina.pl/</vt:lpwstr>
      </vt:variant>
      <vt:variant>
        <vt:lpwstr/>
      </vt:variant>
      <vt:variant>
        <vt:i4>1245209</vt:i4>
      </vt:variant>
      <vt:variant>
        <vt:i4>6</vt:i4>
      </vt:variant>
      <vt:variant>
        <vt:i4>0</vt:i4>
      </vt:variant>
      <vt:variant>
        <vt:i4>5</vt:i4>
      </vt:variant>
      <vt:variant>
        <vt:lpwstr>http://pruszkow.bip.gmina.pl/</vt:lpwstr>
      </vt:variant>
      <vt:variant>
        <vt:lpwstr/>
      </vt:variant>
      <vt:variant>
        <vt:i4>2359363</vt:i4>
      </vt:variant>
      <vt:variant>
        <vt:i4>3</vt:i4>
      </vt:variant>
      <vt:variant>
        <vt:i4>0</vt:i4>
      </vt:variant>
      <vt:variant>
        <vt:i4>5</vt:i4>
      </vt:variant>
      <vt:variant>
        <vt:lpwstr>mailto:prezydent@miasto.pruszkow.pl</vt:lpwstr>
      </vt:variant>
      <vt:variant>
        <vt:lpwstr/>
      </vt:variant>
      <vt:variant>
        <vt:i4>7929917</vt:i4>
      </vt:variant>
      <vt:variant>
        <vt:i4>0</vt:i4>
      </vt:variant>
      <vt:variant>
        <vt:i4>0</vt:i4>
      </vt:variant>
      <vt:variant>
        <vt:i4>5</vt:i4>
      </vt:variant>
      <vt:variant>
        <vt:lpwstr>http://www.pruszkow.pl/</vt:lpwstr>
      </vt:variant>
      <vt:variant>
        <vt:lpwstr/>
      </vt:variant>
      <vt:variant>
        <vt:i4>721006</vt:i4>
      </vt:variant>
      <vt:variant>
        <vt:i4>0</vt:i4>
      </vt:variant>
      <vt:variant>
        <vt:i4>0</vt:i4>
      </vt:variant>
      <vt:variant>
        <vt:i4>5</vt:i4>
      </vt:variant>
      <vt:variant>
        <vt:lpwstr>mailto:jedz@miasto.pruszkow.pl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Gminy Łączna</dc:title>
  <dc:subject/>
  <dc:creator>Sylwia Jaworska</dc:creator>
  <cp:keywords/>
  <dc:description/>
  <cp:lastModifiedBy>Sylwia Jaworska</cp:lastModifiedBy>
  <cp:revision>25</cp:revision>
  <cp:lastPrinted>2022-07-14T06:40:00Z</cp:lastPrinted>
  <dcterms:created xsi:type="dcterms:W3CDTF">2021-12-20T07:37:00Z</dcterms:created>
  <dcterms:modified xsi:type="dcterms:W3CDTF">2022-07-14T11:46:00Z</dcterms:modified>
</cp:coreProperties>
</file>