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2D88" w14:textId="4E8015A8" w:rsidR="006D5B5E" w:rsidRPr="00AB06E8" w:rsidRDefault="006D5B5E" w:rsidP="00E12AA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B06E8">
        <w:rPr>
          <w:rFonts w:ascii="Times New Roman" w:hAnsi="Times New Roman"/>
          <w:b/>
          <w:sz w:val="32"/>
          <w:szCs w:val="32"/>
        </w:rPr>
        <w:t>UCHWAŁA NR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12AAF">
        <w:rPr>
          <w:rFonts w:ascii="Times New Roman" w:hAnsi="Times New Roman"/>
          <w:b/>
          <w:sz w:val="32"/>
          <w:szCs w:val="32"/>
        </w:rPr>
        <w:t>VIII/29/2024</w:t>
      </w:r>
    </w:p>
    <w:p w14:paraId="1E92A6AE" w14:textId="29E62FED" w:rsidR="006D5B5E" w:rsidRPr="00AB06E8" w:rsidRDefault="006D5B5E" w:rsidP="006D5B5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B06E8">
        <w:rPr>
          <w:rFonts w:ascii="Times New Roman" w:hAnsi="Times New Roman"/>
          <w:b/>
          <w:sz w:val="32"/>
          <w:szCs w:val="32"/>
        </w:rPr>
        <w:t>RADY GMINY Ł</w:t>
      </w:r>
      <w:r w:rsidR="00E12AAF">
        <w:rPr>
          <w:rFonts w:ascii="Times New Roman" w:hAnsi="Times New Roman"/>
          <w:b/>
          <w:sz w:val="32"/>
          <w:szCs w:val="32"/>
        </w:rPr>
        <w:t>Ą</w:t>
      </w:r>
      <w:r w:rsidRPr="00AB06E8">
        <w:rPr>
          <w:rFonts w:ascii="Times New Roman" w:hAnsi="Times New Roman"/>
          <w:b/>
          <w:sz w:val="32"/>
          <w:szCs w:val="32"/>
        </w:rPr>
        <w:t>CZNA</w:t>
      </w:r>
    </w:p>
    <w:p w14:paraId="7B1126BE" w14:textId="0D5B22C4" w:rsidR="006D5B5E" w:rsidRPr="00AB06E8" w:rsidRDefault="006D5B5E" w:rsidP="006D5B5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B06E8">
        <w:rPr>
          <w:rFonts w:ascii="Times New Roman" w:hAnsi="Times New Roman"/>
          <w:b/>
          <w:sz w:val="32"/>
          <w:szCs w:val="32"/>
        </w:rPr>
        <w:t>Z DNIA</w:t>
      </w:r>
      <w:r w:rsidR="00E12AAF">
        <w:rPr>
          <w:rFonts w:ascii="Times New Roman" w:hAnsi="Times New Roman"/>
          <w:b/>
          <w:sz w:val="32"/>
          <w:szCs w:val="32"/>
        </w:rPr>
        <w:t xml:space="preserve"> 31 PAŹDZIERNIKA 2024R.</w:t>
      </w:r>
    </w:p>
    <w:p w14:paraId="5C083671" w14:textId="77777777" w:rsidR="006D5B5E" w:rsidRDefault="006D5B5E" w:rsidP="006D5B5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9683C6" w14:textId="6D6C01F1" w:rsidR="006D5B5E" w:rsidRPr="00326F7C" w:rsidRDefault="006D5B5E" w:rsidP="006D5B5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26F7C">
        <w:rPr>
          <w:rFonts w:ascii="Times New Roman" w:hAnsi="Times New Roman"/>
          <w:b/>
          <w:sz w:val="24"/>
          <w:szCs w:val="24"/>
        </w:rPr>
        <w:t xml:space="preserve">w sprawie rozpatrzenia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petycji dotyczącej </w:t>
      </w:r>
      <w:r w:rsidRPr="006D5B5E">
        <w:rPr>
          <w:rFonts w:ascii="Times New Roman" w:eastAsia="Times New Roman" w:hAnsi="Times New Roman"/>
          <w:b/>
          <w:sz w:val="24"/>
          <w:szCs w:val="24"/>
        </w:rPr>
        <w:t>likwidacji kursów linii 402 przez Gminę Łączna oraz zwiększenia liczby kursów i dodanie nowych miejscowości: Jęgrzna, Zaciszowice, Gózd i Występa.</w:t>
      </w:r>
    </w:p>
    <w:p w14:paraId="124A2C35" w14:textId="77777777" w:rsidR="006D5B5E" w:rsidRPr="00AB06E8" w:rsidRDefault="006D5B5E" w:rsidP="006D5B5E">
      <w:pPr>
        <w:rPr>
          <w:color w:val="FF0000"/>
        </w:rPr>
      </w:pPr>
    </w:p>
    <w:p w14:paraId="428EA8AC" w14:textId="43CFC8F7" w:rsidR="006D5B5E" w:rsidRDefault="006D5B5E" w:rsidP="006D5B5E">
      <w:pPr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 15 ustawy z dnia 8 marca 1990 r. o samorządzie gminnym (Dz. U. z 2024 r., </w:t>
      </w:r>
      <w:r w:rsidRPr="006D5B5E">
        <w:rPr>
          <w:rFonts w:ascii="Times New Roman" w:hAnsi="Times New Roman"/>
          <w:sz w:val="24"/>
          <w:szCs w:val="24"/>
        </w:rPr>
        <w:t>poz. 1465</w:t>
      </w:r>
      <w:r>
        <w:rPr>
          <w:rFonts w:ascii="Times New Roman" w:hAnsi="Times New Roman"/>
          <w:sz w:val="24"/>
          <w:szCs w:val="24"/>
        </w:rPr>
        <w:t xml:space="preserve">), art. 2 ust. 3, art. 9 ust. 2 i art. 13 ust. 1 ustawy                     z dnia 11 lipca 2014 r. o petycjach (Dz. U. z 2018 r., poz. 870) </w:t>
      </w:r>
      <w:r>
        <w:rPr>
          <w:rFonts w:ascii="Times New Roman" w:hAnsi="Times New Roman"/>
          <w:b/>
          <w:bCs/>
          <w:sz w:val="24"/>
          <w:szCs w:val="24"/>
        </w:rPr>
        <w:t>Rada Gminy Łączna uchwala</w:t>
      </w:r>
      <w:r>
        <w:rPr>
          <w:rFonts w:ascii="Times New Roman" w:hAnsi="Times New Roman"/>
          <w:sz w:val="24"/>
          <w:szCs w:val="24"/>
        </w:rPr>
        <w:t>, co następuje:</w:t>
      </w:r>
    </w:p>
    <w:p w14:paraId="75E9A9E5" w14:textId="77777777" w:rsidR="006D5B5E" w:rsidRDefault="006D5B5E" w:rsidP="006D5B5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</w:p>
    <w:p w14:paraId="2C42ACD2" w14:textId="040485D1" w:rsidR="006D5B5E" w:rsidRDefault="006D5B5E" w:rsidP="006D5B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Postanawia się nie uwzględnić w całości petycji wniesionej w dniu 1 października 2024r. dotyczącej </w:t>
      </w:r>
      <w:r w:rsidRPr="006D5B5E">
        <w:rPr>
          <w:rFonts w:ascii="Times New Roman" w:hAnsi="Times New Roman"/>
          <w:sz w:val="24"/>
          <w:szCs w:val="24"/>
        </w:rPr>
        <w:t>zwiększeni</w:t>
      </w:r>
      <w:r>
        <w:rPr>
          <w:rFonts w:ascii="Times New Roman" w:hAnsi="Times New Roman"/>
          <w:sz w:val="24"/>
          <w:szCs w:val="24"/>
        </w:rPr>
        <w:t>a</w:t>
      </w:r>
      <w:r w:rsidRPr="006D5B5E">
        <w:rPr>
          <w:rFonts w:ascii="Times New Roman" w:hAnsi="Times New Roman"/>
          <w:sz w:val="24"/>
          <w:szCs w:val="24"/>
        </w:rPr>
        <w:t xml:space="preserve"> liczby kursów wnioskowanej linii 402 oraz jej rozszerzenie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6D5B5E">
        <w:rPr>
          <w:rFonts w:ascii="Times New Roman" w:hAnsi="Times New Roman"/>
          <w:sz w:val="24"/>
          <w:szCs w:val="24"/>
        </w:rPr>
        <w:t>o dodatkowe miejscowości tj.: Jęgrzna, Zaciszowice, Gózd i Występa</w:t>
      </w:r>
      <w:r>
        <w:rPr>
          <w:rFonts w:ascii="Times New Roman" w:hAnsi="Times New Roman"/>
          <w:sz w:val="24"/>
          <w:szCs w:val="24"/>
        </w:rPr>
        <w:t>.</w:t>
      </w:r>
    </w:p>
    <w:p w14:paraId="3DE5A473" w14:textId="77777777" w:rsidR="006D5B5E" w:rsidRPr="0042381A" w:rsidRDefault="006D5B5E" w:rsidP="006D5B5E">
      <w:pPr>
        <w:rPr>
          <w:rFonts w:ascii="Times New Roman" w:hAnsi="Times New Roman"/>
          <w:sz w:val="24"/>
          <w:szCs w:val="24"/>
        </w:rPr>
      </w:pPr>
    </w:p>
    <w:p w14:paraId="14ECD15A" w14:textId="77777777" w:rsidR="006D5B5E" w:rsidRDefault="006D5B5E" w:rsidP="006D5B5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5C283419" w14:textId="5D4FD692" w:rsidR="006D5B5E" w:rsidRDefault="006D5B5E" w:rsidP="006D5B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wykonania niniejszej uchwały upoważnia się Przewodniczącego Rady Gminy Łączna p. Andrzeja Wisowatego do zawiadomienia podmiotu wnoszącego petycję o sposobie jej załatwienia.</w:t>
      </w:r>
    </w:p>
    <w:p w14:paraId="0D638B16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</w:p>
    <w:p w14:paraId="3EDB82F7" w14:textId="77777777" w:rsidR="006D5B5E" w:rsidRDefault="006D5B5E" w:rsidP="006D5B5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063C0B83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14:paraId="48924288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</w:p>
    <w:p w14:paraId="2E0F401C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</w:p>
    <w:p w14:paraId="1A1B50CF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</w:p>
    <w:p w14:paraId="24F7D87D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</w:p>
    <w:p w14:paraId="5338EB3B" w14:textId="77777777" w:rsidR="006D5B5E" w:rsidRDefault="006D5B5E" w:rsidP="006D5B5E">
      <w:pPr>
        <w:rPr>
          <w:rFonts w:ascii="Times New Roman" w:hAnsi="Times New Roman"/>
          <w:sz w:val="24"/>
          <w:szCs w:val="24"/>
        </w:rPr>
      </w:pPr>
    </w:p>
    <w:p w14:paraId="1B0E41CC" w14:textId="77777777" w:rsidR="006D5B5E" w:rsidRDefault="006D5B5E" w:rsidP="006D5B5E"/>
    <w:p w14:paraId="59982E55" w14:textId="77777777" w:rsidR="00E12AAF" w:rsidRDefault="00E12AAF" w:rsidP="006D5B5E"/>
    <w:p w14:paraId="451B75A7" w14:textId="77777777" w:rsidR="00E12AAF" w:rsidRDefault="00E12AAF" w:rsidP="006D5B5E"/>
    <w:p w14:paraId="0CFEEE6D" w14:textId="77777777" w:rsidR="006D5B5E" w:rsidRPr="00AB06E8" w:rsidRDefault="006D5B5E" w:rsidP="006D5B5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B06E8">
        <w:rPr>
          <w:rFonts w:ascii="Times New Roman" w:hAnsi="Times New Roman"/>
          <w:b/>
          <w:bCs/>
          <w:sz w:val="32"/>
          <w:szCs w:val="32"/>
        </w:rPr>
        <w:lastRenderedPageBreak/>
        <w:t>UZASADNIENIE</w:t>
      </w:r>
    </w:p>
    <w:p w14:paraId="5151D671" w14:textId="77777777" w:rsidR="006D5B5E" w:rsidRDefault="006D5B5E" w:rsidP="006D5B5E">
      <w:pPr>
        <w:pStyle w:val="NormalnyWeb"/>
        <w:spacing w:before="0" w:beforeAutospacing="0" w:after="0"/>
        <w:ind w:firstLine="708"/>
        <w:rPr>
          <w:color w:val="FF0000"/>
        </w:rPr>
      </w:pPr>
    </w:p>
    <w:p w14:paraId="275CFE1B" w14:textId="626C7834" w:rsidR="006D5B5E" w:rsidRPr="00773C1E" w:rsidRDefault="006D5B5E" w:rsidP="006D5B5E">
      <w:pPr>
        <w:pStyle w:val="NormalnyWeb"/>
        <w:spacing w:before="0" w:beforeAutospacing="0" w:after="0"/>
        <w:ind w:firstLine="708"/>
      </w:pPr>
      <w:r>
        <w:t>Dnia 1</w:t>
      </w:r>
      <w:r w:rsidRPr="00773C1E">
        <w:t xml:space="preserve"> października 2024r. do Biura Rady Gminy Łączna wpłynęła petycja mieszkańców Gminy Łączna dot. likwidacji kur</w:t>
      </w:r>
      <w:r w:rsidR="002A4A26">
        <w:t>s</w:t>
      </w:r>
      <w:r w:rsidRPr="00773C1E">
        <w:t>ów linii 402 przez Gminę Łączna oraz zwiększenia kur</w:t>
      </w:r>
      <w:r w:rsidR="00767732">
        <w:t>s</w:t>
      </w:r>
      <w:r w:rsidRPr="00773C1E">
        <w:t>ów i dodanie nowych miejscowości: Jęgrzna, Zaciszowic</w:t>
      </w:r>
      <w:r w:rsidR="00767732">
        <w:t>e</w:t>
      </w:r>
      <w:r w:rsidRPr="00773C1E">
        <w:t>, Gózd i Występa.</w:t>
      </w:r>
    </w:p>
    <w:p w14:paraId="358D15D8" w14:textId="5BF2B6F3" w:rsidR="006D5B5E" w:rsidRDefault="00767732" w:rsidP="006D5B5E">
      <w:pPr>
        <w:pStyle w:val="NormalnyWeb"/>
        <w:spacing w:before="0" w:beforeAutospacing="0" w:after="0"/>
      </w:pPr>
      <w:r>
        <w:t>P</w:t>
      </w:r>
      <w:r w:rsidR="006D5B5E">
        <w:t>etycj</w:t>
      </w:r>
      <w:r>
        <w:t>a została podpisana elektronicznie przez</w:t>
      </w:r>
      <w:r w:rsidR="006D5B5E" w:rsidRPr="00773C1E">
        <w:t xml:space="preserve"> 20</w:t>
      </w:r>
      <w:r>
        <w:t xml:space="preserve">-stu </w:t>
      </w:r>
      <w:r w:rsidR="006D5B5E" w:rsidRPr="00773C1E">
        <w:t>mieszkańców Gminy Łączna.</w:t>
      </w:r>
    </w:p>
    <w:p w14:paraId="1B2353F4" w14:textId="77777777" w:rsidR="00767732" w:rsidRDefault="00767732" w:rsidP="006D5B5E">
      <w:pPr>
        <w:pStyle w:val="NormalnyWeb"/>
        <w:spacing w:before="0" w:beforeAutospacing="0" w:after="0"/>
      </w:pPr>
    </w:p>
    <w:p w14:paraId="4FA7A239" w14:textId="32CD8885" w:rsidR="006D5B5E" w:rsidRDefault="00767732" w:rsidP="00767732">
      <w:pPr>
        <w:pStyle w:val="NormalnyWeb"/>
        <w:spacing w:before="0" w:beforeAutospacing="0" w:after="0"/>
      </w:pPr>
      <w:r>
        <w:tab/>
        <w:t xml:space="preserve">W petycji podniesione są wnioski o rozszerzenie taryfy przejazdowej linii Nr 402, którą na terenie Gminy </w:t>
      </w:r>
      <w:r w:rsidR="00656E68">
        <w:t>Łączna</w:t>
      </w:r>
      <w:r>
        <w:t xml:space="preserve"> wykonuje </w:t>
      </w:r>
      <w:r w:rsidR="009858E7">
        <w:t xml:space="preserve">Firma </w:t>
      </w:r>
      <w:r w:rsidR="00656E68">
        <w:t xml:space="preserve">Przewozowa DARJAN Dariusz </w:t>
      </w:r>
      <w:proofErr w:type="spellStart"/>
      <w:r w:rsidR="00656E68">
        <w:t>Kurcbart</w:t>
      </w:r>
      <w:proofErr w:type="spellEnd"/>
      <w:r w:rsidR="00656E68">
        <w:t xml:space="preserve">,      </w:t>
      </w:r>
      <w:r>
        <w:t>o nowe miejscowości Jęgrzna, Zaciszowice, Występa i Gózd, ulgi dla seniorów oraz zorganizowanie kursów przyspieszonych.</w:t>
      </w:r>
    </w:p>
    <w:p w14:paraId="6A0B87B3" w14:textId="77777777" w:rsidR="00BF44D5" w:rsidRPr="00767732" w:rsidRDefault="00BF44D5" w:rsidP="00767732">
      <w:pPr>
        <w:pStyle w:val="NormalnyWeb"/>
        <w:spacing w:before="0" w:beforeAutospacing="0" w:after="0"/>
      </w:pPr>
    </w:p>
    <w:p w14:paraId="030A4C39" w14:textId="77777777" w:rsidR="00F468DD" w:rsidRDefault="006D5B5E" w:rsidP="00F468DD">
      <w:pPr>
        <w:pStyle w:val="NormalnyWeb"/>
        <w:spacing w:before="0" w:beforeAutospacing="0" w:after="0"/>
        <w:ind w:firstLine="708"/>
      </w:pPr>
      <w:r w:rsidRPr="00767732">
        <w:t>Petycja z</w:t>
      </w:r>
      <w:r w:rsidR="00767732" w:rsidRPr="00767732">
        <w:t>o</w:t>
      </w:r>
      <w:r w:rsidRPr="00767732">
        <w:t>stała przekazana do Komisji Skarg, Wniosków i Petycji celem rozpatrzenia.</w:t>
      </w:r>
      <w:r w:rsidR="00656E68">
        <w:t xml:space="preserve"> </w:t>
      </w:r>
      <w:r w:rsidR="00767732">
        <w:t xml:space="preserve">Na posiedzeniu Komisji w dniu 7 października 2024r. </w:t>
      </w:r>
      <w:r w:rsidR="00846696">
        <w:t xml:space="preserve">stwierdzono </w:t>
      </w:r>
      <w:r w:rsidR="00F468DD">
        <w:t>co następuje:</w:t>
      </w:r>
    </w:p>
    <w:p w14:paraId="710CB069" w14:textId="05188D75" w:rsidR="00F468DD" w:rsidRDefault="00F468DD" w:rsidP="002A4A26">
      <w:pPr>
        <w:pStyle w:val="NormalnyWeb"/>
        <w:spacing w:before="0" w:beforeAutospacing="0" w:after="0"/>
        <w:ind w:firstLine="708"/>
      </w:pPr>
      <w:r>
        <w:t xml:space="preserve">- </w:t>
      </w:r>
      <w:r w:rsidR="005F3DA9">
        <w:t>K</w:t>
      </w:r>
      <w:r w:rsidR="009858E7">
        <w:t xml:space="preserve">ursy wyszczególnione w petycji </w:t>
      </w:r>
      <w:r w:rsidR="005F3DA9">
        <w:t>są realizowane</w:t>
      </w:r>
      <w:r w:rsidR="009858E7">
        <w:t>, z</w:t>
      </w:r>
      <w:r w:rsidR="00833098">
        <w:t xml:space="preserve"> dotychczasowego</w:t>
      </w:r>
      <w:r>
        <w:t xml:space="preserve"> </w:t>
      </w:r>
      <w:r w:rsidR="00833098">
        <w:t>rozkładu z</w:t>
      </w:r>
      <w:r w:rsidR="009858E7">
        <w:t>ostały usunięte</w:t>
      </w:r>
      <w:r w:rsidR="00846696">
        <w:t xml:space="preserve"> </w:t>
      </w:r>
      <w:r w:rsidR="009858E7">
        <w:t xml:space="preserve">kursy z </w:t>
      </w:r>
      <w:r w:rsidR="002A4A26">
        <w:t xml:space="preserve">godzin </w:t>
      </w:r>
      <w:r w:rsidR="009858E7">
        <w:t>południ</w:t>
      </w:r>
      <w:r w:rsidR="002A4A26">
        <w:t>owych,</w:t>
      </w:r>
      <w:r w:rsidR="009858E7">
        <w:t xml:space="preserve"> </w:t>
      </w:r>
      <w:r w:rsidR="002A4A26">
        <w:t>jeden poranny oraz wieczorny (łącznie 6 kursów).</w:t>
      </w:r>
      <w:r w:rsidR="009858E7">
        <w:t xml:space="preserve"> Taki rozkład kursowania busów Darjan na </w:t>
      </w:r>
      <w:r w:rsidR="002A4A26">
        <w:t>terenie gminy</w:t>
      </w:r>
      <w:r w:rsidR="009858E7">
        <w:t xml:space="preserve"> został wdrożony po dyskusjach z Radnymi Gminy oraz mieszkańcami, którzy fizycznie korzystają z przejazdów dojeżdżając do pracy. </w:t>
      </w:r>
    </w:p>
    <w:p w14:paraId="187B37E8" w14:textId="77777777" w:rsidR="002A4A26" w:rsidRDefault="00F468DD" w:rsidP="002A4A26">
      <w:pPr>
        <w:pStyle w:val="NormalnyWeb"/>
        <w:spacing w:before="0" w:beforeAutospacing="0" w:after="0"/>
        <w:ind w:firstLine="708"/>
      </w:pPr>
      <w:r>
        <w:t xml:space="preserve">- </w:t>
      </w:r>
      <w:r w:rsidR="005F3DA9">
        <w:t>D</w:t>
      </w:r>
      <w:r w:rsidR="009858E7">
        <w:t>odanie nowych</w:t>
      </w:r>
      <w:r w:rsidR="00846696">
        <w:t xml:space="preserve"> wnioskowanych</w:t>
      </w:r>
      <w:r w:rsidR="009858E7">
        <w:t xml:space="preserve"> miejscowości do aktualnej trasy jest bezzasadne</w:t>
      </w:r>
      <w:r w:rsidR="00833098">
        <w:t>. Obecna</w:t>
      </w:r>
      <w:r w:rsidR="009858E7">
        <w:t xml:space="preserve"> l</w:t>
      </w:r>
      <w:r w:rsidR="00833098">
        <w:t>ini</w:t>
      </w:r>
      <w:r w:rsidR="002A4A26">
        <w:t>a</w:t>
      </w:r>
      <w:r w:rsidR="00833098">
        <w:t xml:space="preserve"> stworzona została</w:t>
      </w:r>
      <w:r w:rsidR="009858E7">
        <w:t xml:space="preserve"> na potrzeby likwidacji białych plam w transporcie</w:t>
      </w:r>
      <w:r w:rsidR="00217641">
        <w:t>, warunkiem otrzymania dofinansowania jest</w:t>
      </w:r>
      <w:r w:rsidR="005F3DA9">
        <w:t xml:space="preserve"> ustalenie trasy, na której nie prowadzone były kursy. </w:t>
      </w:r>
    </w:p>
    <w:p w14:paraId="5BF0E539" w14:textId="42C4F1C0" w:rsidR="00F468DD" w:rsidRDefault="005F3DA9" w:rsidP="002A4A26">
      <w:pPr>
        <w:pStyle w:val="NormalnyWeb"/>
        <w:spacing w:before="0" w:beforeAutospacing="0" w:after="0"/>
      </w:pPr>
      <w:r>
        <w:t>W przypadku miejscowości Gózd takie</w:t>
      </w:r>
      <w:r w:rsidR="00217641">
        <w:t xml:space="preserve"> kursy już się odbyw</w:t>
      </w:r>
      <w:r>
        <w:t>ają</w:t>
      </w:r>
      <w:r w:rsidR="009858E7">
        <w:t xml:space="preserve">. </w:t>
      </w:r>
      <w:r w:rsidR="00846696">
        <w:t xml:space="preserve">Natomiast dodanie kursów przez </w:t>
      </w:r>
      <w:r>
        <w:t xml:space="preserve">samą </w:t>
      </w:r>
      <w:r w:rsidR="00846696">
        <w:t>miejscowość</w:t>
      </w:r>
      <w:r w:rsidR="009858E7">
        <w:t xml:space="preserve"> </w:t>
      </w:r>
      <w:r w:rsidR="00846696">
        <w:t xml:space="preserve">Jęgrzna </w:t>
      </w:r>
      <w:r w:rsidR="009858E7">
        <w:t xml:space="preserve">to </w:t>
      </w:r>
      <w:r w:rsidR="00846696">
        <w:t xml:space="preserve">dodatkowe </w:t>
      </w:r>
      <w:r w:rsidR="009858E7">
        <w:t xml:space="preserve">3200 m w jedną stronę, </w:t>
      </w:r>
      <w:r w:rsidR="00846696">
        <w:t>z wyliczeń wynika ż</w:t>
      </w:r>
      <w:r w:rsidR="00217641">
        <w:t xml:space="preserve">e gmina musiałaby </w:t>
      </w:r>
      <w:r w:rsidR="00846696">
        <w:t>rocznie zapłacić</w:t>
      </w:r>
      <w:r w:rsidR="00217641">
        <w:t xml:space="preserve"> </w:t>
      </w:r>
      <w:r w:rsidR="00846696">
        <w:t>o</w:t>
      </w:r>
      <w:r w:rsidR="009858E7">
        <w:t xml:space="preserve"> 140 tys. zł.</w:t>
      </w:r>
      <w:r w:rsidR="00217641">
        <w:t xml:space="preserve"> </w:t>
      </w:r>
      <w:r w:rsidR="00846696">
        <w:t>więcej</w:t>
      </w:r>
      <w:r w:rsidR="00217641">
        <w:t xml:space="preserve"> za transport po jej terenie</w:t>
      </w:r>
      <w:r w:rsidR="00846696">
        <w:t>.</w:t>
      </w:r>
      <w:r w:rsidR="009858E7">
        <w:t xml:space="preserve"> </w:t>
      </w:r>
    </w:p>
    <w:p w14:paraId="07BA2596" w14:textId="68015E99" w:rsidR="00F468DD" w:rsidRDefault="00F468DD" w:rsidP="00F468DD">
      <w:pPr>
        <w:pStyle w:val="NormalnyWeb"/>
        <w:spacing w:before="0" w:beforeAutospacing="0" w:after="0"/>
        <w:ind w:firstLine="708"/>
      </w:pPr>
      <w:r>
        <w:t>-</w:t>
      </w:r>
      <w:r w:rsidR="005F3DA9">
        <w:t xml:space="preserve"> K</w:t>
      </w:r>
      <w:r w:rsidR="009858E7">
        <w:t xml:space="preserve">wota płacona przez Gminę za 1 </w:t>
      </w:r>
      <w:r w:rsidR="00846696">
        <w:t xml:space="preserve">wozokilometr </w:t>
      </w:r>
      <w:r w:rsidR="009858E7">
        <w:t xml:space="preserve">firmie Darjan </w:t>
      </w:r>
      <w:r w:rsidR="00846696">
        <w:t xml:space="preserve">to </w:t>
      </w:r>
      <w:r w:rsidR="002A4A26">
        <w:t>7,2</w:t>
      </w:r>
      <w:r w:rsidR="00A0728E">
        <w:t>5</w:t>
      </w:r>
      <w:r w:rsidR="009858E7">
        <w:t xml:space="preserve"> zł </w:t>
      </w:r>
      <w:r w:rsidR="002A4A26">
        <w:t>brutto</w:t>
      </w:r>
      <w:r w:rsidR="00846696">
        <w:t>,</w:t>
      </w:r>
      <w:r w:rsidR="009858E7">
        <w:t xml:space="preserve"> natomiast otrzymywane dofinansowanie z Urzędu Wojewódzkiego to kwota </w:t>
      </w:r>
      <w:r w:rsidR="00846696">
        <w:t xml:space="preserve">3 zł do </w:t>
      </w:r>
    </w:p>
    <w:p w14:paraId="47B811EE" w14:textId="77777777" w:rsidR="00F468DD" w:rsidRDefault="00846696" w:rsidP="00F468DD">
      <w:pPr>
        <w:pStyle w:val="NormalnyWeb"/>
        <w:spacing w:before="0" w:beforeAutospacing="0" w:after="0"/>
      </w:pPr>
      <w:r>
        <w:t xml:space="preserve">1 wozokilometra. </w:t>
      </w:r>
    </w:p>
    <w:p w14:paraId="6177D289" w14:textId="79FA5302" w:rsidR="009858E7" w:rsidRDefault="00F468DD" w:rsidP="00F468DD">
      <w:pPr>
        <w:pStyle w:val="NormalnyWeb"/>
        <w:spacing w:before="0" w:beforeAutospacing="0" w:after="0"/>
        <w:ind w:firstLine="708"/>
      </w:pPr>
      <w:r>
        <w:t xml:space="preserve">- </w:t>
      </w:r>
      <w:r w:rsidR="00846696">
        <w:t>Ulgi</w:t>
      </w:r>
      <w:r w:rsidR="00FD29DF">
        <w:t xml:space="preserve"> dla seniorów</w:t>
      </w:r>
      <w:r w:rsidR="00846696">
        <w:t xml:space="preserve">, dodatkowe </w:t>
      </w:r>
      <w:r w:rsidR="00FD29DF">
        <w:t>kurs</w:t>
      </w:r>
      <w:r w:rsidR="00846696">
        <w:t>y, dodatkowe</w:t>
      </w:r>
      <w:r w:rsidR="00FD29DF">
        <w:t xml:space="preserve"> kilometr</w:t>
      </w:r>
      <w:r w:rsidR="00846696">
        <w:t xml:space="preserve">y to koszt po stronie Gminy Łączna, </w:t>
      </w:r>
      <w:r w:rsidR="00FD29DF">
        <w:t>je</w:t>
      </w:r>
      <w:r w:rsidR="00846696">
        <w:t>st niegospodarn</w:t>
      </w:r>
      <w:r w:rsidR="00217641">
        <w:t>e. Nadmienić należy,</w:t>
      </w:r>
      <w:r w:rsidR="00846696">
        <w:t xml:space="preserve"> że transport n</w:t>
      </w:r>
      <w:r w:rsidR="00217641">
        <w:t>a terenie gminy jest zapewniony w wystarczającej ilośc</w:t>
      </w:r>
      <w:r>
        <w:t>i.</w:t>
      </w:r>
    </w:p>
    <w:p w14:paraId="4D051D60" w14:textId="77777777" w:rsidR="009858E7" w:rsidRDefault="009858E7" w:rsidP="009858E7">
      <w:pPr>
        <w:pStyle w:val="NormalnyWeb"/>
        <w:spacing w:before="0" w:beforeAutospacing="0" w:after="0"/>
      </w:pPr>
    </w:p>
    <w:p w14:paraId="334A9D97" w14:textId="48BDE7B5" w:rsidR="00767732" w:rsidRDefault="009858E7" w:rsidP="005F3DA9">
      <w:pPr>
        <w:pStyle w:val="NormalnyWeb"/>
        <w:spacing w:before="0" w:beforeAutospacing="0" w:after="0"/>
        <w:ind w:firstLine="708"/>
      </w:pPr>
      <w:r>
        <w:t>Komis</w:t>
      </w:r>
      <w:r w:rsidR="006D5B5E" w:rsidRPr="00767732">
        <w:t>ja po przeprowadzeniu postępowania wyjaśniającego w ww. sprawie</w:t>
      </w:r>
      <w:r w:rsidR="00767732" w:rsidRPr="00767732">
        <w:t xml:space="preserve"> rekomenduje Radzie Gminy Łączna nie uwzględnienie</w:t>
      </w:r>
      <w:r w:rsidR="00656E68">
        <w:t xml:space="preserve"> </w:t>
      </w:r>
      <w:r w:rsidR="00767732" w:rsidRPr="00767732">
        <w:t>w całości petycji o zwiększeniu liczby kursów wnioskowanej linii 402 oraz jej rozszerzenie</w:t>
      </w:r>
      <w:r>
        <w:t xml:space="preserve"> </w:t>
      </w:r>
      <w:r w:rsidR="00767732" w:rsidRPr="00767732">
        <w:t>o dodatkowe miejscowości tj.: Jęgrzna, Zaciszowice, Gózd i Występa.</w:t>
      </w:r>
    </w:p>
    <w:p w14:paraId="0AB0265E" w14:textId="77777777" w:rsidR="009858E7" w:rsidRPr="006D5B5E" w:rsidRDefault="009858E7" w:rsidP="009858E7">
      <w:pPr>
        <w:pStyle w:val="NormalnyWeb"/>
        <w:spacing w:before="0" w:beforeAutospacing="0" w:after="0"/>
      </w:pPr>
    </w:p>
    <w:p w14:paraId="6B15A3FE" w14:textId="6626B07E" w:rsidR="006D5B5E" w:rsidRDefault="006D5B5E" w:rsidP="009858E7">
      <w:pPr>
        <w:pStyle w:val="NormalnyWeb"/>
        <w:spacing w:before="0" w:beforeAutospacing="0" w:after="0"/>
        <w:ind w:firstLine="708"/>
      </w:pPr>
      <w:r w:rsidRPr="006D5B5E">
        <w:t xml:space="preserve">Uchwała </w:t>
      </w:r>
      <w:r>
        <w:t>Nr</w:t>
      </w:r>
      <w:r w:rsidR="00767732">
        <w:t xml:space="preserve"> </w:t>
      </w:r>
      <w:r>
        <w:t xml:space="preserve">4/2024 </w:t>
      </w:r>
      <w:r w:rsidRPr="006D5B5E">
        <w:t xml:space="preserve">Komisji Skarg, Wniosków i Petycji </w:t>
      </w:r>
      <w:r>
        <w:t xml:space="preserve">z dn. 7 października 2024r. </w:t>
      </w:r>
      <w:r w:rsidR="00767732">
        <w:t xml:space="preserve">               w sprawie </w:t>
      </w:r>
      <w:r w:rsidR="00767732" w:rsidRPr="00767732">
        <w:t>opinii dotyczącej rozpatrzenia petycji w sprawie likwidacji kursów linii 402 przez Gminę Łączna oraz zwiększenia liczby kursów i dodanie nowych miejscowości: Jęgrzna, Zaciszowice, Gózd i Występa</w:t>
      </w:r>
      <w:r w:rsidR="00767732">
        <w:t xml:space="preserve"> </w:t>
      </w:r>
      <w:r w:rsidRPr="006D5B5E">
        <w:t xml:space="preserve">została </w:t>
      </w:r>
      <w:r w:rsidR="009858E7">
        <w:t xml:space="preserve">podjęta jednogłośnie (za – 5/5 członków komisji) oraz </w:t>
      </w:r>
      <w:r w:rsidRPr="006D5B5E">
        <w:t>przekazana Przewodniczącemu Rady Gminy Łą</w:t>
      </w:r>
      <w:r w:rsidR="009858E7">
        <w:t>czna</w:t>
      </w:r>
      <w:r w:rsidR="00767732">
        <w:t xml:space="preserve"> </w:t>
      </w:r>
      <w:r w:rsidRPr="006D5B5E">
        <w:t>p. Andrzejowi Wisowatemu celem poddania jej pod najbliższe obrady Rady Gminy Łączna.</w:t>
      </w:r>
    </w:p>
    <w:p w14:paraId="56DE8058" w14:textId="10CE5A12" w:rsidR="00767732" w:rsidRDefault="00767732" w:rsidP="006D5B5E">
      <w:pPr>
        <w:pStyle w:val="NormalnyWeb"/>
        <w:spacing w:after="0"/>
        <w:ind w:firstLine="708"/>
      </w:pPr>
      <w:r>
        <w:t>Wobec powyższego podjęcie uchwały jest zasadne.</w:t>
      </w:r>
    </w:p>
    <w:p w14:paraId="25FCEC27" w14:textId="77777777" w:rsidR="00503E70" w:rsidRPr="006D5B5E" w:rsidRDefault="00503E70">
      <w:pPr>
        <w:rPr>
          <w:color w:val="FF0000"/>
        </w:rPr>
      </w:pPr>
    </w:p>
    <w:sectPr w:rsidR="00503E70" w:rsidRPr="006D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DB014" w14:textId="77777777" w:rsidR="00614C7B" w:rsidRDefault="00614C7B" w:rsidP="006D5B5E">
      <w:pPr>
        <w:spacing w:after="0" w:line="240" w:lineRule="auto"/>
      </w:pPr>
      <w:r>
        <w:separator/>
      </w:r>
    </w:p>
  </w:endnote>
  <w:endnote w:type="continuationSeparator" w:id="0">
    <w:p w14:paraId="5E44FC75" w14:textId="77777777" w:rsidR="00614C7B" w:rsidRDefault="00614C7B" w:rsidP="006D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0EF06" w14:textId="77777777" w:rsidR="00614C7B" w:rsidRDefault="00614C7B" w:rsidP="006D5B5E">
      <w:pPr>
        <w:spacing w:after="0" w:line="240" w:lineRule="auto"/>
      </w:pPr>
      <w:r>
        <w:separator/>
      </w:r>
    </w:p>
  </w:footnote>
  <w:footnote w:type="continuationSeparator" w:id="0">
    <w:p w14:paraId="5E98AFF4" w14:textId="77777777" w:rsidR="00614C7B" w:rsidRDefault="00614C7B" w:rsidP="006D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14EC9"/>
    <w:multiLevelType w:val="hybridMultilevel"/>
    <w:tmpl w:val="DA3CDF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612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798"/>
    <w:rsid w:val="001F027F"/>
    <w:rsid w:val="00217641"/>
    <w:rsid w:val="002A4A26"/>
    <w:rsid w:val="004E3FA2"/>
    <w:rsid w:val="00503E70"/>
    <w:rsid w:val="005319F9"/>
    <w:rsid w:val="005F3DA9"/>
    <w:rsid w:val="00614C7B"/>
    <w:rsid w:val="00656E68"/>
    <w:rsid w:val="006D5B5E"/>
    <w:rsid w:val="00767732"/>
    <w:rsid w:val="00833098"/>
    <w:rsid w:val="008330C4"/>
    <w:rsid w:val="00846696"/>
    <w:rsid w:val="008A06B5"/>
    <w:rsid w:val="009761A4"/>
    <w:rsid w:val="009858E7"/>
    <w:rsid w:val="00A0728E"/>
    <w:rsid w:val="00A62E2F"/>
    <w:rsid w:val="00AA0961"/>
    <w:rsid w:val="00AF4994"/>
    <w:rsid w:val="00BF44D5"/>
    <w:rsid w:val="00C711D6"/>
    <w:rsid w:val="00D3327E"/>
    <w:rsid w:val="00DD7FB2"/>
    <w:rsid w:val="00E12AAF"/>
    <w:rsid w:val="00F46224"/>
    <w:rsid w:val="00F468DD"/>
    <w:rsid w:val="00FB5798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5C2E"/>
  <w15:docId w15:val="{5090E233-E539-4100-9BB7-486BFF7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B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5B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B5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18</cp:revision>
  <dcterms:created xsi:type="dcterms:W3CDTF">2024-10-22T07:05:00Z</dcterms:created>
  <dcterms:modified xsi:type="dcterms:W3CDTF">2024-11-04T10:11:00Z</dcterms:modified>
</cp:coreProperties>
</file>