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D147" w14:textId="64DB4965" w:rsidR="006342F9" w:rsidRPr="006342F9" w:rsidRDefault="006342F9" w:rsidP="007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XVIII</w:t>
      </w:r>
      <w:r w:rsidRPr="00634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6</w:t>
      </w:r>
    </w:p>
    <w:p w14:paraId="3E1447F1" w14:textId="77777777" w:rsidR="006342F9" w:rsidRPr="006342F9" w:rsidRDefault="006342F9" w:rsidP="007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posiedzenia Rady Gminy Łączna</w:t>
      </w:r>
    </w:p>
    <w:p w14:paraId="2B18B667" w14:textId="65D0A213" w:rsidR="006342F9" w:rsidRPr="006342F9" w:rsidRDefault="006342F9" w:rsidP="007A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2</w:t>
      </w:r>
      <w:r w:rsidRPr="00634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lutego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6</w:t>
      </w:r>
      <w:r w:rsidRPr="00634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r.</w:t>
      </w:r>
    </w:p>
    <w:p w14:paraId="6E1A5CB1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62D2E3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posiedzenia  –  sala konferencyjna Urzędu Gminy w Łącznej, Czerwona Górka 1 B</w:t>
      </w:r>
    </w:p>
    <w:p w14:paraId="5E41072F" w14:textId="7CB5D2E4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 obrad   –  godz. 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  - 1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35</w:t>
      </w:r>
    </w:p>
    <w:p w14:paraId="7FBD832B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5DF472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1.</w:t>
      </w:r>
    </w:p>
    <w:p w14:paraId="43777B93" w14:textId="152DC085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lutego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 odbyło się  X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XV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III - e w kadencji posiedzenie Rady Gminy Łączna. Obrady otworzył i przewodniczył im </w:t>
      </w: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 Gminy p. Andrzej Wisowaty.</w:t>
      </w:r>
    </w:p>
    <w:p w14:paraId="59CC9F27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027276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otwarciu posiedzenia Przewodniczący Rady powitał zaproszonych gości oraz przybyłych radnych. Wśród zaproszonych gości byli:</w:t>
      </w:r>
    </w:p>
    <w:p w14:paraId="4348D529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Wójt Gminy p. Wojciech Fąfara</w:t>
      </w:r>
    </w:p>
    <w:p w14:paraId="5C266DD2" w14:textId="77777777" w:rsid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Zastępca Wójta Gminy p. Krzysztof Pastuszka</w:t>
      </w:r>
    </w:p>
    <w:p w14:paraId="7263DD0E" w14:textId="7C24650F" w:rsidR="002D7934" w:rsidRPr="006342F9" w:rsidRDefault="002D79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Sekretarz Gminy p. Ewa Wawrzeńczyk</w:t>
      </w:r>
    </w:p>
    <w:p w14:paraId="199D46EE" w14:textId="1B45DDC6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Skarbnik Gminy p. Joanna Kopytek</w:t>
      </w:r>
    </w:p>
    <w:p w14:paraId="41B6E064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Kierownik Wydziału Edukacji p. Mirosław Kopytek</w:t>
      </w:r>
    </w:p>
    <w:p w14:paraId="1FCB448E" w14:textId="672003AE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Radca Prawny Urzędu Gminy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Grzegorz Dudała</w:t>
      </w:r>
    </w:p>
    <w:p w14:paraId="5411C876" w14:textId="449DC2CA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Dyrektor Zespołu Szkolno-Przedszkolnego w Łącznej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Paweł Jarosz</w:t>
      </w:r>
    </w:p>
    <w:p w14:paraId="49443EA5" w14:textId="70519B0F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Dyrektor Zespołu Szkół w Goździe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Sławomir Tofil</w:t>
      </w:r>
    </w:p>
    <w:p w14:paraId="5A24095F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Dyrektor Gminnej Biblioteki Publicznej w Łącznej p. Beata Kołda</w:t>
      </w:r>
    </w:p>
    <w:p w14:paraId="33885BA7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Kierownik Gminnego Ośrodka Pomocy Społecznej w Łącznej p. Monika Marcisz</w:t>
      </w:r>
    </w:p>
    <w:p w14:paraId="1130DCDA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Kierownik Zakładu Gospodarki Komunalnej w Łącznej p. Witold Mroczek</w:t>
      </w:r>
    </w:p>
    <w:p w14:paraId="1A95601A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Sołtysi Gminy Łączna</w:t>
      </w:r>
    </w:p>
    <w:p w14:paraId="24B56E6C" w14:textId="77777777" w:rsidR="002D7934" w:rsidRPr="006342F9" w:rsidRDefault="002D79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2B76A7" w14:textId="19FD92F4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liście obecności podpisy złożyło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radnych, co stanowiło </w:t>
      </w:r>
      <w:r w:rsidR="00F96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="000D75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% ustawowego składu Rady Gminy. Obrady były prawomocne. </w:t>
      </w:r>
    </w:p>
    <w:p w14:paraId="4873AB07" w14:textId="08E76E20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Nieobecni radni: Dulęba Karolina,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Kowalik Dorota,</w:t>
      </w:r>
      <w:r w:rsid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Mik Aneta, Nyga Mirosław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usprawiedliwieni.</w:t>
      </w:r>
    </w:p>
    <w:p w14:paraId="1874F487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Listy obecności stanowią załącznik do protokołu.</w:t>
      </w:r>
    </w:p>
    <w:p w14:paraId="59D58F5F" w14:textId="77777777" w:rsid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994742" w14:textId="7DD0ADA8" w:rsidR="002D7934" w:rsidRDefault="002D79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793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poinformował, P</w:t>
      </w:r>
      <w:r w:rsidR="00C85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rzewodniczący Rady Powiatu 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 Jerzy Żmijewski chciał przyjechać</w:t>
      </w:r>
      <w:r w:rsidR="00C85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nasze dzisiejsze posiedzenie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jednak </w:t>
      </w:r>
      <w:r w:rsidR="00C85B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wypadł mu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dyżur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Przewodniczącego Rady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powiecie. </w:t>
      </w:r>
    </w:p>
    <w:p w14:paraId="63EB5489" w14:textId="77777777" w:rsidR="002D7934" w:rsidRPr="006342F9" w:rsidRDefault="002D79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EA0F6B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2.</w:t>
      </w:r>
    </w:p>
    <w:p w14:paraId="66EAD7C1" w14:textId="638BC9D5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sekretarza obrad Przewodniczący Rady zaproponował w kolejności alfabetycznej z listy </w:t>
      </w: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radnego </w:t>
      </w:r>
      <w:r w:rsidR="00701E3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Tomasza </w:t>
      </w:r>
      <w:proofErr w:type="spellStart"/>
      <w:r w:rsidR="00701E3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Fąfarę</w:t>
      </w:r>
      <w:proofErr w:type="spellEnd"/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 wyraził zgodę na pełnienie tej funkcji.</w:t>
      </w:r>
    </w:p>
    <w:p w14:paraId="5A63FAA7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93B5F4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3.</w:t>
      </w:r>
    </w:p>
    <w:p w14:paraId="65B830F3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56A7A9A4" w14:textId="685318DA" w:rsidR="00A12C6B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odczytał zaproponowany porządek obrad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poinformował, w</w:t>
      </w:r>
      <w:r w:rsidR="00A12C6B"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związku z rozpatrzeniem przez Komisję Rewizyjną wniosku Zarządu Stowarzyszenia Rozwoju Społecznego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A12C6B"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Zalezianka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A12C6B"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 przygotowany projekt uchwały, którą wprowadzamy do porządku obrad sesji dopełniając obligującego nas terminu rozpatrzenia wniosku.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12C6B"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Dlatego proszę o wprowadzenie w punkcie 12 g) projektu uchwały w sprawie rozpatrzenia wniosku Zarządu Stowarzyszenia Rozwoju Społecznego „Zalezianka” z dnia 8.12.2025r. dotyczącego przeprowadzenia czynności wyjaśniających.</w:t>
      </w:r>
    </w:p>
    <w:p w14:paraId="663AB5EA" w14:textId="17C763B0" w:rsidR="006342F9" w:rsidRPr="006342F9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01E3A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zapytał,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są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inne 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bądź uwagi do porządku obrad.</w:t>
      </w:r>
    </w:p>
    <w:p w14:paraId="07775294" w14:textId="6A15F962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Innych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wniosków nie zgłoszono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A77ECF7" w14:textId="31566FF2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2C6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poprosił o przegłosowanie wniosku o wprowadzenie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punkcie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12 g) projektu uchwały w sprawie </w:t>
      </w:r>
      <w:bookmarkStart w:id="0" w:name="_Hlk221522715"/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wniosku Zarządu Stowarzyszenia Rozwoju Społecznego „Zalezianka” z dnia 8.12.2025r. dotyczącego przeprowadzenia czynności wyjaśniających.</w:t>
      </w:r>
    </w:p>
    <w:bookmarkEnd w:id="0"/>
    <w:p w14:paraId="690C7DFD" w14:textId="2125B00F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– 11/11 obecnych radnych.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został podjęty jednogłośnie.</w:t>
      </w:r>
    </w:p>
    <w:p w14:paraId="0860B701" w14:textId="77777777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FE57EB" w14:textId="18881648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12C6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poprosił o przegłosowanie porządku obrad z wprowadzoną zmianą.</w:t>
      </w:r>
    </w:p>
    <w:p w14:paraId="474785B2" w14:textId="48115FAD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– 11/11 obecnych radnych.</w:t>
      </w:r>
    </w:p>
    <w:p w14:paraId="7561B177" w14:textId="49A62360" w:rsidR="006342F9" w:rsidRPr="006342F9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orządek obrad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został przyjęty jednogłośnie i 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stał się obowiązujący:</w:t>
      </w:r>
    </w:p>
    <w:p w14:paraId="47F91036" w14:textId="0DE8150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Powitanie i stwierdzenie kworum. </w:t>
      </w:r>
    </w:p>
    <w:p w14:paraId="38EFB95D" w14:textId="690BFA0D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Powołanie sekretarza obrad. </w:t>
      </w:r>
    </w:p>
    <w:p w14:paraId="5FA70524" w14:textId="7F9A88BB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257D268C" w14:textId="4F57BDED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Sprawozdania kierowników jednostek organizacyjnych gminy z działalności w 2025r.</w:t>
      </w:r>
    </w:p>
    <w:p w14:paraId="4D3C94FC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 Zespołu Szkolno-Przedszkolnego w Łącznej </w:t>
      </w:r>
    </w:p>
    <w:p w14:paraId="282C765E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 Zespołu Szkół w Goździe </w:t>
      </w:r>
    </w:p>
    <w:p w14:paraId="4CC5C06D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c)  Gminnego Ośrodka Pomocy Społecznej w Łącznej </w:t>
      </w:r>
    </w:p>
    <w:p w14:paraId="5973EBFD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d)  Zakładu Gospodarki Komunalnej w Łącznej </w:t>
      </w:r>
    </w:p>
    <w:p w14:paraId="4F31334F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e)  Gminnej Biblioteki Publicznej w Łącznej </w:t>
      </w:r>
    </w:p>
    <w:p w14:paraId="2D8A34D8" w14:textId="3F72D18F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Sprawozdania z działalności stałych komisji Rady Gminy w 2025r.</w:t>
      </w:r>
    </w:p>
    <w:p w14:paraId="2A19FF76" w14:textId="2D0DA88F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Rewizyjnej </w:t>
      </w:r>
    </w:p>
    <w:p w14:paraId="426A2629" w14:textId="0F3A967A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Skarg, Wniosków i Petycji </w:t>
      </w:r>
    </w:p>
    <w:p w14:paraId="7D46D9FE" w14:textId="5A73C3D9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Finansowo-Gospodarczej </w:t>
      </w:r>
    </w:p>
    <w:p w14:paraId="2225E315" w14:textId="2E79B1EB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Społecznej </w:t>
      </w:r>
    </w:p>
    <w:p w14:paraId="22854F35" w14:textId="7E2DFE9E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z wysokości średnich wynagrodzeń nauczycieli na poszczególnych stopniach awansu zawodowego w szkołach prowadzonych przez jednostkę samorządu terytorialnego za 2025 rok. </w:t>
      </w:r>
    </w:p>
    <w:p w14:paraId="6F3C6F08" w14:textId="73879884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pracy w okresie między sesjami. </w:t>
      </w:r>
    </w:p>
    <w:p w14:paraId="7C7C6A62" w14:textId="08F89749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z wykonania wniosków i uchwał Rady Gminy z poprzednich sesji. </w:t>
      </w:r>
    </w:p>
    <w:p w14:paraId="4C0A21C5" w14:textId="2ED60322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Przedstawienie wniosków z posiedzeń komisji w okresie między sesjami. </w:t>
      </w:r>
    </w:p>
    <w:p w14:paraId="3BBE5942" w14:textId="19A57DF0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Pytania, wnioski, interpelacje. </w:t>
      </w:r>
    </w:p>
    <w:p w14:paraId="107318E3" w14:textId="4AA6B724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Udzielenie odpowiedzi na zadane pytania. </w:t>
      </w:r>
    </w:p>
    <w:p w14:paraId="2A8E8320" w14:textId="62E26893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 w sprawach: </w:t>
      </w:r>
    </w:p>
    <w:p w14:paraId="3849211E" w14:textId="06760A09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ramowego planu pracy Rady Gminy Łączna na 2026 rok</w:t>
      </w:r>
    </w:p>
    <w:p w14:paraId="6888421B" w14:textId="079976DA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zatwierdzenia planów pracy stałych Komisji Rady Gminy Łączna na 2026 rok</w:t>
      </w:r>
    </w:p>
    <w:p w14:paraId="4E5CE737" w14:textId="34C513EB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przyjęcia Gminnego Programu Profilaktyki i Rozwiązywania Problemów Alkoholowych oraz Przeciwdziałania Narkomanii w Gminie Łączna na lata 2026-2028                                  </w:t>
      </w:r>
    </w:p>
    <w:p w14:paraId="5D1F07EA" w14:textId="395DFB15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1" w:name="_Hlk221522624"/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dotycząca zmiany uchwały w sprawie Wieloletniego Programu Współpracy Gminy Łączna z organizacjami pozarządowymi oraz innymi podmiotami prowadzącymi działalność pożytku publicznego na lata 2026-2030</w:t>
      </w:r>
    </w:p>
    <w:p w14:paraId="0A7F7B2C" w14:textId="770EF281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ustalenia wysokości ekwiwalentu pieniężnego dla strażaków ratowników Ochotniczej Straży Pożarnej, kandydatów na strażaków ratowników z terenu Gminy Łączna oraz dla strażaków ratowników Ochotniczej Straży Pożarnej z terenu Gminy Łączna za działania inne niż określone w art. 15 ustawy z dnia 17 grudnia 2021r. o ochotniczych strażach pożarnych</w:t>
      </w:r>
    </w:p>
    <w:p w14:paraId="57A4EE52" w14:textId="52D26C82" w:rsid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Łączna na 2026 rok</w:t>
      </w:r>
    </w:p>
    <w:p w14:paraId="5007A66B" w14:textId="24FC5A0C" w:rsidR="00C85B0C" w:rsidRPr="00701E3A" w:rsidRDefault="00B812D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g) </w:t>
      </w:r>
      <w:r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wniosku Zarządu Stowarzyszenia Rozwoju Społecznego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„Zalezianka”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</w:t>
      </w:r>
      <w:r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8.12.2025r. dotyczącego przeprowadzenia czynności wyjaśniających</w:t>
      </w:r>
    </w:p>
    <w:bookmarkEnd w:id="1"/>
    <w:p w14:paraId="6D57A77D" w14:textId="36DDB0AB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protokołu z sesji Rady Gminy Łączna z dnia:</w:t>
      </w:r>
    </w:p>
    <w:p w14:paraId="56C14F3C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19 grudnia 2025r.</w:t>
      </w:r>
    </w:p>
    <w:p w14:paraId="51098F22" w14:textId="77777777" w:rsidR="00701E3A" w:rsidRPr="00701E3A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14 stycznia 2026r.</w:t>
      </w:r>
    </w:p>
    <w:p w14:paraId="76DB0DCA" w14:textId="0017397B" w:rsidR="00C85B0C" w:rsidRPr="006342F9" w:rsidRDefault="00701E3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01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Zakończenie obrad.</w:t>
      </w:r>
    </w:p>
    <w:p w14:paraId="79A7D4C4" w14:textId="554DAB52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2E34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369A54CC" w14:textId="217FD994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Sprawozdania kierowników jednostek organizacyjnych gminy z działalności w 202</w:t>
      </w:r>
      <w:r w:rsidR="002E34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59B3D7AC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a)  Zespołu Szkolno-Przedszkolnego w Łącznej </w:t>
      </w:r>
    </w:p>
    <w:p w14:paraId="6365B8D9" w14:textId="1604E33A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Sprawozdanie przedstawił Dyrektor Zespołu Szkolno-Przedszkolnego w Łącznej p. </w:t>
      </w:r>
      <w:r w:rsidR="002E34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Paweł Jarosz</w:t>
      </w:r>
      <w:r w:rsidR="007C7AB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</w:p>
    <w:p w14:paraId="50715517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26DA41A7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156588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Pytania do sprawozdania:</w:t>
      </w:r>
    </w:p>
    <w:p w14:paraId="10983F41" w14:textId="3982B873" w:rsidR="002E344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Radny Pająk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zapytał</w:t>
      </w:r>
      <w:r w:rsidR="003608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</w:t>
      </w:r>
      <w:r w:rsidR="00122F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koszt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utrzymania</w:t>
      </w:r>
      <w:r w:rsidR="00122F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pomp ciepła.</w:t>
      </w:r>
    </w:p>
    <w:p w14:paraId="01DEFC61" w14:textId="63A02187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Dyrektor Zespołu Szkolno-Przedszkolnego w Łącznej p. Paweł Jarosz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9E5A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3608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inwestycja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="003608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odebran</w:t>
      </w:r>
      <w:r w:rsidR="003608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122F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tedy </w:t>
      </w:r>
      <w:r w:rsidR="00122F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dopiero będziemy mogli konkretnie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obliczyć jak</w:t>
      </w:r>
      <w:r w:rsidR="003467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</w:t>
      </w:r>
      <w:r w:rsidR="009E5A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oszczędność.</w:t>
      </w:r>
    </w:p>
    <w:p w14:paraId="32D66FAE" w14:textId="55AAB2BF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pytań nie zgłoszono.</w:t>
      </w:r>
    </w:p>
    <w:p w14:paraId="678723E0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783505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b)  Zespołu Szkół w Goździe </w:t>
      </w:r>
    </w:p>
    <w:p w14:paraId="0C96E932" w14:textId="6FAF5A06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Sprawozdanie przedstawił Dyrektor Zespołu Szkół w Goździe p. </w:t>
      </w:r>
      <w:r w:rsidR="002E34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Sławomir Tofil.</w:t>
      </w:r>
    </w:p>
    <w:p w14:paraId="147CD79E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6FFED2F9" w14:textId="1FF9AAAE" w:rsidR="006342F9" w:rsidRPr="006342F9" w:rsidRDefault="009E5A34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</w:t>
      </w:r>
      <w:r w:rsidR="006342F9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pytań nie zgłoszono.</w:t>
      </w:r>
    </w:p>
    <w:p w14:paraId="1DF08F46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B52ACD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c)  Gminnego Ośrodka Pomocy Społecznej w Łącznej </w:t>
      </w:r>
    </w:p>
    <w:p w14:paraId="42F613F9" w14:textId="094FB2B8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Sprawozdanie przedstawiła Kierownik Gminnego Ośrodka Pomocy Społecznej w Łącznej </w:t>
      </w:r>
      <w:r w:rsidR="002E34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              </w:t>
      </w: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p. Monika Marcisz.</w:t>
      </w:r>
    </w:p>
    <w:p w14:paraId="756901C8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58765D0D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pytań nie zgłoszono.</w:t>
      </w:r>
    </w:p>
    <w:p w14:paraId="4FDC9E41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AFF7FB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d)  Zakładu Gospodarki Komunalnej w Łącznej </w:t>
      </w:r>
    </w:p>
    <w:p w14:paraId="3E98FEEF" w14:textId="726E2BF1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 Kierownik Zakładu Gospodarki Komunalnej w Łącznej p. Witold Mroczek.</w:t>
      </w:r>
    </w:p>
    <w:p w14:paraId="0E78F011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509E7C77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19B539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Pytania do sprawozdania:</w:t>
      </w:r>
    </w:p>
    <w:p w14:paraId="42E8A77D" w14:textId="7DC417B4" w:rsidR="002E344B" w:rsidRDefault="009E5A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Pająk</w:t>
      </w:r>
      <w:r w:rsidRPr="009E5A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2118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poprosił o powtórzenie danych o produkcji i sprzedaży wody.</w:t>
      </w:r>
    </w:p>
    <w:p w14:paraId="78FCF5D3" w14:textId="4EFED5BD" w:rsidR="009E5A34" w:rsidRPr="0028190E" w:rsidRDefault="009E5A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Kierownik ZGK p. Witold Mroczek </w:t>
      </w:r>
      <w:r w:rsidRPr="009E5A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2819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odpowiedział, produkcja</w:t>
      </w:r>
      <w:r w:rsidR="002B6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wody to</w:t>
      </w:r>
      <w:r w:rsidR="004E4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235 154 </w:t>
      </w:r>
      <w:r w:rsidR="002819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28190E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r w:rsidR="002819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sprzedaż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137</w:t>
      </w:r>
      <w:r w:rsidR="002819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663</w:t>
      </w:r>
      <w:r w:rsidR="002819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</w:t>
      </w:r>
      <w:r w:rsidR="0028190E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r w:rsidR="002819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A07DF62" w14:textId="363FA6A4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pytań nie zgłoszono.</w:t>
      </w:r>
    </w:p>
    <w:p w14:paraId="1B11BAD3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38ECD3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e)  Gminnej Biblioteki Publicznej w Łącznej </w:t>
      </w:r>
    </w:p>
    <w:p w14:paraId="2CE208A9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przedstawiła Dyrektor Gminnej Biblioteki Publicznej w Łącznej p. Beata Kołda.</w:t>
      </w:r>
    </w:p>
    <w:p w14:paraId="76730319" w14:textId="77777777" w:rsid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22BAEEB6" w14:textId="77777777" w:rsidR="009E5A34" w:rsidRDefault="009E5A34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CC2B72" w14:textId="3E3C0D52" w:rsidR="009E5A34" w:rsidRPr="006342F9" w:rsidRDefault="009E5A34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Pytania do sprawozdania:</w:t>
      </w:r>
    </w:p>
    <w:p w14:paraId="38468261" w14:textId="078E57A9" w:rsidR="009E5A34" w:rsidRDefault="009E5A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5A3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Piróg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zapytała,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przeprowadzony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panią Staszewską dojdzie do skutku</w:t>
      </w:r>
      <w:r w:rsidR="002B6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udało się</w:t>
      </w:r>
      <w:r w:rsidR="002B6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uzyskać dofinansowanie.</w:t>
      </w:r>
    </w:p>
    <w:p w14:paraId="65A59C45" w14:textId="09648156" w:rsidR="002E344B" w:rsidRPr="009E5A34" w:rsidRDefault="009E5A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5A3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Dyrektor GBP p. Beata Kołda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2B6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czekamy na wyniki</w:t>
      </w:r>
      <w:r w:rsidR="002B6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zeszłym roku napisaliśmy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projekty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jeden dostaliśmy odpowiedź, że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biblioteka była nieuprawniona </w:t>
      </w:r>
      <w:r w:rsidR="002B6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nie powinniśmy brać udziału, drugi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nie uzyskał dofinansowania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teraz czekamy na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rozstrzygnięcie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trzeci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ego wniosku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Wszyscy mamy nadzieję, że to się zrealizuje.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program typowo biblioteczny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czytelnictwo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wyjazd na targi książki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spotkania autorskie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tego nam brakuje w bibliotece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potkania autorskie są bardzo drogie, to koszt 3-4 tys.</w:t>
      </w:r>
      <w:r w:rsidR="004D65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B43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zł.</w:t>
      </w:r>
    </w:p>
    <w:p w14:paraId="0A3C2740" w14:textId="636E37FE" w:rsidR="007C7AB1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Więcej pytań nie zgłoszono.</w:t>
      </w:r>
    </w:p>
    <w:p w14:paraId="2E8D0053" w14:textId="27BCFAE9" w:rsidR="009E5A34" w:rsidRDefault="009E5A3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5A3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Urbaniec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zabrał głos, </w:t>
      </w:r>
      <w:r w:rsidR="00B73A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zakończyliśmy sprawozdania pięciu jednostek, które działają na terenie gminy,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padło 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bardzo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dużo cyfr, liczb. Zapamiętałem najbardziej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że wszyscy podkreślają dobrą współpracę z 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gminą, władzami gminy,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wójtem,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pracownikami 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urzędu  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radnymi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między sobą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ydaje mi się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wszystkich sprawozdaniach współpraca</w:t>
      </w:r>
      <w:r w:rsidR="004E4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pozytywna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dobrze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rokuje na przyszłość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266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także </w:t>
      </w:r>
      <w:r w:rsidR="004E4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Wójcie proszę </w:t>
      </w:r>
      <w:r w:rsidR="004E4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dalej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zakasać rękawy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iść tą drogą.</w:t>
      </w:r>
    </w:p>
    <w:p w14:paraId="54923F8E" w14:textId="77777777" w:rsidR="009E5A34" w:rsidRPr="006342F9" w:rsidRDefault="009E5A34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E37621" w14:textId="525FFC3C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2379B97" w14:textId="476C8C2C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Sprawozdania z działalności stałych komisji Rady Gminy w 202</w:t>
      </w:r>
      <w:r w:rsidR="002E34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5A58D442" w14:textId="77777777" w:rsidR="006342F9" w:rsidRPr="007A4774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a) Komisji Rewizyjnej </w:t>
      </w:r>
    </w:p>
    <w:p w14:paraId="1CD3D11A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przedstawiła Przewodnicząca Komisji Rewizyjnej radna Urszula Łutczyk.</w:t>
      </w:r>
    </w:p>
    <w:p w14:paraId="0509A638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5E3A68AA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</w:pPr>
    </w:p>
    <w:p w14:paraId="01CE360D" w14:textId="77777777" w:rsidR="006342F9" w:rsidRPr="007A4774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b) Komisji Skarg, Wniosków i Petycji </w:t>
      </w:r>
    </w:p>
    <w:p w14:paraId="5EFC409A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przedstawiła Przewodnicząca Komisji Skarg, Wniosków i Petycji radna Anna Nowak.</w:t>
      </w:r>
    </w:p>
    <w:p w14:paraId="0E47306A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5C18FC2B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458ED729" w14:textId="77777777" w:rsidR="006342F9" w:rsidRPr="007A4774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c) Komisji Finansowo-Gospodarczej </w:t>
      </w:r>
    </w:p>
    <w:p w14:paraId="13E11C0F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 Przewodniczący Komisji Finansowo-Gospodarczej radny Piotr Furmańczyk.</w:t>
      </w:r>
    </w:p>
    <w:p w14:paraId="3DFE2EF6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493F1C4E" w14:textId="77777777" w:rsidR="007A4774" w:rsidRPr="006342F9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01DF5290" w14:textId="77777777" w:rsidR="006342F9" w:rsidRPr="007A4774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d) Komisji Społecznej </w:t>
      </w:r>
    </w:p>
    <w:p w14:paraId="6F6F099E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przedstawiła Przewodnicząca Komisji Społecznej radna Dorota Piróg.</w:t>
      </w:r>
    </w:p>
    <w:p w14:paraId="11D0F228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17E6A766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B0B6BF" w14:textId="3CBDC90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1A857676" w14:textId="17F2851A" w:rsidR="006342F9" w:rsidRPr="006342F9" w:rsidRDefault="006342F9" w:rsidP="00F51C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z wysokości średnich wynagrodzeń nauczycieli na poszczególnych stopniach awansu zawodowego w szkołach prowadzonych przez jednostkę samorządu terytorialnego za 2024 rok. </w:t>
      </w:r>
    </w:p>
    <w:p w14:paraId="0D1E5A6C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Sprawozdanie przedstawił Kierownik Wydziału Edukacji p. Mirosław Kopytek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1975FBEC" w14:textId="1104479F" w:rsid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stanowi załącznik do protokołu.</w:t>
      </w:r>
    </w:p>
    <w:p w14:paraId="429A9E84" w14:textId="77777777" w:rsidR="00A12C6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0E6F66" w14:textId="49A30BEE" w:rsidR="00B61173" w:rsidRDefault="00B61173" w:rsidP="00A671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17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podziękował Kierownikom </w:t>
      </w:r>
      <w:r w:rsidR="00A671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jednostek podległych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przedstawienie sprawozdań</w:t>
      </w:r>
      <w:r w:rsidR="00A671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dobre słowa skierowane do pracowników urzędu gminy. </w:t>
      </w:r>
      <w:r w:rsidR="00C87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Staramy się jak możemy żeby współpracować z jednostkami i radnymi. Osobiście uważam, że nie powinniście nawet dziękować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7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to niejako obowiązek pracowników żeby współpraca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była</w:t>
      </w:r>
      <w:r w:rsidR="00C87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odpowiednim poziomie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7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odpowiednim zaangażowaniem, co przynosi wymierne efekty.</w:t>
      </w:r>
    </w:p>
    <w:p w14:paraId="49AE7971" w14:textId="77777777" w:rsidR="00B61173" w:rsidRPr="006342F9" w:rsidRDefault="00B61173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4E43E1" w14:textId="07BB38C2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B8F02F3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 w okresie między sesjami oraz sprawozdanie z wykonania wniosków i uchwał Rady Gminy z poprzednich sesji. </w:t>
      </w:r>
    </w:p>
    <w:p w14:paraId="7577E932" w14:textId="53227A39" w:rsidR="007A4774" w:rsidRPr="007A4774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od dnia 19 grudnia 202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do dnia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lutego 202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przedstawił </w:t>
      </w: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Wójt Gminy </w:t>
      </w:r>
      <w:r w:rsidR="007A477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                    </w:t>
      </w: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p. Wojciech Fąfara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I tak:</w:t>
      </w:r>
    </w:p>
    <w:p w14:paraId="14B686F9" w14:textId="47A050D3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I. Uczestniczyłem:</w:t>
      </w:r>
    </w:p>
    <w:p w14:paraId="3964A891" w14:textId="4C1A280C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22 grudnia 2025r.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posiedzeniu Związku Gmin Gór Świętokrzyskich - prace nad przyjęciem Strategii Związku,</w:t>
      </w:r>
    </w:p>
    <w:p w14:paraId="65A39FA9" w14:textId="246D098A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lastRenderedPageBreak/>
        <w:t>29 grudnia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– </w:t>
      </w:r>
      <w:r w:rsidRPr="007A47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podpisaniu umowy na wywóz odpadów komunalnych z Firmą MS-EKO,</w:t>
      </w:r>
    </w:p>
    <w:p w14:paraId="51310031" w14:textId="3CD9EA1A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30 grudnia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posiedzeniu Komisji Społecznej Rady Gminy,</w:t>
      </w:r>
    </w:p>
    <w:p w14:paraId="5FE143EC" w14:textId="7A890075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 xml:space="preserve">03 stycznia 2026r.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spotkaniu opłatkowym w OSP Łączna,</w:t>
      </w:r>
    </w:p>
    <w:p w14:paraId="5FF792B1" w14:textId="18DAD3AE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 xml:space="preserve">06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Orszaku Trzech Króli,</w:t>
      </w:r>
    </w:p>
    <w:p w14:paraId="37C387F6" w14:textId="5CD3F59D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 xml:space="preserve">08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posiedzeniu Komisji Rewizyjnej Rady Gminy,</w:t>
      </w:r>
    </w:p>
    <w:p w14:paraId="6343C547" w14:textId="167EB45D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09 stycznia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w spotkaniu opłatkowym Parlamentarzystów, Samorządowców i Dziennikarzy                     w Świętokrzyskim Urzędzie Wojewódzkim w Kielcach,</w:t>
      </w:r>
    </w:p>
    <w:p w14:paraId="39F417A0" w14:textId="21A52DA9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10 stycznia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–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spotkaniu Noworocznym zorganizowanym przez Stowarzyszenie „Seniorzy Razem”,</w:t>
      </w:r>
    </w:p>
    <w:p w14:paraId="643B1F01" w14:textId="10CEEFDE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 xml:space="preserve">12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posiedzeniu Komisji Rewizyjnej Rady Gminy,</w:t>
      </w:r>
    </w:p>
    <w:p w14:paraId="4B2146F3" w14:textId="3FA17ECF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 xml:space="preserve">13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spotkaniu z Panem Michałem </w:t>
      </w:r>
      <w:proofErr w:type="spellStart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Leśkiewiczem</w:t>
      </w:r>
      <w:proofErr w:type="spellEnd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PCC </w:t>
      </w:r>
      <w:proofErr w:type="spellStart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Silicium</w:t>
      </w:r>
      <w:proofErr w:type="spellEnd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6ABAD18" w14:textId="411B30D5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14 stycznia</w:t>
      </w:r>
      <w:r w:rsidR="00E05D6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w świątecznym spotkaniu Parlamentarzystów i Samorządowców w Centrum Duszpasterskim w Kielcach,</w:t>
      </w:r>
    </w:p>
    <w:p w14:paraId="131C633D" w14:textId="6A4E6DA7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 xml:space="preserve">14 stycznia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w nadzwyczajnej Sesji Rady Gminy Łączna, </w:t>
      </w:r>
    </w:p>
    <w:p w14:paraId="4317D5C1" w14:textId="7F9D7412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 xml:space="preserve">15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w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podpisaniu umowy „Asystent osobisty osoby z niepełnosprawnością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470289B" w14:textId="0E52795A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15 stycznia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–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Międzypokoleniowym Kolędowaniu zorganizowanym przez Gminną Bibliotekę Publiczną w Łącznej,</w:t>
      </w:r>
    </w:p>
    <w:p w14:paraId="5DD26D77" w14:textId="61ABCA75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16 stycznia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w odprawie rocznej w Komendzie Powiatowej Policji w Skarżysku,</w:t>
      </w:r>
    </w:p>
    <w:p w14:paraId="6CBE600B" w14:textId="33B89E5D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20 stycznia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w spotkaniu z przedstawicielem Firmy MS-EKO – dyrektor operacyjnym Panią Ewą </w:t>
      </w:r>
      <w:proofErr w:type="spellStart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Kwat</w:t>
      </w:r>
      <w:proofErr w:type="spellEnd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realizacji umowy na odbiór odpadów komunalnych w 2026 r.,</w:t>
      </w:r>
    </w:p>
    <w:p w14:paraId="5E7782D3" w14:textId="11F14650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20 stycznia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w Samorządowym Spotkaniu Noworocznym w Europejskim Centrum Edukacji w Korzecku gm. Chęciny,</w:t>
      </w:r>
      <w:r w:rsidR="00590B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organizowanym </w:t>
      </w:r>
      <w:proofErr w:type="spellStart"/>
      <w:r w:rsidR="00590B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rpzez</w:t>
      </w:r>
      <w:proofErr w:type="spellEnd"/>
      <w:r w:rsidR="00590B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Związek Miast i Gmin Regionu Świętokrzyskiego,</w:t>
      </w:r>
    </w:p>
    <w:p w14:paraId="29E2CA2C" w14:textId="73847D2A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21 stycznia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posiedzeniu Komisji Rewizyjnej Rady Gminy,</w:t>
      </w:r>
    </w:p>
    <w:p w14:paraId="7C72B493" w14:textId="304C206B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 xml:space="preserve">23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imprezie „</w:t>
      </w:r>
      <w:proofErr w:type="spellStart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Kusoki</w:t>
      </w:r>
      <w:proofErr w:type="spellEnd"/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zorganizowanej w Gminnej Bibliotece Publicznej,</w:t>
      </w:r>
    </w:p>
    <w:p w14:paraId="57866D41" w14:textId="5B244173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 xml:space="preserve">23 stycznia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potkani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ŚBRR w Kielcach dotyczącym </w:t>
      </w:r>
      <w:r w:rsidR="00590B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możliwości uzyskania przez gminę dofinansowania na rozbudowę infrastruktury ściekowej,</w:t>
      </w:r>
    </w:p>
    <w:p w14:paraId="5B1A2835" w14:textId="40421673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thick"/>
          <w:lang w:eastAsia="pl-PL"/>
          <w14:ligatures w14:val="none"/>
        </w:rPr>
        <w:t>27 stycznia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–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spotkaniu z Panem Karolem Skuzą urbanistą w sprawie zmian w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miejscowym planie zagospodarowania przestrzennego.</w:t>
      </w:r>
    </w:p>
    <w:p w14:paraId="3B74BBFB" w14:textId="77777777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85C5791" w14:textId="77777777" w:rsidR="007A4774" w:rsidRPr="007A4774" w:rsidRDefault="007A4774" w:rsidP="007A47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II</w:t>
      </w:r>
      <w:r w:rsidRPr="007A477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 xml:space="preserve"> W omawianym okresie wydałem zarządzenia w sprawach:</w:t>
      </w:r>
    </w:p>
    <w:p w14:paraId="5997FECF" w14:textId="09CC99BF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  <w:t xml:space="preserve">zmiany budżetu gminy na 2025 rok, </w:t>
      </w:r>
    </w:p>
    <w:p w14:paraId="371740B0" w14:textId="03711E61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  <w:t>zmiany Regulaminu Pracy Urzędu Gminy w Łącznej,</w:t>
      </w:r>
    </w:p>
    <w:p w14:paraId="12197296" w14:textId="1958A7BB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Theme="majorEastAsia" w:hAnsi="Times New Roman" w:cs="Times New Roman"/>
          <w:kern w:val="0"/>
          <w:lang w:eastAsia="pl-PL"/>
          <w14:ligatures w14:val="none"/>
        </w:rPr>
        <w:t>zmiany Regulaminu Organizacyjnego Urzędu Gminy Łączna,</w:t>
      </w:r>
    </w:p>
    <w:p w14:paraId="754DA561" w14:textId="7940AAEC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przeniesienia wydatków budżetu Gminy Łączna na 2025 rok,</w:t>
      </w:r>
    </w:p>
    <w:p w14:paraId="3ECE5F9E" w14:textId="5D3602E5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przeprowadzenia inwentaryzacji rocznej w Urzędzie Gminy Łączna,</w:t>
      </w:r>
    </w:p>
    <w:p w14:paraId="0E370119" w14:textId="70B58D7C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ogłoszenia otwartego konkursu ofert na realizację zadań Gminy z zakresu upowszechniania kultury fizycznej i sportu w 2026 roku,</w:t>
      </w:r>
    </w:p>
    <w:p w14:paraId="6F31E79B" w14:textId="09125C55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określenia terminów przeprowadzenia postępowania rekrutacyjnego i postepowania uzupełniającego, w tym terminów składania dokumentów do przedszkoli i klas I szkół podstawowych prowadzonych przez Gminę Łączna na rok szkolny 2026/2027,</w:t>
      </w:r>
    </w:p>
    <w:p w14:paraId="688F291B" w14:textId="0982756D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wprowadzenia nowych standardów opieki sprawowanej nad dziećmi do lat 3,</w:t>
      </w:r>
    </w:p>
    <w:p w14:paraId="5728DE21" w14:textId="57C380EF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ogłoszenia podstawowej kwoty dotacji dla przedszkoli prowadzonych przez Gminę Łączna                      na 2026 rok,</w:t>
      </w:r>
    </w:p>
    <w:p w14:paraId="55DE725A" w14:textId="29AF6C0A" w:rsidR="007A4774" w:rsidRPr="007A4774" w:rsidRDefault="007A4774" w:rsidP="007A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upoważnienia Kierownika Gminnego Ośrodka Pomocy Społecznej w Łącznej do realizowania Programu Ministra Rodziny, Pracy i Polityki Społecznej „Asystent osobisty osoby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niepełnosprawnością” dla Jednostek Samorządu Terytorialnego – edycja 2026.</w:t>
      </w:r>
    </w:p>
    <w:p w14:paraId="3959FBCE" w14:textId="77777777" w:rsidR="00590B36" w:rsidRDefault="00590B36" w:rsidP="007A47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239305" w14:textId="77777777" w:rsidR="00F51C29" w:rsidRDefault="00F51C29" w:rsidP="007A47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46F604" w14:textId="77777777" w:rsidR="00F51C29" w:rsidRPr="007A4774" w:rsidRDefault="00F51C29" w:rsidP="007A47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7FED3A" w14:textId="74F9F4E5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lastRenderedPageBreak/>
        <w:t xml:space="preserve">W zakresie infrastruktury: </w:t>
      </w:r>
    </w:p>
    <w:p w14:paraId="75D75D25" w14:textId="3434F46C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Fundusze Europejskie na Rozwój Cyfrowy 2021-2027</w:t>
      </w:r>
    </w:p>
    <w:p w14:paraId="1881C412" w14:textId="46B41B51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23 stycznia 2026 r. ogłoszono ponownie przetarg na dostawę agregatów prądotwórczych pn. </w:t>
      </w: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Gmina Łączna – </w:t>
      </w:r>
      <w:proofErr w:type="spellStart"/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Cyberbezpieczny</w:t>
      </w:r>
      <w:proofErr w:type="spellEnd"/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Samorząd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umowy Centrum Projektów Polska Cyfrowa. Termin składania ofert do 2 lutego 2026 r.</w:t>
      </w:r>
    </w:p>
    <w:p w14:paraId="738CE2CB" w14:textId="77777777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05D2430" w14:textId="6E919731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Zadania realizowane za pośrednictwem Związku Gmin Gór Świętokrzyskich w ramach:</w:t>
      </w:r>
    </w:p>
    <w:p w14:paraId="20421563" w14:textId="77777777" w:rsidR="007A4774" w:rsidRPr="007A4774" w:rsidRDefault="007A4774" w:rsidP="007A4774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Rządowego Funduszu Polski Ład: Program Inwestycji Strategicznych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812F53A" w14:textId="4C1DEFEB" w:rsidR="007A4774" w:rsidRPr="007A4774" w:rsidRDefault="007A4774" w:rsidP="00590B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końcem stycznia 2026 r. zakończono inwestycję pn. </w:t>
      </w: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„Budowa instalacji fotowoltaicznej przy szkole w Łącznej”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ramach projektu pn. „Wzmocnienie potencjału gmin Związku Gmin Gór Świętokrzyskich w zakresie infrastruktury drogowej, wodno-kanalizacyjnej, rekreacyjno-sportowej”. Wykonawcą była firma PPUH MULTI-TRONIK Paweł Jedynak, wartość umowy: 610 000 zł,</w:t>
      </w:r>
    </w:p>
    <w:p w14:paraId="2155D029" w14:textId="77777777" w:rsidR="007A4774" w:rsidRDefault="007A4774" w:rsidP="007A4774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Funduszy Europejskich dla Świętokrzyskiego 2021-2027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3E128E16" w14:textId="5DDA78B6" w:rsidR="007A4774" w:rsidRPr="007A4774" w:rsidRDefault="007A4774" w:rsidP="007A47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Działanie 2.3 Zielona energia – dotacje</w:t>
      </w:r>
    </w:p>
    <w:p w14:paraId="356E7D62" w14:textId="77777777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ramach projektu pn. </w:t>
      </w: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„Magazyny energii = lepsze wykorzystanie energii w gminach Związku Gmin Gór Świętokrzyskich”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 ogłoszony nabór uzupełniający, trwający                   do 30 stycznia 2026 r. Projekt dotyczy montażu magazynów energii do istniejących instalacji fotowoltaicznych. O zakwalifikowaniu do projektu będzie decydować kolejność zgłoszeń poprzez złożenie ankiety uczestnictwa. W momencie zakwalifikowania Związek Gmin Gór Świętokrzyskich przeprowadzi weryfikację techniczną możliwości technicznych zamontowania magazynu energii.</w:t>
      </w:r>
    </w:p>
    <w:p w14:paraId="43960C60" w14:textId="77777777" w:rsid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FF15397" w14:textId="53A9E60A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Gospodarowanie odpadami komunalnymi:</w:t>
      </w:r>
    </w:p>
    <w:p w14:paraId="78209F4B" w14:textId="3389DB4B" w:rsidR="007A4774" w:rsidRPr="007A4774" w:rsidRDefault="007A4774" w:rsidP="007A4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 grudnia 2025 r. została podpisana umowa z Wykonawcą MS-EKO Sp. z o. o. Warszawa dot. zamówienia publicznego pn.: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,,Odbiór i zagospodarowanie odpadów komunalnych od mieszkańców Gminy Łączna oraz odbiór, transport i zagospodarowanie odpadów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 punktu selektywnej zbiórki odpadów PSZOK wraz z jego doposażeniem” na 2026-2027r.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Wartość umowy 1 619 719,20 zł brutto. </w:t>
      </w:r>
    </w:p>
    <w:p w14:paraId="168BFF7A" w14:textId="77777777" w:rsidR="007A4774" w:rsidRPr="007A4774" w:rsidRDefault="007A4774" w:rsidP="007A4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Harmonogram odbioru odpadów komunalnych na 2026 r. został dostosowany do potrzeb mieszkańców. Odbiór wszystkich frakcji odpadów w każdym miesiącu zajmuje 2 dni.</w:t>
      </w:r>
    </w:p>
    <w:p w14:paraId="13D4AF49" w14:textId="77777777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ustawą z dnia 27 kwietnia 2001 roku Prawo Ochrony Środowiska Mieszkańcy                          w terminie do 31 stycznia składali w Urzędzie Gminy informacje o wyrobach zawierających azbest.</w:t>
      </w:r>
    </w:p>
    <w:p w14:paraId="61552D54" w14:textId="11D4BFAA" w:rsidR="007A4774" w:rsidRPr="007A4774" w:rsidRDefault="007A4774" w:rsidP="007A4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ustawą z dnia 13 września 1996 r. o utrzymaniu czystości i porządku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gminach trwa kontynuacja kontroli zbiorników bezodpływowych oraz przydomowych oczyszczalni ścieków 2024-2026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także </w:t>
      </w:r>
      <w:r w:rsidRPr="007A47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kontrola wykonania obowiązków związanych 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</w:t>
      </w:r>
      <w:r w:rsidRPr="007A47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pozbywaniem się odpadów komunalnych z nieruchomości niezamieszkałych.</w:t>
      </w:r>
    </w:p>
    <w:p w14:paraId="1BB8D6FE" w14:textId="77777777" w:rsidR="007A4774" w:rsidRPr="007A4774" w:rsidRDefault="007A4774" w:rsidP="007A4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bieżąco wprowadzane są deklaracje o wysokości opłaty za gospodarowanie odpadami komunalnymi, deklaracje centralnej ewidencji emisyjności budynków oraz karty przekazania odpadów z PSZOK.</w:t>
      </w:r>
    </w:p>
    <w:p w14:paraId="4B2A6FF2" w14:textId="77777777" w:rsid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   </w:t>
      </w:r>
    </w:p>
    <w:p w14:paraId="6E871C6C" w14:textId="6EA1F8A5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W zakresie edukacji</w:t>
      </w: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05A4748" w14:textId="6B98BA63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Sporządzono i przekazano do Wydziału Polityki Społecznej Wojewody Świętokrzyskiego sprawozdanie z działalności dziennego opiekuna za 2025 rok,</w:t>
      </w:r>
    </w:p>
    <w:p w14:paraId="326D6C4D" w14:textId="45E98FC7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Sporządzono i uzgodniono z Wydziałem Bezpieczeństwa i Zarządzania Kryzysowego ŚUW plan zasadniczych przedsięwzięć w zakresie pozamilitarnych przygotowań obronnych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gminie Łączna w 2026 roku,</w:t>
      </w:r>
    </w:p>
    <w:p w14:paraId="310459F3" w14:textId="784FA0EE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sporządzono i przesłano do Wydziału Bezpieczeństwa i Zarządzania Kryzysowego ŚUW narodowy kwestionariusz pozamilitarnych przygotowań obronnych UG Łączna za rok 2025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C163C9A" w14:textId="0EFB9C1E" w:rsidR="007A4774" w:rsidRPr="007A4774" w:rsidRDefault="007A4774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  <w:r w:rsidRPr="007A477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W zakresie kultury, promocji i sportu</w:t>
      </w: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6C1FA973" w14:textId="77777777" w:rsidR="007A4774" w:rsidRPr="007A4774" w:rsidRDefault="007A4774" w:rsidP="007A477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Organizacja spotkania pt. </w:t>
      </w:r>
      <w:r w:rsidRPr="007A47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„Jak zaplanować rozwój swojej organizacji w ramach konkursu 9.6?”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doradców Kielecko – Ostrowieckiego Ośrodka Wsparcia Ekonomii Społecznej z przedstawicielami organizacji pozarządowych z terenu Gminy Łączna. </w:t>
      </w:r>
    </w:p>
    <w:p w14:paraId="15B481E3" w14:textId="77777777" w:rsidR="007A4774" w:rsidRPr="007A4774" w:rsidRDefault="007A4774" w:rsidP="007A477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Przygotowanie spotkania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„Cyfrowe umiejętności dla każdego”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projektu </w:t>
      </w:r>
      <w:r w:rsidRPr="007A47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„Manufaktura kompetencji cyfrowych” </w:t>
      </w: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realizowanego przez ZDZ w Skarżysku Kamiennej, a skierowanego do Seniorów. </w:t>
      </w:r>
    </w:p>
    <w:p w14:paraId="48E7A487" w14:textId="77777777" w:rsidR="007A4774" w:rsidRPr="007A4774" w:rsidRDefault="007A4774" w:rsidP="007A477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47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Przygotowanie i ogłoszenie konkursu ofert na realizację zadań Gminy z zakresu upowszechniania kultury fizycznej i sportu w 2026 r.</w:t>
      </w:r>
    </w:p>
    <w:p w14:paraId="2E721CB1" w14:textId="77777777" w:rsidR="009164A5" w:rsidRPr="00A77E0A" w:rsidRDefault="009164A5" w:rsidP="007A47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88FC385" w14:textId="0E2D1BDC" w:rsidR="006342F9" w:rsidRPr="00A77E0A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A12C6B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4C7E1E" w14:textId="77777777" w:rsidR="006342F9" w:rsidRPr="00A77E0A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wniosków z posiedzeń komisji w okresie między sesjami.</w:t>
      </w:r>
    </w:p>
    <w:p w14:paraId="672B5E30" w14:textId="318AB2C0" w:rsidR="00DA6F2E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E0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Rewizyjnej p. Urszula Łutczyk</w:t>
      </w:r>
      <w:r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</w:t>
      </w:r>
      <w:r w:rsidR="00ED6933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Rewizyjna odbyła posiedzenie w dniach 8, 12 i 21 stycznia </w:t>
      </w:r>
      <w:r w:rsidR="00B7597C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br.</w:t>
      </w:r>
      <w:r w:rsidR="004D316F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Posiedzenie miało na celu wszczęcie postepowania wyjaśniającego z wniosku</w:t>
      </w:r>
      <w:r w:rsidR="00ED6933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D316F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towarzyszenia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4D316F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ozwoju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D316F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połecznego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„Zalezianka” w </w:t>
      </w:r>
      <w:r w:rsidR="00B7597C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sprawie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nieprawidłowości w 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zakresie wydatkowania środków publicznych przez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 Łączna oraz naruszenie w realizacji zadań oświatowych.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toku podjętych czynności wyjaśniających przeprowadzonych na forum Komisji Rewizyjnej Rady Gminy Łączna</w:t>
      </w:r>
      <w:r w:rsidR="009164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tym na posiedzeniu w dniu 21.01.2026r, zapoznano się z dostępnymi materiałami oraz informacjami o istnieniu równolegle toczących się postępowań, których zakres przedmiotowy pozostaje ze sobą w związku. Jednocześnie należy stwierdzić, że Rada Gminy działa</w:t>
      </w:r>
      <w:r w:rsidR="009164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granicach prawa, ale i w czasie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który została wybrana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tej podstawie Rada w granicach przysługujących Jej kompetencji nie stwierdz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iła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uchybień w działaniach organów gminy w zakresie objętym wnioskiem.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Niezależnie 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jednak od tego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Rada Gminy Łączna, mając na uwadze prowadzone równolegle postępowania oraz rozbieżne oceny stron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również interes publiczny, zasadę jawności oraz potrzebę definitywnego wyjaśnienia podnoszonych wątpliwości, wnioskuje </w:t>
      </w:r>
      <w:r w:rsidR="009164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możliwość rozważenia przeprowadzenia niezależnej oceny wybranych obszarów wskazanych w piśmie z dnia 8 grudnia 2025 r.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np. prawidłowości obiegu dokumentów, rozliczeń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ewidencji zdarzeń finansowych, prawidłowości zawierania i realizacji umów oraz rozliczeń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tym ewentualnych dotacji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świadczeń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bądź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gospodarowania mieniem w zakresie związanym </w:t>
      </w:r>
      <w:r w:rsidR="009164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przedmiotem wniosku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A6F2E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niezależnego audytora.</w:t>
      </w:r>
      <w:r w:rsidR="009164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77E0A" w:rsidRPr="00A77E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sposobie załatwienia wniosku należy zawiadomić wnioskodawcę zgodnie z art. 244 § 2 w zw. z art. 247 oraz art. 238 KPA.</w:t>
      </w:r>
    </w:p>
    <w:p w14:paraId="1D9B6B7F" w14:textId="3D92B540" w:rsidR="009164A5" w:rsidRPr="00A77E0A" w:rsidRDefault="009164A5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Skarg, Wniosków i Petycji p. Anna Nowak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poinformowała, </w:t>
      </w:r>
      <w:r w:rsidR="00B55E8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okresie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między sesjami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odbyła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żadnego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spotkani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a. </w:t>
      </w:r>
    </w:p>
    <w:p w14:paraId="42F1F905" w14:textId="263977FB" w:rsidR="00213EB1" w:rsidRPr="00213EB1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Społecznej p. Dorota Piróg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</w:t>
      </w:r>
      <w:r w:rsidR="00213EB1"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Społeczna odbyła posiedzenie w dniu 30 grudnia 2025r. w tematyce:</w:t>
      </w:r>
    </w:p>
    <w:p w14:paraId="57EB1E17" w14:textId="32CCE470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 realizacji projektów unijnych z zakresu edukacji, kultury, sportu i spraw społecznych.</w:t>
      </w:r>
    </w:p>
    <w:p w14:paraId="71EE3A0F" w14:textId="1EED21AA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z jednostkami i organizacjami działającymi na terenie gminy oraz działalność:</w:t>
      </w:r>
    </w:p>
    <w:p w14:paraId="5B364C41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Zespołu Szkolno-Przedszkolnego w Łącznej</w:t>
      </w:r>
    </w:p>
    <w:p w14:paraId="4D184EBA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Zespołu Szkół w Goździe</w:t>
      </w:r>
    </w:p>
    <w:p w14:paraId="38910BBD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Gminnej Biblioteki Publicznej w Łącznej</w:t>
      </w:r>
    </w:p>
    <w:p w14:paraId="2F7C2728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Gminnego Ośrodka Pomocy Społecznej w Łącznej</w:t>
      </w:r>
    </w:p>
    <w:p w14:paraId="48F6E6AC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Zakładu Gospodarki Komunalnej w Łącznej </w:t>
      </w:r>
    </w:p>
    <w:p w14:paraId="42FC36B7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Stowarzyszenia FC Łączna</w:t>
      </w:r>
    </w:p>
    <w:p w14:paraId="60CBE957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Uczniowsko-Ludowego Klubu Sportowego w Łącznej</w:t>
      </w:r>
    </w:p>
    <w:p w14:paraId="09C386CD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Koła Gospodyń Wiejskich w Goździe</w:t>
      </w:r>
    </w:p>
    <w:p w14:paraId="2D1711EF" w14:textId="77777777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Ochotniczej Straży Pożarnej w Łącznej</w:t>
      </w:r>
    </w:p>
    <w:p w14:paraId="6917BEC9" w14:textId="1DDFF26F" w:rsidR="00213EB1" w:rsidRPr="00213EB1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Podsumowanie pracy i przygotowanie sprawozdania z pracy Komisji za 2025 rok.</w:t>
      </w:r>
    </w:p>
    <w:p w14:paraId="06AE3578" w14:textId="76BFD63D" w:rsidR="00B55E83" w:rsidRPr="006342F9" w:rsidRDefault="00213EB1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1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Propozycja planu pracy Komisji na 2026 rok.</w:t>
      </w:r>
    </w:p>
    <w:p w14:paraId="6ED854A0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>Przewodniczący Komisji Finansowo-Gospodarczej p. Piotr Furmańczyk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poinformował, </w:t>
      </w:r>
    </w:p>
    <w:p w14:paraId="7C336B4B" w14:textId="2017070F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okresie </w:t>
      </w:r>
      <w:r w:rsidR="00A12C6B"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między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sesjami nie </w:t>
      </w:r>
      <w:r w:rsidR="008B2A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zaistniała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koniecznoś</w:t>
      </w:r>
      <w:r w:rsidR="008B2A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ć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zwołania posiedzenia Komisji.</w:t>
      </w:r>
    </w:p>
    <w:p w14:paraId="1674F1AB" w14:textId="77777777" w:rsidR="00B35B5E" w:rsidRDefault="00B35B5E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4F9C5F" w14:textId="6C0C23A6" w:rsidR="00B35B5E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D684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Dyrektor GBP p. Beata Kołda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9929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 w:rsidR="00C345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podziękowałam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radne</w:t>
      </w:r>
      <w:r w:rsidR="00C345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mu</w:t>
      </w:r>
      <w:r w:rsidR="00CA0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345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Klonowa Panu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Tomasz</w:t>
      </w:r>
      <w:r w:rsidR="00C345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4A6D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far</w:t>
      </w:r>
      <w:r w:rsidR="00A90E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</w:t>
      </w:r>
      <w:proofErr w:type="spellEnd"/>
      <w:r w:rsidR="00A90E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Pan radny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wokół </w:t>
      </w:r>
      <w:r w:rsidR="00A90E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całego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budynku </w:t>
      </w:r>
      <w:r w:rsidR="00A90E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świetlicy w Klonowie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</w:t>
      </w:r>
      <w:r w:rsidR="00A90E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trawę </w:t>
      </w:r>
      <w:r w:rsidR="007B22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własnym sprzętem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darmo</w:t>
      </w:r>
      <w:r w:rsidR="00A90E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7B22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A0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dla mnie duże odciążenie finansowe, dziękuję bardzo</w:t>
      </w:r>
      <w:r w:rsidR="007B22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Radny wspiera też wszystkie odbywające się </w:t>
      </w:r>
      <w:r w:rsidR="00CA0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tej </w:t>
      </w:r>
      <w:r w:rsidR="00CA0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świetlicy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wydarzenia organizowane </w:t>
      </w:r>
      <w:r w:rsidR="007B22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dzieci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="007B22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dorosłych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AB0BB47" w14:textId="77777777" w:rsidR="00D77147" w:rsidRDefault="00D77147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D48E34" w14:textId="094A5714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1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1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C6017D0" w14:textId="77777777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Pytania, wnioski, interpelacje oraz udzielenie odpowiedzi na zadane pytania.</w:t>
      </w:r>
    </w:p>
    <w:p w14:paraId="66A150B7" w14:textId="3D105A1C" w:rsidR="00A12C6B" w:rsidRDefault="00DA6F2E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Piróg</w:t>
      </w:r>
      <w:r w:rsidRPr="00DA6F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P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771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zabrała głos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i</w:t>
      </w:r>
      <w:r w:rsidR="006D684A" w:rsidRP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nwestycj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ujęć wody w</w:t>
      </w:r>
      <w:r w:rsidR="006D684A" w:rsidRP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Zalezian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 i</w:t>
      </w:r>
      <w:r w:rsidR="006D684A" w:rsidRP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Klon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6D684A" w:rsidRP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ie,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uważam że 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krąży błąd, Pan 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Sołtys opowiada historię o inwestycji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hciałabym prosić o wyjaśnienie, k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jest inwestorem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tej inwestycji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kto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nią 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zapłacił.</w:t>
      </w:r>
    </w:p>
    <w:p w14:paraId="5C52B5DD" w14:textId="405435B8" w:rsidR="006D684A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Zastępca Wójta p. </w:t>
      </w:r>
      <w:r w:rsidR="00B812D2"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Krzysztof</w:t>
      </w: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poinformował,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inwestycja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nazwie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uregulowan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gospodarki wodnej na terenie gminy Łączna polegająca na modernizacji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ujęć wody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Klon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owie i Zaleziance była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95 %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finansowana w ramach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rogramu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Polski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F4A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nwestycje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trategiczne</w:t>
      </w:r>
      <w:r w:rsidR="005F4A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5 %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wkładu własnego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Łączna.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była gmina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Łączna, która korzystała z dofinansowania z Polskiego Ładu.</w:t>
      </w:r>
    </w:p>
    <w:p w14:paraId="7BF99AA3" w14:textId="0F6B1A4C" w:rsidR="006D684A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Piróg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chciałabym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prosić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Pana 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ołtysa</w:t>
      </w:r>
      <w:r w:rsidR="00464F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sprostowanie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spotkaniu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naszego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KGW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tych wypowiedzi, bo nie jest do końca prawdą co Pan napisał.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41B605E" w14:textId="710F7DAC" w:rsidR="00470FCF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Sołtys Ferenc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wiem co napisałem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będę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prostował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 wszystko jest prawdą. </w:t>
      </w:r>
    </w:p>
    <w:p w14:paraId="54F61602" w14:textId="3289D260" w:rsidR="00470FCF" w:rsidRDefault="00470FCF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0FC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Piróg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ale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tarostwo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owiatowe nie jest sponsorem tej inwestycji.</w:t>
      </w:r>
    </w:p>
    <w:p w14:paraId="2E86A5C7" w14:textId="1E4647D4" w:rsidR="00E42CAE" w:rsidRDefault="00470FCF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0FC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Sołtys Ferenc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odpowiedział, n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kole 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była informacja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tym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kto przyczynił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tego. Napisałem</w:t>
      </w:r>
      <w:r w:rsidR="00E42C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osob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też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interweniował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E42C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pomagała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był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Monika Pają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A376559" w14:textId="45810516" w:rsidR="00E42CAE" w:rsidRDefault="00E42CAE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2CA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ale co miał wspólnego powiat do naszej studni to też nie bardzo wiem.</w:t>
      </w:r>
    </w:p>
    <w:p w14:paraId="34108E52" w14:textId="7324AC3C" w:rsidR="006D684A" w:rsidRDefault="00E42CAE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2CA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Sołtys Ferenc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 Monika Pająk k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iedy za tym chodziła była radną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gminy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poprzedniej kadencji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rozmawiała 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Panem</w:t>
      </w:r>
      <w:r w:rsidR="006D68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Posłem.</w:t>
      </w:r>
    </w:p>
    <w:p w14:paraId="42AB7EEB" w14:textId="0EB24A5C" w:rsidR="00143752" w:rsidRDefault="0014375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375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Piróg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zauważyła,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to nie jako radna powiatowa tylko radna gminy.</w:t>
      </w:r>
    </w:p>
    <w:p w14:paraId="4B842AB2" w14:textId="5B30D942" w:rsidR="006D684A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Moskal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wygląd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sprawa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założenia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oświetlenia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pomiędzy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Stawik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iem,                      a </w:t>
      </w:r>
      <w:proofErr w:type="spellStart"/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aśl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</w:t>
      </w:r>
      <w:proofErr w:type="spellEnd"/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Mieszkańcy naciskają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to odcinek bardzo niebezpieczny. Docierają 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mnie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sygnały o braku oświetlenia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Kafejki do dworca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PKP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jest to odcinek nierówny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Założone zostały trzy latarnie w okolicach kładki. Czy gmina nie ma wpływu na zarządcę drogi żeby poprawić bezpieczeństwo poruszania się na tym odcinku. </w:t>
      </w:r>
    </w:p>
    <w:p w14:paraId="6D09443F" w14:textId="71E9E7C9" w:rsidR="006D684A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Zastępca Wójta p. </w:t>
      </w:r>
      <w:r w:rsidR="00B812D2"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Krzysztof</w:t>
      </w: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poinformował,</w:t>
      </w:r>
      <w:r w:rsidR="00F51C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chwilę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obecną jest 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inwestycja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mocno nieekonomiczna.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Żeby zbudować ten odcinek 6-8 lamp 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usielibyśmy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wymienić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zasilanie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najbliższej stacji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0F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tawik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u,</w:t>
      </w:r>
      <w:r w:rsidR="007432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onieważ obecna infrastruktura nie jest w stanie obsłużyć dodatkowego odcinka oświetlenia.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Musimy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chwilę poczekać na zakończenie </w:t>
      </w:r>
      <w:r w:rsidR="007432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inwestycji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PGE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jaką jest wybudowanie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stacji Trafo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okolicach tamy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 w tej chwili na etapie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projektowania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kolejnym krokiem będzie wybudowanie.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 zakończą budowę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będą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nowe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możliwości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podłączenie się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wtedy koszt </w:t>
      </w:r>
      <w:r w:rsidR="007039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wybudowania tej instalacji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mniejszy. Co do lamp koło Kafejki 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mówimy 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teren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kolejowy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droga serwisowa 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wydzielona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obsługi podróżnych w zw. z 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lokalizacją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dworca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45B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ystosujemy prośbę o dołożenie lamp</w:t>
      </w:r>
      <w:r w:rsidR="007432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tym odcinku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5EB1F89" w14:textId="18F7E520" w:rsidR="000B0376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Urbaniec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 o rozprawę sądową dotyczącą Stowarzyszenia Rozwoju Społecznego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Zalezianka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budynku po szkole w Zaleziance.</w:t>
      </w:r>
    </w:p>
    <w:p w14:paraId="7200D7AD" w14:textId="77777777" w:rsidR="00727FB9" w:rsidRDefault="00727FB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018C49" w14:textId="77777777" w:rsidR="00727FB9" w:rsidRDefault="00727FB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3117CF" w14:textId="4BE2CEE5" w:rsidR="006D684A" w:rsidRDefault="006D684A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 xml:space="preserve">Wójt Gminy p. Wojciech </w:t>
      </w:r>
      <w:r w:rsidR="00B812D2"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501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poinformował,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wystąpiliśmy do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ądu </w:t>
      </w:r>
      <w:r w:rsidR="00D209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wnioskiem 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eksmisję </w:t>
      </w:r>
      <w:r w:rsidR="00D209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Stowarzyszenia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209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zajmuje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budyn</w:t>
      </w:r>
      <w:r w:rsidR="00D209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ek po szkole w Zaleziance. 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Było 3 posiedzenia</w:t>
      </w:r>
      <w:r w:rsidR="004A7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sądu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 </w:t>
      </w:r>
      <w:r w:rsidR="004A7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piątek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była 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się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ostatnia rozprawa</w:t>
      </w:r>
      <w:r w:rsidR="004A7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zamykająca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wyrok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 lutego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4A7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się ukaż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4A7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przekażę radnym informację. </w:t>
      </w:r>
    </w:p>
    <w:p w14:paraId="272A91BB" w14:textId="558E39FE" w:rsidR="00B812D2" w:rsidRDefault="00B812D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Furmańczyk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zwrócił się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Dyrektora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Zespołu Szkół w Goździe z pytaniem, która                        z czterech propozycji muralu </w:t>
      </w:r>
      <w:r w:rsidR="004A7D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szkole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realizowana. </w:t>
      </w:r>
    </w:p>
    <w:p w14:paraId="2B4EA544" w14:textId="4869400D" w:rsidR="00B812D2" w:rsidRDefault="00B812D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Dyrektor Zespołu Szkół w Go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ź</w:t>
      </w: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dzie p. Sławomir Tofil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najbardziej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pierwsza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Będę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jeszcze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konsultował </w:t>
      </w:r>
      <w:r w:rsidR="005E06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nauczycielami. </w:t>
      </w:r>
    </w:p>
    <w:p w14:paraId="380EA9EB" w14:textId="039A9FE1" w:rsidR="00B812D2" w:rsidRDefault="00B812D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brał głos w sprawie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oświetleni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drodze koło cmentarza. 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Wiemy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została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szkodzona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jedna lampa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było 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głoszone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policji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 mamy sprawcy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usimy we własnym zakresie ponieść koszty.</w:t>
      </w:r>
    </w:p>
    <w:p w14:paraId="268CF55E" w14:textId="3EEB6456" w:rsidR="00B812D2" w:rsidRPr="00B812D2" w:rsidRDefault="00B812D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odpowiedział,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niestety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tak,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lata temu ta sama lampa 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tym samym miejscu też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uszkodzona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</w:t>
      </w:r>
      <w:r w:rsidR="00202E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tamtej sytuacji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szczęście był sprawca. Tu niestety 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 ma sprawcy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nstalacja została zabezpieczona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dalsza część oświetlenia działała,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słup 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również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został zamówiony. Przy sprzyjających warunkach </w:t>
      </w:r>
      <w:r w:rsidR="00AB4E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zostanie </w:t>
      </w:r>
      <w:r w:rsidR="00BE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wymieniony.</w:t>
      </w:r>
    </w:p>
    <w:p w14:paraId="319D3209" w14:textId="10935EA9" w:rsidR="00DA6F2E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uwag nie zgłoszono.</w:t>
      </w:r>
    </w:p>
    <w:p w14:paraId="52406834" w14:textId="77777777" w:rsidR="00DA6F2E" w:rsidRPr="00B812D2" w:rsidRDefault="00DA6F2E" w:rsidP="007A477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Przewodniczący Rady ogłosił 10 minut przerwy.</w:t>
      </w:r>
    </w:p>
    <w:p w14:paraId="44E023FA" w14:textId="77777777" w:rsidR="00DA6F2E" w:rsidRPr="00B812D2" w:rsidRDefault="00DA6F2E" w:rsidP="007A477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5772F743" w14:textId="65D10689" w:rsidR="00DA6F2E" w:rsidRPr="00B812D2" w:rsidRDefault="00DA6F2E" w:rsidP="007A477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B812D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Przewodniczący Rady wznowił obrady po przerwie.</w:t>
      </w:r>
    </w:p>
    <w:p w14:paraId="1D75924B" w14:textId="77777777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a)</w:t>
      </w:r>
    </w:p>
    <w:p w14:paraId="427A1B64" w14:textId="77777777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ramowego planu pracy Rady Gminy Łączna na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rok.</w:t>
      </w:r>
    </w:p>
    <w:p w14:paraId="6179A47E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12A85576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593B9D" w14:textId="4F351BA2" w:rsidR="00A12C6B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14B7188A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50E17C" w14:textId="6211207E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128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12E717A9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4683580E" w14:textId="34503BEF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37D5EAA0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496D84A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67A4B7EE" w14:textId="77777777" w:rsidR="00A12C6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E03A58" w14:textId="34414F1A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132B3AAE" w14:textId="093D8CFE" w:rsidR="00A12C6B" w:rsidRPr="006342F9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zatwierdzenia planów pracy stałych Komisji Rady Gminy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Łączna na 2026 rok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C76F0A9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79FB8039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72FC39" w14:textId="77777777" w:rsidR="00A12C6B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1642F7BE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26F01E" w14:textId="0D4F2485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129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4AD67C4D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216B61CD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1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2F93C86B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37C8DA2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68158BD7" w14:textId="77777777" w:rsidR="00AB4E2E" w:rsidRDefault="00AB4E2E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202FAF" w14:textId="77777777" w:rsidR="00202E11" w:rsidRDefault="00202E11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9C5911" w14:textId="4D3D5744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91196AD" w14:textId="0C26A576" w:rsidR="00A12C6B" w:rsidRPr="006342F9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przyjęcia Gminnego Programu Profilaktyki i Rozwiązywania Problemów Alkoholowych oraz Przeciwdziałania Narkomanii w Gminie Łączna na lata </w:t>
      </w:r>
      <w:r w:rsidR="00A826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2026-2028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2CE38DA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5C67BA0B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591057" w14:textId="77777777" w:rsidR="00A12C6B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7DD492FF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184615" w14:textId="57214ABC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130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414580CD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226B04E7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1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7EA7CFE1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6DEF343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2D89F582" w14:textId="77777777" w:rsidR="00A12C6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5AB498" w14:textId="34AB7F51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41CF16D1" w14:textId="7BC43D93" w:rsidR="00A12C6B" w:rsidRPr="006342F9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dotycząc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zmiany uchwały w sprawie Wieloletniego Programu Współpracy Gminy Łączna z organizacjami pozarządowymi oraz innymi podmiotami prowadzącymi działalność pożytku publicznego na lata 2026-2030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AB2379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007CA0BE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2F4CF3" w14:textId="77777777" w:rsidR="00A12C6B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59A7DB65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98A42F" w14:textId="2609F90F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131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55DF6787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769398AE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1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175547F8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DB6B934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1DAB9AB4" w14:textId="77777777" w:rsidR="00A12C6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F42377" w14:textId="305A61EF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4B016FCF" w14:textId="417185BC" w:rsidR="00A12C6B" w:rsidRPr="006342F9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</w:t>
      </w:r>
      <w:r w:rsidR="00B812D2" w:rsidRPr="00B812D2">
        <w:t xml:space="preserve">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ustalenia wysokości ekwiwalentu pieniężnego dla strażaków ratowników Ochotniczej Straży Pożarnej, kandydatów na strażaków ratowników z terenu Gminy Łączna oraz dla strażaków ratowników Ochotniczej Straży Pożarnej z terenu Gminy Łączna za działania inne niż określone w art. 15 ustawy z dnia 17 grudnia 2021r. o ochotniczych strażach pożarnych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12B4167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4378C0CB" w14:textId="77777777" w:rsidR="00A12C6B" w:rsidRPr="006342F9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890451" w14:textId="77777777" w:rsidR="00A12C6B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45773F5D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C6A582" w14:textId="0ABC3F38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132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01C83416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7882EAE2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1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5179D777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A4BC845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64B0853B" w14:textId="77777777" w:rsidR="00A12C6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34B917" w14:textId="52B518A7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2AD548A" w14:textId="60FDBC24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Łączna na 2026 rok</w:t>
      </w:r>
      <w:r w:rsid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E90F9E9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4AD0604C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0B18CE" w14:textId="77777777" w:rsidR="00A12C6B" w:rsidRDefault="00A12C6B" w:rsidP="001155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3FC35E78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50BEDF2" w14:textId="0445EFD5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133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75B43A46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1E2C75B6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1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2AAC7859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91AEC5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665991A1" w14:textId="77777777" w:rsidR="00A12C6B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9E4FB8" w14:textId="31E03A76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78653C87" w14:textId="1544F2AD" w:rsidR="00A12C6B" w:rsidRDefault="00A12C6B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B812D2" w:rsidRPr="00B812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wniosku Zarządu Stowarzyszenia Rozwoju Społecznego „Zalezianka” z dnia 8.12.2025r. dotyczącego przeprowadzenia czynności wyjaśniających.</w:t>
      </w:r>
    </w:p>
    <w:p w14:paraId="45A8D98F" w14:textId="5901CD2D" w:rsidR="001155E2" w:rsidRDefault="001B29BF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9B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Rewizyjnej radna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Urszula</w:t>
      </w:r>
      <w:r w:rsidRPr="001B29B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Łutczyk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1155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uzasadnieniu jest błąd, wniosek wpłynął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</w:t>
      </w:r>
      <w:r w:rsidR="001155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grudnia 2025r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., a sam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wniosek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grudnia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 Należy poprawić ten zapis.</w:t>
      </w:r>
    </w:p>
    <w:p w14:paraId="0E53A594" w14:textId="3A17158D" w:rsidR="00B83D3E" w:rsidRDefault="001B29BF" w:rsidP="00B83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9B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Wykrota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155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uchwałę dostaliśmy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tuż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sesją. Było to w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spomniane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komisji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znaliśmy szczegółów.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Wnioskuję o wykreślenie z 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zasadnieni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5655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zapisu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</w:p>
    <w:p w14:paraId="6139E6FA" w14:textId="69F8611F" w:rsidR="00B83D3E" w:rsidRDefault="00B83D3E" w:rsidP="00B83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221783833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P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Niezależnie od powyższego, Rada Gminy Łączna, mając na uwadze prowadzone równolegle postępowania oraz rozbieżne oceny stron jak również interes publiczny, zasadę jawności oraz potrzebę definitywnego wyjaśnienia podnoszonych wątpliwości, wnioskuje o możliwość rozważenia przeprowadzenia niezależnej oceny wybranych obszarów wskazywanych w piśmie z dnia 8 grudnia 2025 r. (np. prawidłowości obiegu dokumentów, rozliczeń i ewidencji zdarzeń finansowych, prawidłowości zawierania i realizacji umów oraz rozliczeń (w tym ewentualnych dotacji/świadczeń)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gospodarowania mieniem w zakresie związanym z przedmiotem wniosku) przez niezależnego audytora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sposobie załatwienia wniosku należy zawiadomić wnioskodawcę zgodnie z art. 244 § 2 w zw. z art. 247 oraz art. 238 KPA.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</w:p>
    <w:bookmarkEnd w:id="2"/>
    <w:p w14:paraId="602168B0" w14:textId="5DF42D50" w:rsidR="001B29BF" w:rsidRDefault="005655E3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 są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prowadzone postępowania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</w:t>
      </w:r>
      <w:r w:rsidR="001B2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 będzie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taka</w:t>
      </w:r>
      <w:r w:rsidR="001B2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potrzeba 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Sąd </w:t>
      </w:r>
      <w:r w:rsidR="001B2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przyśle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gminy biegłego.</w:t>
      </w:r>
      <w:r w:rsidR="001B2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Opłata za audyt t</w:t>
      </w:r>
      <w:r w:rsidR="001B2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są niemałe pieniądze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znaczy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to będzie jakimś dowodem w sądzie</w:t>
      </w:r>
      <w:r w:rsidR="001B29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00E997E7" w14:textId="1569A4DF" w:rsidR="003C3649" w:rsidRDefault="001B29BF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3" w:name="_Hlk221787574"/>
      <w:r w:rsidRPr="001B29B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Rewizyjnej radna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Urszula</w:t>
      </w:r>
      <w:r w:rsidRPr="001B29B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Łutczyk </w:t>
      </w:r>
      <w:bookmarkEnd w:id="3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B83D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pozwolę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sobie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zgodzić się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Panem radnym. Ten zapis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wg. mnie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zasadny</w:t>
      </w:r>
      <w:r w:rsidR="005655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my nie rekomendujemy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ójtowi to czego Rada Gminy nie</w:t>
      </w:r>
      <w:r w:rsidR="005C1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 zrobić</w:t>
      </w:r>
      <w:r w:rsidR="001155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my proponujemy,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wnioskujemy o rozważenie </w:t>
      </w:r>
      <w:r w:rsidR="005C1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przeprowadzeni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C1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niezależnej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oceny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wybranych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obszarów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wskazanych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 wniosku. Rada Gminy jest organem</w:t>
      </w:r>
      <w:r w:rsidR="001155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który działa w granicach prawa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została wybrana na konkretny czas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 naprawdę my 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 powinniśmy rozpatrywać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kwestii zw.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lnością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poprzedniej </w:t>
      </w:r>
      <w:r w:rsidR="006E1D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ady Gminy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tylko od 2024r. W zw. z tym</w:t>
      </w:r>
      <w:r w:rsidR="005655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ktoś mógłby nam zarzucić bezczynność organu uważam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powinniśmy taki wniosek do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ójta skierować. A to jaką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 podejmie decyzj</w:t>
      </w:r>
      <w:r w:rsidR="005655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655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tym zakresie to już jest wola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</w:t>
      </w:r>
      <w:r w:rsidR="005655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Mamy audytora zatrudnionego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urzędzie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umowę zlecenie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plan roczny audytu jest wskazany.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Audytor przewiduje taki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audyt w urzędzie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kontroli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zarządczej,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 być to rozszerzone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zapisy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wskazane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 wniosku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Stowarzyszenia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Ale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już </w:t>
      </w:r>
      <w:r w:rsidR="00D42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do decyzji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Wójta. My sprawdza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liśmy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procedury jakie zostały podjęte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ójta i ich nie kwestionujemy, n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 możemy się 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odnieść jako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omisja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ada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miny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zakresu</w:t>
      </w:r>
      <w:r w:rsidR="007A03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wskazanego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we wniosku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to jest okres nie naszej kadencji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ady.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czuję się osobą władną do 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tego żeby oceniać pracę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poprzedniej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Przewodniczącej Komisji.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 wyroki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sądu na to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="000D75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możemy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rekomendować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ójtowi takiej opinii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natomiast m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ożemy wn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ioskować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rozważenie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przeprowadzenia audytu. Tak naprawdę to też jest dla bezpieczeństwa urzędu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do wykorzystania w całości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postępowań,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się </w:t>
      </w:r>
      <w:r w:rsidR="003C36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toczą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między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towarzyszeniem, a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rzędem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miny.</w:t>
      </w:r>
    </w:p>
    <w:p w14:paraId="0DF039E1" w14:textId="1408DD5A" w:rsidR="00A60F7F" w:rsidRDefault="00A60F7F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0F7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Wykrota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zwrócił się z pytaniem do Przewodniczącej Komisji Rewizyjnej, czy ta uchwała musi dzisiaj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przegłosowana.</w:t>
      </w:r>
    </w:p>
    <w:p w14:paraId="0CAC3728" w14:textId="443FE2AF" w:rsidR="00A60F7F" w:rsidRDefault="00727FB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27FB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Przewodnicząca Komisji Rewizyjnej radna Urszula Łutczyk 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zauważyła, 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terminy nas gonią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niosek wpłynął 10 grudnia. Na rozpatrzenie wniosku jest miesiąc i tak Przewodniczący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 na wniosek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przedłużając ten termin.</w:t>
      </w:r>
    </w:p>
    <w:p w14:paraId="12E27C02" w14:textId="7B56774B" w:rsidR="007D5512" w:rsidRDefault="003C364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55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006A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 względu na to czy 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usuniemy zapis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uzasadnienia i podeprzemy się słowami radnego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Wykroty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60F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 sprawa nie zakończy się tą uchwałą.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Widzą Państwo jaka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sytuacja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jeśli dochodzi o pr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 eksmisji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Stowarzyszenia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budynku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byłej szkoły w Zaleziance. 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dbyły się trzy </w:t>
      </w:r>
      <w:r w:rsidR="000D75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sądowe,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 koszty będą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kumulowały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się w gminie.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Stowarzyszenie wystąpi do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ądu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tak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będziemy musieli powołać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biegłych i kancelarię zajmującą się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tylko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sprawami oświatowymi. Pytanie czy jest sens wydawać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podwójnie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pieniądze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wystarczy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zrobić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raz do sprawy. 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amy </w:t>
      </w:r>
      <w:r w:rsidR="000D75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audyty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t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amtego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okresu dotyczące </w:t>
      </w:r>
      <w:r w:rsidR="00B64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towarzyszenia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jak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rzewodnicząca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zauważyła n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 jesteśmy w stanie wywnioskować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jest 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czy 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e. Czy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 będzie różnił się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drugi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audyt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poprzedniego, czy jest zasadność.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52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 względu na to sąd wydaje decyzję. 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Mogą zarzuć nam</w:t>
      </w:r>
      <w:r w:rsidR="000C4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audytor jest z naszej strony.</w:t>
      </w:r>
    </w:p>
    <w:p w14:paraId="7664DA4B" w14:textId="0C85FEE9" w:rsidR="007D5512" w:rsidRDefault="00727FB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27FB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Przewodnicząca Komisji Rewizyjnej radna Urszula Łutczyk 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="001B07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zauważyła,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audytor jest 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jednostką</w:t>
      </w:r>
      <w:r w:rsid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niezależną.</w:t>
      </w:r>
    </w:p>
    <w:p w14:paraId="7522F5A5" w14:textId="6ED7BB8F" w:rsidR="007D5512" w:rsidRDefault="007D551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754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Pają</w:t>
      </w:r>
      <w:r w:rsidR="000D7547" w:rsidRPr="000D754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zauważył, 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uchwale nie ma określonego czasu kiedy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 ma wykonać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audyt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Można wykonać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 </w:t>
      </w:r>
      <w:r w:rsidR="003238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dopiero przed sprawą.</w:t>
      </w:r>
    </w:p>
    <w:p w14:paraId="5245F7A9" w14:textId="1F3CFC60" w:rsidR="007D5512" w:rsidRDefault="007D551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55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</w:t>
      </w:r>
      <w:r w:rsidR="003312C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ech</w:t>
      </w:r>
      <w:r w:rsidRPr="007D55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CC67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obiecałem sobie że ten problem musimy rozwiązać. Jeżeli uważacie</w:t>
      </w:r>
      <w:r w:rsidR="000C4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C67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zapis ma być nie widzę problemu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C67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to możliwość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CC67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jest podany termin.</w:t>
      </w:r>
    </w:p>
    <w:p w14:paraId="68D15CC2" w14:textId="0D39A4CE" w:rsidR="007D5512" w:rsidRDefault="007D551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55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Urbaniec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dodać zapis o audycie np. 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zajdzie taka konieczność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jeżeli nie dojdzie do takiej konieczności to nie będziemy go robić. </w:t>
      </w:r>
    </w:p>
    <w:p w14:paraId="2B380BB8" w14:textId="18BF7DCF" w:rsidR="00D728B3" w:rsidRDefault="007D5512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55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Rewizyjnej radna Łutczyk Urszula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konieczność zachodzi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tak naprawdę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przeciąganie lin</w:t>
      </w:r>
      <w:r w:rsidR="003312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 </w:t>
      </w:r>
      <w:r w:rsidR="00D72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pomiędz</w:t>
      </w:r>
      <w:r w:rsidRP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 dwoma stronami. Dopóki nie będzie wyroku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ądu to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rozumiem podejście 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ójta, że nie mamy możliwości wypłaty żadnych środków</w:t>
      </w:r>
      <w:r w:rsidR="00727F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pieniężnych</w:t>
      </w:r>
      <w:r w:rsidR="002F3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Stowarzyszenia. </w:t>
      </w:r>
      <w:r w:rsidRPr="007D55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ECFFC74" w14:textId="60C8968E" w:rsidR="00A12C6B" w:rsidRDefault="00D728B3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Więcej </w:t>
      </w:r>
      <w:r w:rsidR="00A12C6B" w:rsidRPr="006342F9">
        <w:rPr>
          <w:rFonts w:ascii="Times New Roman" w:eastAsia="Calibri" w:hAnsi="Times New Roman" w:cs="Times New Roman"/>
          <w:kern w:val="0"/>
          <w14:ligatures w14:val="none"/>
        </w:rPr>
        <w:t>uwag nie zgłoszono.</w:t>
      </w:r>
    </w:p>
    <w:p w14:paraId="30DB2B73" w14:textId="77777777" w:rsidR="00D728B3" w:rsidRDefault="00D728B3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A71541" w14:textId="4CBAEEBF" w:rsidR="00D728B3" w:rsidRDefault="00D728B3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D7547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F3E7F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poprosił o przegłosowanie wniosku radnego Wykroty o wykreślenie </w:t>
      </w:r>
      <w:r w:rsidR="002F3E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>z uzasadnienia</w:t>
      </w:r>
      <w:r w:rsidR="002F3E7F">
        <w:rPr>
          <w:rFonts w:ascii="Times New Roman" w:eastAsia="Calibri" w:hAnsi="Times New Roman" w:cs="Times New Roman"/>
          <w:kern w:val="0"/>
          <w14:ligatures w14:val="none"/>
        </w:rPr>
        <w:t xml:space="preserve"> zapisu:</w:t>
      </w:r>
    </w:p>
    <w:p w14:paraId="7629567C" w14:textId="35718B0C" w:rsidR="002F3E7F" w:rsidRDefault="002F3E7F" w:rsidP="002F3E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3E7F">
        <w:rPr>
          <w:rFonts w:ascii="Times New Roman" w:eastAsia="Calibri" w:hAnsi="Times New Roman" w:cs="Times New Roman"/>
          <w:kern w:val="0"/>
          <w14:ligatures w14:val="none"/>
        </w:rPr>
        <w:t>„Niezależnie od powyższego, Rada Gminy Łączna, mając na uwadze prowadzone równolegle postępowania oraz rozbieżne oceny stron jak również interes publiczny, zasadę jawności oraz potrzebę definitywnego wyjaśnienia podnoszonych wątpliwości, wnioskuje o możliwość rozważenia przeprowadzenia niezależnej oceny wybranych obszarów wskazywanych w piśmie z dnia 8 grudnia 2025 r. (np. prawidłowości obiegu dokumentów, rozliczeń i ewidencji zdarzeń finansowych, prawidłowości zawierania i realizacji umów oraz rozliczeń (w tym ewentualnych dotacji/świadczeń) lub gospodarowania mieniem w zakresie związanym z przedmiotem wniosku) przez niezależnego audytora. O sposobie załatwienia wniosku należy zawiadomić wnioskodawcę zgodnie z art. 244 § 2 w zw. z art. 247 oraz art. 238 KPA.”</w:t>
      </w:r>
    </w:p>
    <w:p w14:paraId="172E2327" w14:textId="2BD3591B" w:rsidR="00D728B3" w:rsidRDefault="00D728B3" w:rsidP="002F3E7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Za – 8, przeciw – 3/11 obecnych radnych.</w:t>
      </w:r>
    </w:p>
    <w:p w14:paraId="46779752" w14:textId="7F3A0528" w:rsidR="00D728B3" w:rsidRPr="006342F9" w:rsidRDefault="00D728B3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Wniosek został podjęty większością głosów.</w:t>
      </w:r>
    </w:p>
    <w:p w14:paraId="6C14E041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EC0FF3" w14:textId="0DC8BB10" w:rsidR="00A12C6B" w:rsidRDefault="00A12C6B" w:rsidP="007A47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:u w:val="single"/>
          <w14:ligatures w14:val="none"/>
        </w:rPr>
        <w:lastRenderedPageBreak/>
        <w:t>Przewodniczący Rady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</w:t>
      </w:r>
      <w:r w:rsidR="00D728B3">
        <w:rPr>
          <w:rFonts w:ascii="Times New Roman" w:eastAsia="Calibri" w:hAnsi="Times New Roman" w:cs="Times New Roman"/>
          <w:kern w:val="0"/>
          <w14:ligatures w14:val="none"/>
        </w:rPr>
        <w:t>z wprowadzon</w:t>
      </w:r>
      <w:r w:rsidR="000D7547">
        <w:rPr>
          <w:rFonts w:ascii="Times New Roman" w:eastAsia="Calibri" w:hAnsi="Times New Roman" w:cs="Times New Roman"/>
          <w:kern w:val="0"/>
          <w14:ligatures w14:val="none"/>
        </w:rPr>
        <w:t>ymi</w:t>
      </w:r>
      <w:r w:rsidR="00D728B3">
        <w:rPr>
          <w:rFonts w:ascii="Times New Roman" w:eastAsia="Calibri" w:hAnsi="Times New Roman" w:cs="Times New Roman"/>
          <w:kern w:val="0"/>
          <w14:ligatures w14:val="none"/>
        </w:rPr>
        <w:t xml:space="preserve"> zmian</w:t>
      </w:r>
      <w:r w:rsidR="000D7547">
        <w:rPr>
          <w:rFonts w:ascii="Times New Roman" w:eastAsia="Calibri" w:hAnsi="Times New Roman" w:cs="Times New Roman"/>
          <w:kern w:val="0"/>
          <w14:ligatures w14:val="none"/>
        </w:rPr>
        <w:t>ami</w:t>
      </w:r>
      <w:r w:rsidR="00D728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D7547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</w:t>
      </w:r>
      <w:r w:rsidR="00D728B3">
        <w:rPr>
          <w:rFonts w:ascii="Times New Roman" w:eastAsia="Calibri" w:hAnsi="Times New Roman" w:cs="Times New Roman"/>
          <w:kern w:val="0"/>
          <w14:ligatures w14:val="none"/>
        </w:rPr>
        <w:t xml:space="preserve">w uzasadnieniu 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poprzez głosowanie jawne imienne. Przewodniczący Rady wyczytywał kolejno nazwiska radnych, wyczytani radni określali się czy są „za”, „przeciw” czy „wstrzymują się”.</w:t>
      </w:r>
    </w:p>
    <w:p w14:paraId="362CE4AC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4D7D03" w14:textId="6FC31C38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Nr X</w:t>
      </w:r>
      <w:r>
        <w:rPr>
          <w:rFonts w:ascii="Times New Roman" w:eastAsia="Calibri" w:hAnsi="Times New Roman" w:cs="Times New Roman"/>
          <w:kern w:val="0"/>
          <w14:ligatures w14:val="none"/>
        </w:rPr>
        <w:t>XV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III/</w:t>
      </w:r>
      <w:r w:rsidR="00B812D2">
        <w:rPr>
          <w:rFonts w:ascii="Times New Roman" w:eastAsia="Calibri" w:hAnsi="Times New Roman" w:cs="Times New Roman"/>
          <w:kern w:val="0"/>
          <w14:ligatures w14:val="none"/>
        </w:rPr>
        <w:t>134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7EC1D6D2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lutego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6D5B2482" w14:textId="68BD0BE2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została podjęta </w:t>
      </w:r>
      <w:r w:rsidR="00D728B3">
        <w:rPr>
          <w:rFonts w:ascii="Times New Roman" w:eastAsia="Calibri" w:hAnsi="Times New Roman" w:cs="Times New Roman"/>
          <w:kern w:val="0"/>
          <w14:ligatures w14:val="none"/>
        </w:rPr>
        <w:t>większością głosów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(za – </w:t>
      </w:r>
      <w:r w:rsidR="00D728B3">
        <w:rPr>
          <w:rFonts w:ascii="Times New Roman" w:eastAsia="Calibri" w:hAnsi="Times New Roman" w:cs="Times New Roman"/>
          <w:kern w:val="0"/>
          <w14:ligatures w14:val="none"/>
        </w:rPr>
        <w:t>7, przeciw – 4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1 obecnych</w:t>
      </w:r>
      <w:r w:rsidRPr="006342F9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5C94708F" w14:textId="77777777" w:rsidR="00A12C6B" w:rsidRPr="006342F9" w:rsidRDefault="00A12C6B" w:rsidP="007A47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5AEF5FD" w14:textId="77777777" w:rsidR="00A12C6B" w:rsidRPr="006342F9" w:rsidRDefault="00A12C6B" w:rsidP="007A477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342F9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33A8FA7D" w14:textId="77777777" w:rsidR="00A12C6B" w:rsidRPr="006342F9" w:rsidRDefault="00A12C6B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634E82" w14:textId="251886C9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342F9">
        <w:rPr>
          <w:rFonts w:ascii="Times New Roman" w:hAnsi="Times New Roman" w:cs="Times New Roman"/>
          <w:kern w:val="0"/>
          <w14:ligatures w14:val="none"/>
        </w:rPr>
        <w:t>Ad. 13</w:t>
      </w:r>
      <w:r w:rsidR="00A12C6B">
        <w:rPr>
          <w:rFonts w:ascii="Times New Roman" w:hAnsi="Times New Roman" w:cs="Times New Roman"/>
          <w:kern w:val="0"/>
          <w14:ligatures w14:val="none"/>
        </w:rPr>
        <w:t xml:space="preserve"> a)</w:t>
      </w:r>
    </w:p>
    <w:p w14:paraId="1BC7AA05" w14:textId="5D766F43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342F9">
        <w:rPr>
          <w:rFonts w:ascii="Times New Roman" w:hAnsi="Times New Roman" w:cs="Times New Roman"/>
          <w:kern w:val="0"/>
          <w14:ligatures w14:val="none"/>
        </w:rPr>
        <w:t>Przyjęcie protokołu z posiedzenia Rady Gminy Łączna z dn. 19 grudnia 202</w:t>
      </w:r>
      <w:r w:rsidR="00B812D2">
        <w:rPr>
          <w:rFonts w:ascii="Times New Roman" w:hAnsi="Times New Roman" w:cs="Times New Roman"/>
          <w:kern w:val="0"/>
          <w14:ligatures w14:val="none"/>
        </w:rPr>
        <w:t>5</w:t>
      </w:r>
      <w:r w:rsidRPr="006342F9">
        <w:rPr>
          <w:rFonts w:ascii="Times New Roman" w:hAnsi="Times New Roman" w:cs="Times New Roman"/>
          <w:kern w:val="0"/>
          <w14:ligatures w14:val="none"/>
        </w:rPr>
        <w:t>r.</w:t>
      </w:r>
    </w:p>
    <w:p w14:paraId="55D23EA8" w14:textId="0B34D8B2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Protokół został przyjęty jednogłośnie (za – 1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obecnych radnych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D72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DBA9FC0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 głosowania jawnego imiennego stanowi załącznik do protokołu.</w:t>
      </w:r>
    </w:p>
    <w:p w14:paraId="22561FE4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122280" w14:textId="1D9612F9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342F9">
        <w:rPr>
          <w:rFonts w:ascii="Times New Roman" w:hAnsi="Times New Roman" w:cs="Times New Roman"/>
          <w:kern w:val="0"/>
          <w14:ligatures w14:val="none"/>
        </w:rPr>
        <w:t>Ad. 13</w:t>
      </w:r>
      <w:r w:rsidR="00A12C6B">
        <w:rPr>
          <w:rFonts w:ascii="Times New Roman" w:hAnsi="Times New Roman" w:cs="Times New Roman"/>
          <w:kern w:val="0"/>
          <w14:ligatures w14:val="none"/>
        </w:rPr>
        <w:t xml:space="preserve"> b)</w:t>
      </w:r>
    </w:p>
    <w:p w14:paraId="1BC27CF1" w14:textId="4ABD5395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342F9">
        <w:rPr>
          <w:rFonts w:ascii="Times New Roman" w:hAnsi="Times New Roman" w:cs="Times New Roman"/>
          <w:kern w:val="0"/>
          <w14:ligatures w14:val="none"/>
        </w:rPr>
        <w:t xml:space="preserve">Przyjęcie protokołu z posiedzenia Rady Gminy Łączna z dn. </w:t>
      </w:r>
      <w:r w:rsidR="00A12C6B">
        <w:rPr>
          <w:rFonts w:ascii="Times New Roman" w:hAnsi="Times New Roman" w:cs="Times New Roman"/>
          <w:kern w:val="0"/>
          <w14:ligatures w14:val="none"/>
        </w:rPr>
        <w:t xml:space="preserve">14 </w:t>
      </w:r>
      <w:r w:rsidRPr="006342F9">
        <w:rPr>
          <w:rFonts w:ascii="Times New Roman" w:hAnsi="Times New Roman" w:cs="Times New Roman"/>
          <w:kern w:val="0"/>
          <w14:ligatures w14:val="none"/>
        </w:rPr>
        <w:t>stycznia 202</w:t>
      </w:r>
      <w:r w:rsidR="00A12C6B">
        <w:rPr>
          <w:rFonts w:ascii="Times New Roman" w:hAnsi="Times New Roman" w:cs="Times New Roman"/>
          <w:kern w:val="0"/>
          <w14:ligatures w14:val="none"/>
        </w:rPr>
        <w:t>6</w:t>
      </w:r>
      <w:r w:rsidRPr="006342F9">
        <w:rPr>
          <w:rFonts w:ascii="Times New Roman" w:hAnsi="Times New Roman" w:cs="Times New Roman"/>
          <w:kern w:val="0"/>
          <w14:ligatures w14:val="none"/>
        </w:rPr>
        <w:t>r.</w:t>
      </w:r>
    </w:p>
    <w:p w14:paraId="0F3FE75F" w14:textId="0569D1B3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Protokół został przyjęty </w:t>
      </w:r>
      <w:r w:rsidR="00D72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jednogłośnie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(za – 11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/11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obecnych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radnych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D728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19BD55F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 głosowania jawnego imiennego stanowi załącznik do protokołu.</w:t>
      </w:r>
    </w:p>
    <w:p w14:paraId="72555747" w14:textId="77777777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0240B8" w14:textId="77777777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342F9">
        <w:rPr>
          <w:rFonts w:ascii="Times New Roman" w:hAnsi="Times New Roman" w:cs="Times New Roman"/>
          <w:kern w:val="0"/>
          <w14:ligatures w14:val="none"/>
        </w:rPr>
        <w:t>Ad. 14.</w:t>
      </w:r>
    </w:p>
    <w:p w14:paraId="2479AB7C" w14:textId="77777777" w:rsidR="006342F9" w:rsidRPr="006342F9" w:rsidRDefault="006342F9" w:rsidP="007A477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6342F9">
        <w:rPr>
          <w:rFonts w:ascii="Times New Roman" w:hAnsi="Times New Roman" w:cs="Times New Roman"/>
          <w:kern w:val="0"/>
          <w14:ligatures w14:val="none"/>
        </w:rPr>
        <w:t>Zakończenie obrad.</w:t>
      </w:r>
    </w:p>
    <w:p w14:paraId="2B04B707" w14:textId="61398586" w:rsidR="006342F9" w:rsidRPr="006342F9" w:rsidRDefault="006342F9" w:rsidP="007A47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stwierdził, że porządek obrad został wyczerpany, podziękował wszystkim za udział i zamknął X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XV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III-e posiedzenie Rady Gminy Łączna w kadencji </w:t>
      </w:r>
      <w:r w:rsidR="00A12C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2024-2029.</w:t>
      </w:r>
    </w:p>
    <w:p w14:paraId="6EEE4FC5" w14:textId="77777777" w:rsidR="006342F9" w:rsidRPr="006342F9" w:rsidRDefault="006342F9" w:rsidP="007A477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Gminy</w:t>
      </w:r>
    </w:p>
    <w:p w14:paraId="47773CAA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Protokół sporządziła:         </w:t>
      </w:r>
    </w:p>
    <w:p w14:paraId="445F2897" w14:textId="77777777" w:rsidR="006342F9" w:rsidRPr="006342F9" w:rsidRDefault="006342F9" w:rsidP="007A47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Magdalena Chmiela</w:t>
      </w: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342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</w:t>
      </w:r>
      <w:r w:rsidRPr="006342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Andrzej Wisowaty</w:t>
      </w:r>
    </w:p>
    <w:p w14:paraId="036761F7" w14:textId="77777777" w:rsidR="00182C2F" w:rsidRDefault="00182C2F" w:rsidP="007A4774">
      <w:pPr>
        <w:spacing w:line="240" w:lineRule="auto"/>
      </w:pPr>
    </w:p>
    <w:sectPr w:rsidR="00182C2F" w:rsidSect="006342F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4BC8" w14:textId="77777777" w:rsidR="0028190E" w:rsidRDefault="0028190E">
      <w:pPr>
        <w:spacing w:after="0" w:line="240" w:lineRule="auto"/>
      </w:pPr>
      <w:r>
        <w:separator/>
      </w:r>
    </w:p>
  </w:endnote>
  <w:endnote w:type="continuationSeparator" w:id="0">
    <w:p w14:paraId="74CF2AAC" w14:textId="77777777" w:rsidR="0028190E" w:rsidRDefault="0028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CFD0" w14:textId="77777777" w:rsidR="0028190E" w:rsidRDefault="0028190E">
      <w:pPr>
        <w:spacing w:after="0" w:line="240" w:lineRule="auto"/>
      </w:pPr>
      <w:r>
        <w:separator/>
      </w:r>
    </w:p>
  </w:footnote>
  <w:footnote w:type="continuationSeparator" w:id="0">
    <w:p w14:paraId="5EB4C589" w14:textId="77777777" w:rsidR="0028190E" w:rsidRDefault="0028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048435"/>
      <w:docPartObj>
        <w:docPartGallery w:val="Page Numbers (Top of Page)"/>
        <w:docPartUnique/>
      </w:docPartObj>
    </w:sdtPr>
    <w:sdtEndPr/>
    <w:sdtContent>
      <w:p w14:paraId="11A4F2BD" w14:textId="77777777" w:rsidR="006342F9" w:rsidRDefault="006342F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E3" w14:textId="77777777" w:rsidR="006342F9" w:rsidRDefault="00634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478"/>
    <w:multiLevelType w:val="hybridMultilevel"/>
    <w:tmpl w:val="32AEC056"/>
    <w:lvl w:ilvl="0" w:tplc="CB44733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BFD12D9"/>
    <w:multiLevelType w:val="hybridMultilevel"/>
    <w:tmpl w:val="4B3EFC9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6DC9"/>
    <w:multiLevelType w:val="hybridMultilevel"/>
    <w:tmpl w:val="06D8C700"/>
    <w:lvl w:ilvl="0" w:tplc="CB447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6277B"/>
    <w:multiLevelType w:val="hybridMultilevel"/>
    <w:tmpl w:val="FECA4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C7272"/>
    <w:multiLevelType w:val="hybridMultilevel"/>
    <w:tmpl w:val="91FCE000"/>
    <w:lvl w:ilvl="0" w:tplc="5448C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76D88"/>
    <w:multiLevelType w:val="hybridMultilevel"/>
    <w:tmpl w:val="72CEBD02"/>
    <w:lvl w:ilvl="0" w:tplc="AF9C7F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D69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470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340962">
    <w:abstractNumId w:val="2"/>
  </w:num>
  <w:num w:numId="3" w16cid:durableId="579944925">
    <w:abstractNumId w:val="3"/>
  </w:num>
  <w:num w:numId="4" w16cid:durableId="201788174">
    <w:abstractNumId w:val="1"/>
  </w:num>
  <w:num w:numId="5" w16cid:durableId="1584024173">
    <w:abstractNumId w:val="0"/>
  </w:num>
  <w:num w:numId="6" w16cid:durableId="181123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B9"/>
    <w:rsid w:val="00006AF7"/>
    <w:rsid w:val="00087633"/>
    <w:rsid w:val="000B0376"/>
    <w:rsid w:val="000C4747"/>
    <w:rsid w:val="000D7547"/>
    <w:rsid w:val="001155E2"/>
    <w:rsid w:val="00122F33"/>
    <w:rsid w:val="00143752"/>
    <w:rsid w:val="00150142"/>
    <w:rsid w:val="001554A5"/>
    <w:rsid w:val="00182C2F"/>
    <w:rsid w:val="001B0785"/>
    <w:rsid w:val="001B29BF"/>
    <w:rsid w:val="001F5295"/>
    <w:rsid w:val="00202E11"/>
    <w:rsid w:val="002118E2"/>
    <w:rsid w:val="00213EB1"/>
    <w:rsid w:val="00234A08"/>
    <w:rsid w:val="00253BB9"/>
    <w:rsid w:val="002632F0"/>
    <w:rsid w:val="0028190E"/>
    <w:rsid w:val="002B62F9"/>
    <w:rsid w:val="002C0525"/>
    <w:rsid w:val="002D7934"/>
    <w:rsid w:val="002E344B"/>
    <w:rsid w:val="002F3E7F"/>
    <w:rsid w:val="0032382B"/>
    <w:rsid w:val="003312CE"/>
    <w:rsid w:val="00332106"/>
    <w:rsid w:val="003467C8"/>
    <w:rsid w:val="00354AA2"/>
    <w:rsid w:val="00360876"/>
    <w:rsid w:val="003C3649"/>
    <w:rsid w:val="004070D0"/>
    <w:rsid w:val="004132FF"/>
    <w:rsid w:val="00464F68"/>
    <w:rsid w:val="00470FCF"/>
    <w:rsid w:val="004A6D7F"/>
    <w:rsid w:val="004A7D93"/>
    <w:rsid w:val="004C6BD9"/>
    <w:rsid w:val="004D316F"/>
    <w:rsid w:val="004D656D"/>
    <w:rsid w:val="004E4FA9"/>
    <w:rsid w:val="004F2E0F"/>
    <w:rsid w:val="0055039B"/>
    <w:rsid w:val="005655E3"/>
    <w:rsid w:val="00565EA8"/>
    <w:rsid w:val="00590B36"/>
    <w:rsid w:val="005C10C7"/>
    <w:rsid w:val="005E06A1"/>
    <w:rsid w:val="005E100A"/>
    <w:rsid w:val="005F4AF1"/>
    <w:rsid w:val="0062159C"/>
    <w:rsid w:val="006342F9"/>
    <w:rsid w:val="00673BF5"/>
    <w:rsid w:val="006D684A"/>
    <w:rsid w:val="006E1D9C"/>
    <w:rsid w:val="00701E3A"/>
    <w:rsid w:val="0070391C"/>
    <w:rsid w:val="00727FB9"/>
    <w:rsid w:val="007432F5"/>
    <w:rsid w:val="007A037A"/>
    <w:rsid w:val="007A0DE0"/>
    <w:rsid w:val="007A4774"/>
    <w:rsid w:val="007B22E0"/>
    <w:rsid w:val="007C7AB1"/>
    <w:rsid w:val="007D5512"/>
    <w:rsid w:val="0080213A"/>
    <w:rsid w:val="008056B5"/>
    <w:rsid w:val="0083563B"/>
    <w:rsid w:val="00861566"/>
    <w:rsid w:val="008B2A51"/>
    <w:rsid w:val="009164A5"/>
    <w:rsid w:val="00926894"/>
    <w:rsid w:val="0095252F"/>
    <w:rsid w:val="00992907"/>
    <w:rsid w:val="009C4E88"/>
    <w:rsid w:val="009E5A34"/>
    <w:rsid w:val="00A12C6B"/>
    <w:rsid w:val="00A45BC7"/>
    <w:rsid w:val="00A60F7F"/>
    <w:rsid w:val="00A671AB"/>
    <w:rsid w:val="00A77E0A"/>
    <w:rsid w:val="00A826FA"/>
    <w:rsid w:val="00A90EC4"/>
    <w:rsid w:val="00A92244"/>
    <w:rsid w:val="00AB4379"/>
    <w:rsid w:val="00AB4E2E"/>
    <w:rsid w:val="00AD389C"/>
    <w:rsid w:val="00B26CA9"/>
    <w:rsid w:val="00B35B5E"/>
    <w:rsid w:val="00B55E83"/>
    <w:rsid w:val="00B61173"/>
    <w:rsid w:val="00B647DB"/>
    <w:rsid w:val="00B73A34"/>
    <w:rsid w:val="00B7597C"/>
    <w:rsid w:val="00B812D2"/>
    <w:rsid w:val="00B83D3E"/>
    <w:rsid w:val="00BB5915"/>
    <w:rsid w:val="00BD55DF"/>
    <w:rsid w:val="00BE5BD0"/>
    <w:rsid w:val="00C345E8"/>
    <w:rsid w:val="00C85B0C"/>
    <w:rsid w:val="00C874D0"/>
    <w:rsid w:val="00C8780E"/>
    <w:rsid w:val="00CA0DFF"/>
    <w:rsid w:val="00CC6785"/>
    <w:rsid w:val="00CE0C44"/>
    <w:rsid w:val="00D2099E"/>
    <w:rsid w:val="00D2663D"/>
    <w:rsid w:val="00D423C1"/>
    <w:rsid w:val="00D728B3"/>
    <w:rsid w:val="00D77147"/>
    <w:rsid w:val="00D9058C"/>
    <w:rsid w:val="00DA6F2E"/>
    <w:rsid w:val="00E006C4"/>
    <w:rsid w:val="00E05D69"/>
    <w:rsid w:val="00E42CAE"/>
    <w:rsid w:val="00E70FEF"/>
    <w:rsid w:val="00EA665F"/>
    <w:rsid w:val="00ED6933"/>
    <w:rsid w:val="00F51C29"/>
    <w:rsid w:val="00F960A3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18B1"/>
  <w15:chartTrackingRefBased/>
  <w15:docId w15:val="{3C22CA91-3814-45E8-9E86-84B504F4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B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B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B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B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B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B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B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B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B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B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BB9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6342F9"/>
  </w:style>
  <w:style w:type="paragraph" w:styleId="Nagwek">
    <w:name w:val="header"/>
    <w:basedOn w:val="Normalny"/>
    <w:link w:val="NagwekZnak"/>
    <w:uiPriority w:val="99"/>
    <w:unhideWhenUsed/>
    <w:rsid w:val="006342F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342F9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42F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342F9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2F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2F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2F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2F9"/>
    <w:pPr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2F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2F9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13</Pages>
  <Words>5175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150</cp:revision>
  <dcterms:created xsi:type="dcterms:W3CDTF">2026-02-09T07:35:00Z</dcterms:created>
  <dcterms:modified xsi:type="dcterms:W3CDTF">2026-02-17T06:41:00Z</dcterms:modified>
</cp:coreProperties>
</file>