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B9094" w14:textId="77777777" w:rsidR="002E412D" w:rsidRDefault="002E412D" w:rsidP="00B233D4">
      <w:pPr>
        <w:spacing w:after="0"/>
        <w:jc w:val="right"/>
        <w:rPr>
          <w:rFonts w:ascii="Times New Roman" w:hAnsi="Times New Roman" w:cs="Times New Roman"/>
        </w:rPr>
      </w:pPr>
    </w:p>
    <w:p w14:paraId="04F0DB29" w14:textId="77777777" w:rsidR="002E412D" w:rsidRPr="002E412D" w:rsidRDefault="002E412D" w:rsidP="002E412D">
      <w:pPr>
        <w:widowControl w:val="0"/>
        <w:suppressAutoHyphens/>
        <w:spacing w:after="0" w:line="240" w:lineRule="auto"/>
        <w:jc w:val="center"/>
        <w:rPr>
          <w:rFonts w:ascii="Times New Roman" w:hAnsi="Times New Roman" w:cs="Times New Roman"/>
          <w:b/>
          <w:sz w:val="32"/>
          <w:szCs w:val="32"/>
          <w:u w:val="single"/>
          <w:lang w:eastAsia="pl-PL"/>
        </w:rPr>
      </w:pPr>
      <w:r w:rsidRPr="002E412D">
        <w:rPr>
          <w:rFonts w:ascii="Times New Roman" w:eastAsia="Lucida Sans Unicode" w:hAnsi="Times New Roman" w:cs="Times New Roman"/>
          <w:b/>
          <w:kern w:val="2"/>
          <w:sz w:val="32"/>
          <w:szCs w:val="32"/>
          <w:u w:val="single"/>
          <w:lang w:eastAsia="pl-PL"/>
        </w:rPr>
        <w:t>P R O J E K T</w:t>
      </w:r>
    </w:p>
    <w:p w14:paraId="27146A85" w14:textId="77777777" w:rsidR="002E412D" w:rsidRPr="002E412D" w:rsidRDefault="002E412D" w:rsidP="002E412D">
      <w:pPr>
        <w:widowControl w:val="0"/>
        <w:suppressAutoHyphens/>
        <w:spacing w:after="0" w:line="360" w:lineRule="auto"/>
        <w:jc w:val="center"/>
        <w:rPr>
          <w:rFonts w:ascii="Times New Roman" w:eastAsia="Lucida Sans Unicode" w:hAnsi="Times New Roman" w:cs="Times New Roman"/>
          <w:b/>
          <w:bCs/>
          <w:kern w:val="2"/>
          <w:sz w:val="26"/>
          <w:szCs w:val="26"/>
          <w:lang w:eastAsia="pl-PL"/>
        </w:rPr>
      </w:pPr>
    </w:p>
    <w:p w14:paraId="554733C0" w14:textId="77777777" w:rsidR="002E412D" w:rsidRPr="002E412D" w:rsidRDefault="002E412D" w:rsidP="002E412D">
      <w:pPr>
        <w:widowControl w:val="0"/>
        <w:suppressAutoHyphens/>
        <w:spacing w:after="0" w:line="360" w:lineRule="auto"/>
        <w:jc w:val="center"/>
        <w:rPr>
          <w:rFonts w:ascii="Times New Roman" w:eastAsia="Lucida Sans Unicode" w:hAnsi="Times New Roman" w:cs="Times New Roman"/>
          <w:b/>
          <w:bCs/>
          <w:kern w:val="2"/>
          <w:sz w:val="26"/>
          <w:szCs w:val="26"/>
          <w:lang w:eastAsia="pl-PL"/>
        </w:rPr>
      </w:pPr>
      <w:proofErr w:type="gramStart"/>
      <w:r w:rsidRPr="002E412D">
        <w:rPr>
          <w:rFonts w:ascii="Times New Roman" w:eastAsia="Lucida Sans Unicode" w:hAnsi="Times New Roman" w:cs="Times New Roman"/>
          <w:b/>
          <w:bCs/>
          <w:kern w:val="2"/>
          <w:sz w:val="26"/>
          <w:szCs w:val="26"/>
          <w:lang w:eastAsia="pl-PL"/>
        </w:rPr>
        <w:t>UCHWAŁA  Nr</w:t>
      </w:r>
      <w:proofErr w:type="gramEnd"/>
      <w:r w:rsidRPr="002E412D">
        <w:rPr>
          <w:rFonts w:ascii="Times New Roman" w:eastAsia="Lucida Sans Unicode" w:hAnsi="Times New Roman" w:cs="Times New Roman"/>
          <w:b/>
          <w:bCs/>
          <w:kern w:val="2"/>
          <w:sz w:val="26"/>
          <w:szCs w:val="26"/>
          <w:lang w:eastAsia="pl-PL"/>
        </w:rPr>
        <w:t xml:space="preserve"> ……………</w:t>
      </w:r>
    </w:p>
    <w:p w14:paraId="279938E0" w14:textId="77777777" w:rsidR="002E412D" w:rsidRPr="002E412D" w:rsidRDefault="002E412D" w:rsidP="002E412D">
      <w:pPr>
        <w:widowControl w:val="0"/>
        <w:suppressAutoHyphens/>
        <w:spacing w:after="0" w:line="360" w:lineRule="auto"/>
        <w:jc w:val="center"/>
        <w:rPr>
          <w:rFonts w:ascii="Times New Roman" w:eastAsia="Lucida Sans Unicode" w:hAnsi="Times New Roman" w:cs="Times New Roman"/>
          <w:b/>
          <w:bCs/>
          <w:kern w:val="2"/>
          <w:sz w:val="26"/>
          <w:szCs w:val="26"/>
          <w:lang w:eastAsia="pl-PL"/>
        </w:rPr>
      </w:pPr>
      <w:r w:rsidRPr="002E412D">
        <w:rPr>
          <w:rFonts w:ascii="Times New Roman" w:eastAsia="Lucida Sans Unicode" w:hAnsi="Times New Roman" w:cs="Times New Roman"/>
          <w:b/>
          <w:bCs/>
          <w:kern w:val="2"/>
          <w:sz w:val="26"/>
          <w:szCs w:val="26"/>
          <w:lang w:eastAsia="pl-PL"/>
        </w:rPr>
        <w:t>Rady Gminy Łączna</w:t>
      </w:r>
    </w:p>
    <w:p w14:paraId="3C27A0F9" w14:textId="77777777" w:rsidR="002E412D" w:rsidRPr="002E412D" w:rsidRDefault="002E412D" w:rsidP="002E412D">
      <w:pPr>
        <w:widowControl w:val="0"/>
        <w:suppressAutoHyphens/>
        <w:spacing w:after="0" w:line="360" w:lineRule="auto"/>
        <w:jc w:val="center"/>
        <w:rPr>
          <w:rFonts w:ascii="Times New Roman" w:eastAsia="Lucida Sans Unicode" w:hAnsi="Times New Roman" w:cs="Times New Roman"/>
          <w:b/>
          <w:bCs/>
          <w:kern w:val="2"/>
          <w:sz w:val="26"/>
          <w:szCs w:val="26"/>
          <w:lang w:eastAsia="pl-PL"/>
        </w:rPr>
      </w:pPr>
      <w:r w:rsidRPr="002E412D">
        <w:rPr>
          <w:rFonts w:ascii="Times New Roman" w:eastAsia="Lucida Sans Unicode" w:hAnsi="Times New Roman" w:cs="Times New Roman"/>
          <w:b/>
          <w:bCs/>
          <w:kern w:val="2"/>
          <w:sz w:val="26"/>
          <w:szCs w:val="26"/>
          <w:lang w:eastAsia="pl-PL"/>
        </w:rPr>
        <w:t>z dnia ……………………</w:t>
      </w:r>
    </w:p>
    <w:p w14:paraId="575741C1" w14:textId="77777777" w:rsidR="002E412D" w:rsidRPr="002E412D" w:rsidRDefault="002E412D" w:rsidP="002E412D">
      <w:pPr>
        <w:widowControl w:val="0"/>
        <w:suppressAutoHyphens/>
        <w:spacing w:after="0" w:line="360" w:lineRule="auto"/>
        <w:jc w:val="center"/>
        <w:rPr>
          <w:rFonts w:ascii="Times New Roman" w:eastAsia="Lucida Sans Unicode" w:hAnsi="Times New Roman" w:cs="Times New Roman"/>
          <w:kern w:val="2"/>
          <w:sz w:val="26"/>
          <w:szCs w:val="26"/>
          <w:lang w:eastAsia="pl-PL"/>
        </w:rPr>
      </w:pPr>
    </w:p>
    <w:p w14:paraId="49826606" w14:textId="77777777" w:rsidR="002E412D" w:rsidRPr="002E412D" w:rsidRDefault="002E412D" w:rsidP="002E412D">
      <w:pPr>
        <w:widowControl w:val="0"/>
        <w:suppressAutoHyphens/>
        <w:spacing w:after="0" w:line="240" w:lineRule="auto"/>
        <w:jc w:val="center"/>
        <w:rPr>
          <w:rFonts w:ascii="Times New Roman" w:eastAsia="Lucida Sans Unicode" w:hAnsi="Times New Roman" w:cs="Times New Roman"/>
          <w:b/>
          <w:bCs/>
          <w:kern w:val="2"/>
          <w:sz w:val="24"/>
          <w:szCs w:val="24"/>
          <w:lang w:eastAsia="pl-PL"/>
        </w:rPr>
      </w:pPr>
      <w:r w:rsidRPr="002E412D">
        <w:rPr>
          <w:rFonts w:ascii="Times New Roman" w:eastAsia="Lucida Sans Unicode" w:hAnsi="Times New Roman" w:cs="Times New Roman"/>
          <w:b/>
          <w:bCs/>
          <w:kern w:val="2"/>
          <w:sz w:val="24"/>
          <w:szCs w:val="24"/>
          <w:lang w:eastAsia="pl-PL"/>
        </w:rPr>
        <w:t xml:space="preserve">w sprawie przyjęcia Gminnego Programu </w:t>
      </w:r>
      <w:proofErr w:type="gramStart"/>
      <w:r w:rsidRPr="002E412D">
        <w:rPr>
          <w:rFonts w:ascii="Times New Roman" w:eastAsia="Lucida Sans Unicode" w:hAnsi="Times New Roman" w:cs="Times New Roman"/>
          <w:b/>
          <w:bCs/>
          <w:kern w:val="2"/>
          <w:sz w:val="24"/>
          <w:szCs w:val="24"/>
          <w:lang w:eastAsia="pl-PL"/>
        </w:rPr>
        <w:t>Profilaktyki  i</w:t>
      </w:r>
      <w:proofErr w:type="gramEnd"/>
      <w:r w:rsidRPr="002E412D">
        <w:rPr>
          <w:rFonts w:ascii="Times New Roman" w:eastAsia="Lucida Sans Unicode" w:hAnsi="Times New Roman" w:cs="Times New Roman"/>
          <w:b/>
          <w:bCs/>
          <w:kern w:val="2"/>
          <w:sz w:val="24"/>
          <w:szCs w:val="24"/>
          <w:lang w:eastAsia="pl-PL"/>
        </w:rPr>
        <w:t xml:space="preserve"> Rozwiązywania Problemów Alkoholowych oraz Przeciwdziałania Narkomanii w Gminie Łączna na lata 2026-2028                                  </w:t>
      </w:r>
    </w:p>
    <w:p w14:paraId="2A90D703" w14:textId="77777777" w:rsidR="002E412D" w:rsidRPr="002E412D" w:rsidRDefault="002E412D" w:rsidP="002E412D">
      <w:pPr>
        <w:widowControl w:val="0"/>
        <w:suppressAutoHyphens/>
        <w:spacing w:after="0" w:line="240" w:lineRule="auto"/>
        <w:rPr>
          <w:rFonts w:ascii="Times New Roman" w:eastAsia="Lucida Sans Unicode" w:hAnsi="Times New Roman" w:cs="Times New Roman"/>
          <w:b/>
          <w:bCs/>
          <w:kern w:val="2"/>
          <w:sz w:val="24"/>
          <w:szCs w:val="24"/>
          <w:lang w:eastAsia="pl-PL"/>
        </w:rPr>
      </w:pPr>
    </w:p>
    <w:p w14:paraId="119557F9" w14:textId="77777777" w:rsidR="002E412D" w:rsidRPr="002E412D" w:rsidRDefault="002E412D" w:rsidP="002E412D">
      <w:pPr>
        <w:widowControl w:val="0"/>
        <w:suppressAutoHyphens/>
        <w:spacing w:after="0" w:line="240" w:lineRule="auto"/>
        <w:rPr>
          <w:rFonts w:ascii="Times New Roman" w:eastAsia="Lucida Sans Unicode" w:hAnsi="Times New Roman" w:cs="Times New Roman"/>
          <w:b/>
          <w:bCs/>
          <w:kern w:val="2"/>
          <w:sz w:val="24"/>
          <w:szCs w:val="24"/>
          <w:lang w:eastAsia="pl-PL"/>
        </w:rPr>
      </w:pPr>
    </w:p>
    <w:p w14:paraId="295CA2AE" w14:textId="77777777" w:rsidR="002E412D" w:rsidRPr="002E412D" w:rsidRDefault="002E412D" w:rsidP="002E412D">
      <w:pPr>
        <w:widowControl w:val="0"/>
        <w:suppressAutoHyphens/>
        <w:spacing w:after="0"/>
        <w:jc w:val="both"/>
        <w:rPr>
          <w:rFonts w:ascii="Times New Roman" w:eastAsia="Lucida Sans Unicode" w:hAnsi="Times New Roman" w:cs="Times New Roman"/>
          <w:kern w:val="2"/>
          <w:sz w:val="24"/>
          <w:szCs w:val="24"/>
          <w:lang w:eastAsia="pl-PL"/>
        </w:rPr>
      </w:pPr>
      <w:r w:rsidRPr="002E412D">
        <w:rPr>
          <w:rFonts w:ascii="Times New Roman" w:eastAsia="Lucida Sans Unicode" w:hAnsi="Times New Roman" w:cs="Times New Roman"/>
          <w:kern w:val="2"/>
          <w:sz w:val="24"/>
          <w:szCs w:val="24"/>
          <w:lang w:eastAsia="pl-PL"/>
        </w:rPr>
        <w:t xml:space="preserve">Na podstawie art. </w:t>
      </w:r>
      <w:proofErr w:type="gramStart"/>
      <w:r w:rsidRPr="002E412D">
        <w:rPr>
          <w:rFonts w:ascii="Times New Roman" w:eastAsia="Lucida Sans Unicode" w:hAnsi="Times New Roman" w:cs="Times New Roman"/>
          <w:kern w:val="2"/>
          <w:sz w:val="24"/>
          <w:szCs w:val="24"/>
          <w:lang w:eastAsia="pl-PL"/>
        </w:rPr>
        <w:t>18  ust.</w:t>
      </w:r>
      <w:proofErr w:type="gramEnd"/>
      <w:r w:rsidRPr="002E412D">
        <w:rPr>
          <w:rFonts w:ascii="Times New Roman" w:eastAsia="Lucida Sans Unicode" w:hAnsi="Times New Roman" w:cs="Times New Roman"/>
          <w:kern w:val="2"/>
          <w:sz w:val="24"/>
          <w:szCs w:val="24"/>
          <w:lang w:eastAsia="pl-PL"/>
        </w:rPr>
        <w:t xml:space="preserve"> 2 pkt 15 </w:t>
      </w:r>
      <w:proofErr w:type="gramStart"/>
      <w:r w:rsidRPr="002E412D">
        <w:rPr>
          <w:rFonts w:ascii="Times New Roman" w:eastAsia="Lucida Sans Unicode" w:hAnsi="Times New Roman" w:cs="Times New Roman"/>
          <w:kern w:val="2"/>
          <w:sz w:val="24"/>
          <w:szCs w:val="24"/>
          <w:lang w:eastAsia="pl-PL"/>
        </w:rPr>
        <w:t>ustawy  z</w:t>
      </w:r>
      <w:proofErr w:type="gramEnd"/>
      <w:r w:rsidRPr="002E412D">
        <w:rPr>
          <w:rFonts w:ascii="Times New Roman" w:eastAsia="Lucida Sans Unicode" w:hAnsi="Times New Roman" w:cs="Times New Roman"/>
          <w:kern w:val="2"/>
          <w:sz w:val="24"/>
          <w:szCs w:val="24"/>
          <w:lang w:eastAsia="pl-PL"/>
        </w:rPr>
        <w:t xml:space="preserve"> dnia 8 marca 1990 r. o samorządzie gminnym                          </w:t>
      </w:r>
      <w:proofErr w:type="gramStart"/>
      <w:r w:rsidRPr="002E412D">
        <w:rPr>
          <w:rFonts w:ascii="Times New Roman" w:eastAsia="Lucida Sans Unicode" w:hAnsi="Times New Roman" w:cs="Times New Roman"/>
          <w:kern w:val="2"/>
          <w:sz w:val="24"/>
          <w:szCs w:val="24"/>
          <w:lang w:eastAsia="pl-PL"/>
        </w:rPr>
        <w:t xml:space="preserve">   (</w:t>
      </w:r>
      <w:proofErr w:type="gramEnd"/>
      <w:r w:rsidRPr="002E412D">
        <w:rPr>
          <w:rFonts w:ascii="Times New Roman" w:eastAsia="Lucida Sans Unicode" w:hAnsi="Times New Roman" w:cs="Times New Roman"/>
          <w:kern w:val="2"/>
          <w:sz w:val="24"/>
          <w:szCs w:val="24"/>
          <w:lang w:eastAsia="pl-PL"/>
        </w:rPr>
        <w:t xml:space="preserve">tekst jednolity: Dz. U.  z 2024r. poz. 1465 ze </w:t>
      </w:r>
      <w:proofErr w:type="gramStart"/>
      <w:r w:rsidRPr="002E412D">
        <w:rPr>
          <w:rFonts w:ascii="Times New Roman" w:eastAsia="Lucida Sans Unicode" w:hAnsi="Times New Roman" w:cs="Times New Roman"/>
          <w:kern w:val="2"/>
          <w:sz w:val="24"/>
          <w:szCs w:val="24"/>
          <w:lang w:eastAsia="pl-PL"/>
        </w:rPr>
        <w:t>zm. )</w:t>
      </w:r>
      <w:proofErr w:type="gramEnd"/>
      <w:r w:rsidRPr="002E412D">
        <w:rPr>
          <w:rFonts w:ascii="Times New Roman" w:eastAsia="Lucida Sans Unicode" w:hAnsi="Times New Roman" w:cs="Times New Roman"/>
          <w:kern w:val="2"/>
          <w:sz w:val="24"/>
          <w:szCs w:val="24"/>
          <w:lang w:eastAsia="pl-PL"/>
        </w:rPr>
        <w:t xml:space="preserve"> art. 4¹ ust.1, 2 i 5 ustawy   z dnia                                 26 października 1982r. o wychowaniu w trzeźwości i przeciwdziałaniu alkoholizmowi                 </w:t>
      </w:r>
      <w:proofErr w:type="gramStart"/>
      <w:r w:rsidRPr="002E412D">
        <w:rPr>
          <w:rFonts w:ascii="Times New Roman" w:eastAsia="Lucida Sans Unicode" w:hAnsi="Times New Roman" w:cs="Times New Roman"/>
          <w:kern w:val="2"/>
          <w:sz w:val="24"/>
          <w:szCs w:val="24"/>
          <w:lang w:eastAsia="pl-PL"/>
        </w:rPr>
        <w:t xml:space="preserve">   (</w:t>
      </w:r>
      <w:proofErr w:type="gramEnd"/>
      <w:r w:rsidRPr="002E412D">
        <w:rPr>
          <w:rFonts w:ascii="Times New Roman" w:eastAsia="Lucida Sans Unicode" w:hAnsi="Times New Roman" w:cs="Times New Roman"/>
          <w:kern w:val="2"/>
          <w:sz w:val="24"/>
          <w:szCs w:val="24"/>
          <w:lang w:eastAsia="pl-PL"/>
        </w:rPr>
        <w:t xml:space="preserve">tekst jednolity: Dz. U. z 2023r. poz. </w:t>
      </w:r>
      <w:proofErr w:type="gramStart"/>
      <w:r w:rsidRPr="002E412D">
        <w:rPr>
          <w:rFonts w:ascii="Times New Roman" w:eastAsia="Lucida Sans Unicode" w:hAnsi="Times New Roman" w:cs="Times New Roman"/>
          <w:kern w:val="2"/>
          <w:sz w:val="24"/>
          <w:szCs w:val="24"/>
          <w:lang w:eastAsia="pl-PL"/>
        </w:rPr>
        <w:t>2151 )</w:t>
      </w:r>
      <w:proofErr w:type="gramEnd"/>
      <w:r w:rsidRPr="002E412D">
        <w:rPr>
          <w:rFonts w:ascii="Times New Roman" w:eastAsia="Lucida Sans Unicode" w:hAnsi="Times New Roman" w:cs="Times New Roman"/>
          <w:kern w:val="2"/>
          <w:sz w:val="24"/>
          <w:szCs w:val="24"/>
          <w:lang w:eastAsia="pl-PL"/>
        </w:rPr>
        <w:t xml:space="preserve"> oraz art.10 ust. 1 i 2 ustawy z </w:t>
      </w:r>
      <w:proofErr w:type="gramStart"/>
      <w:r w:rsidRPr="002E412D">
        <w:rPr>
          <w:rFonts w:ascii="Times New Roman" w:eastAsia="Lucida Sans Unicode" w:hAnsi="Times New Roman" w:cs="Times New Roman"/>
          <w:kern w:val="2"/>
          <w:sz w:val="24"/>
          <w:szCs w:val="24"/>
          <w:lang w:eastAsia="pl-PL"/>
        </w:rPr>
        <w:t>dnia  29</w:t>
      </w:r>
      <w:proofErr w:type="gramEnd"/>
      <w:r w:rsidRPr="002E412D">
        <w:rPr>
          <w:rFonts w:ascii="Times New Roman" w:eastAsia="Lucida Sans Unicode" w:hAnsi="Times New Roman" w:cs="Times New Roman"/>
          <w:kern w:val="2"/>
          <w:sz w:val="24"/>
          <w:szCs w:val="24"/>
          <w:lang w:eastAsia="pl-PL"/>
        </w:rPr>
        <w:t xml:space="preserve"> lipca 2005 r.  o przeciwdziałaniu narkomanii </w:t>
      </w:r>
      <w:proofErr w:type="gramStart"/>
      <w:r w:rsidRPr="002E412D">
        <w:rPr>
          <w:rFonts w:ascii="Times New Roman" w:eastAsia="Lucida Sans Unicode" w:hAnsi="Times New Roman" w:cs="Times New Roman"/>
          <w:b/>
          <w:kern w:val="2"/>
          <w:sz w:val="24"/>
          <w:szCs w:val="24"/>
          <w:lang w:eastAsia="pl-PL"/>
        </w:rPr>
        <w:t xml:space="preserve">( </w:t>
      </w:r>
      <w:r w:rsidRPr="002E412D">
        <w:rPr>
          <w:rFonts w:ascii="Times New Roman" w:eastAsia="Lucida Sans Unicode" w:hAnsi="Times New Roman" w:cs="Times New Roman"/>
          <w:kern w:val="2"/>
          <w:sz w:val="24"/>
          <w:szCs w:val="24"/>
          <w:lang w:eastAsia="pl-PL"/>
        </w:rPr>
        <w:t>tekst</w:t>
      </w:r>
      <w:proofErr w:type="gramEnd"/>
      <w:r w:rsidRPr="002E412D">
        <w:rPr>
          <w:rFonts w:ascii="Times New Roman" w:eastAsia="Lucida Sans Unicode" w:hAnsi="Times New Roman" w:cs="Times New Roman"/>
          <w:kern w:val="2"/>
          <w:sz w:val="24"/>
          <w:szCs w:val="24"/>
          <w:lang w:eastAsia="pl-PL"/>
        </w:rPr>
        <w:t xml:space="preserve"> jednolity: </w:t>
      </w:r>
      <w:hyperlink r:id="rId8" w:history="1">
        <w:r w:rsidRPr="002E412D">
          <w:rPr>
            <w:rFonts w:ascii="Times New Roman" w:eastAsia="Lucida Sans Unicode" w:hAnsi="Times New Roman" w:cs="Times New Roman"/>
            <w:kern w:val="2"/>
            <w:sz w:val="24"/>
            <w:szCs w:val="24"/>
            <w:bdr w:val="none" w:sz="0" w:space="0" w:color="auto" w:frame="1"/>
            <w:shd w:val="clear" w:color="auto" w:fill="FFFFFF"/>
            <w:lang w:eastAsia="pl-PL"/>
          </w:rPr>
          <w:t xml:space="preserve">Dz. U. z </w:t>
        </w:r>
        <w:proofErr w:type="gramStart"/>
        <w:r w:rsidRPr="002E412D">
          <w:rPr>
            <w:rFonts w:ascii="Times New Roman" w:eastAsia="Lucida Sans Unicode" w:hAnsi="Times New Roman" w:cs="Times New Roman"/>
            <w:kern w:val="2"/>
            <w:sz w:val="24"/>
            <w:szCs w:val="24"/>
            <w:bdr w:val="none" w:sz="0" w:space="0" w:color="auto" w:frame="1"/>
            <w:shd w:val="clear" w:color="auto" w:fill="FFFFFF"/>
            <w:lang w:eastAsia="pl-PL"/>
          </w:rPr>
          <w:t>2023  poz.</w:t>
        </w:r>
        <w:proofErr w:type="gramEnd"/>
        <w:r w:rsidRPr="002E412D">
          <w:rPr>
            <w:rFonts w:ascii="Times New Roman" w:eastAsia="Lucida Sans Unicode" w:hAnsi="Times New Roman" w:cs="Times New Roman"/>
            <w:kern w:val="2"/>
            <w:sz w:val="24"/>
            <w:szCs w:val="24"/>
            <w:bdr w:val="none" w:sz="0" w:space="0" w:color="auto" w:frame="1"/>
            <w:shd w:val="clear" w:color="auto" w:fill="FFFFFF"/>
            <w:lang w:eastAsia="pl-PL"/>
          </w:rPr>
          <w:t xml:space="preserve"> 1939</w:t>
        </w:r>
      </w:hyperlink>
      <w:r w:rsidRPr="002E412D">
        <w:rPr>
          <w:rFonts w:ascii="Times New Roman" w:eastAsia="Lucida Sans Unicode" w:hAnsi="Times New Roman" w:cs="Times New Roman"/>
          <w:kern w:val="2"/>
          <w:sz w:val="24"/>
          <w:szCs w:val="24"/>
          <w:lang w:eastAsia="pl-PL"/>
        </w:rPr>
        <w:t xml:space="preserve"> ),  </w:t>
      </w:r>
      <w:r w:rsidRPr="002E412D">
        <w:rPr>
          <w:rFonts w:ascii="Times New Roman" w:eastAsia="Lucida Sans Unicode" w:hAnsi="Times New Roman" w:cs="Times New Roman"/>
          <w:b/>
          <w:kern w:val="2"/>
          <w:sz w:val="24"/>
          <w:szCs w:val="24"/>
          <w:lang w:eastAsia="pl-PL"/>
        </w:rPr>
        <w:t xml:space="preserve">uchwala </w:t>
      </w:r>
      <w:proofErr w:type="gramStart"/>
      <w:r w:rsidRPr="002E412D">
        <w:rPr>
          <w:rFonts w:ascii="Times New Roman" w:eastAsia="Lucida Sans Unicode" w:hAnsi="Times New Roman" w:cs="Times New Roman"/>
          <w:b/>
          <w:kern w:val="2"/>
          <w:sz w:val="24"/>
          <w:szCs w:val="24"/>
          <w:lang w:eastAsia="pl-PL"/>
        </w:rPr>
        <w:t>się,</w:t>
      </w:r>
      <w:r w:rsidRPr="002E412D">
        <w:rPr>
          <w:rFonts w:ascii="Times New Roman" w:eastAsia="Lucida Sans Unicode" w:hAnsi="Times New Roman" w:cs="Times New Roman"/>
          <w:kern w:val="2"/>
          <w:sz w:val="24"/>
          <w:szCs w:val="24"/>
          <w:lang w:eastAsia="pl-PL"/>
        </w:rPr>
        <w:t xml:space="preserve">   </w:t>
      </w:r>
      <w:proofErr w:type="gramEnd"/>
      <w:r w:rsidRPr="002E412D">
        <w:rPr>
          <w:rFonts w:ascii="Times New Roman" w:eastAsia="Lucida Sans Unicode" w:hAnsi="Times New Roman" w:cs="Times New Roman"/>
          <w:kern w:val="2"/>
          <w:sz w:val="24"/>
          <w:szCs w:val="24"/>
          <w:lang w:eastAsia="pl-PL"/>
        </w:rPr>
        <w:t xml:space="preserve">                    co </w:t>
      </w:r>
      <w:proofErr w:type="gramStart"/>
      <w:r w:rsidRPr="002E412D">
        <w:rPr>
          <w:rFonts w:ascii="Times New Roman" w:eastAsia="Lucida Sans Unicode" w:hAnsi="Times New Roman" w:cs="Times New Roman"/>
          <w:kern w:val="2"/>
          <w:sz w:val="24"/>
          <w:szCs w:val="24"/>
          <w:lang w:eastAsia="pl-PL"/>
        </w:rPr>
        <w:t>następuje :</w:t>
      </w:r>
      <w:proofErr w:type="gramEnd"/>
    </w:p>
    <w:p w14:paraId="61D9C207" w14:textId="77777777" w:rsidR="002E412D" w:rsidRPr="002E412D" w:rsidRDefault="002E412D" w:rsidP="002E412D">
      <w:pPr>
        <w:widowControl w:val="0"/>
        <w:suppressAutoHyphens/>
        <w:spacing w:after="0"/>
        <w:rPr>
          <w:rFonts w:ascii="Times New Roman" w:eastAsia="Lucida Sans Unicode" w:hAnsi="Times New Roman" w:cs="Times New Roman"/>
          <w:b/>
          <w:kern w:val="2"/>
          <w:sz w:val="24"/>
          <w:szCs w:val="24"/>
          <w:lang w:eastAsia="pl-PL"/>
        </w:rPr>
      </w:pPr>
      <w:r w:rsidRPr="002E412D">
        <w:rPr>
          <w:rFonts w:ascii="Times New Roman" w:eastAsia="Lucida Sans Unicode" w:hAnsi="Times New Roman" w:cs="Times New Roman"/>
          <w:b/>
          <w:kern w:val="2"/>
          <w:sz w:val="24"/>
          <w:szCs w:val="24"/>
          <w:lang w:eastAsia="pl-PL"/>
        </w:rPr>
        <w:t>§ 1.</w:t>
      </w:r>
    </w:p>
    <w:p w14:paraId="79F5780E" w14:textId="77777777" w:rsidR="002E412D" w:rsidRPr="002E412D" w:rsidRDefault="002E412D" w:rsidP="002E412D">
      <w:pPr>
        <w:widowControl w:val="0"/>
        <w:suppressAutoHyphens/>
        <w:spacing w:after="0"/>
        <w:jc w:val="both"/>
        <w:rPr>
          <w:rFonts w:ascii="Times New Roman" w:eastAsia="Lucida Sans Unicode" w:hAnsi="Times New Roman" w:cs="Times New Roman"/>
          <w:kern w:val="2"/>
          <w:sz w:val="24"/>
          <w:szCs w:val="24"/>
          <w:lang w:eastAsia="pl-PL"/>
        </w:rPr>
      </w:pPr>
      <w:r w:rsidRPr="002E412D">
        <w:rPr>
          <w:rFonts w:ascii="Times New Roman" w:eastAsia="Lucida Sans Unicode" w:hAnsi="Times New Roman" w:cs="Times New Roman"/>
          <w:kern w:val="2"/>
          <w:sz w:val="24"/>
          <w:szCs w:val="24"/>
          <w:lang w:eastAsia="pl-PL"/>
        </w:rPr>
        <w:t xml:space="preserve">1. Przyjmuje się Gminny Program Profilaktyki i Rozwiązywania Problemów Alkoholowych               oraz Przeciwdziałania Narkomanii w Gminie Łączna na lata 2026 - 2028, stanowiący załącznik nr 1 do niniejszej Uchwały. </w:t>
      </w:r>
    </w:p>
    <w:p w14:paraId="590BB868" w14:textId="77777777" w:rsidR="002E412D" w:rsidRPr="002E412D" w:rsidRDefault="002E412D" w:rsidP="002E412D">
      <w:pPr>
        <w:widowControl w:val="0"/>
        <w:suppressAutoHyphens/>
        <w:spacing w:after="0"/>
        <w:jc w:val="both"/>
        <w:rPr>
          <w:rFonts w:ascii="Times New Roman" w:eastAsia="Lucida Sans Unicode" w:hAnsi="Times New Roman" w:cs="Times New Roman"/>
          <w:kern w:val="2"/>
          <w:sz w:val="24"/>
          <w:szCs w:val="24"/>
          <w:lang w:eastAsia="pl-PL"/>
        </w:rPr>
      </w:pPr>
      <w:r w:rsidRPr="002E412D">
        <w:rPr>
          <w:rFonts w:ascii="Times New Roman" w:eastAsia="Lucida Sans Unicode" w:hAnsi="Times New Roman" w:cs="Times New Roman"/>
          <w:kern w:val="2"/>
          <w:sz w:val="24"/>
          <w:szCs w:val="24"/>
          <w:lang w:eastAsia="pl-PL"/>
        </w:rPr>
        <w:t xml:space="preserve">2. Ramowy Plan Finansowania zadań Gminnego Programu Profilaktyki i Rozwiązywania Problemów Alkoholowych oraz Przeciwdziałania Narkomanii w Gminie Łączna na rok 2026, stanowi załącznik Nr 2 do niniejszej uchwały. </w:t>
      </w:r>
    </w:p>
    <w:p w14:paraId="31AE496B" w14:textId="77777777" w:rsidR="002E412D" w:rsidRPr="002E412D" w:rsidRDefault="002E412D" w:rsidP="002E412D">
      <w:pPr>
        <w:widowControl w:val="0"/>
        <w:suppressAutoHyphens/>
        <w:spacing w:after="0"/>
        <w:jc w:val="both"/>
        <w:rPr>
          <w:rFonts w:ascii="Times New Roman" w:eastAsia="Lucida Sans Unicode" w:hAnsi="Times New Roman" w:cs="Times New Roman"/>
          <w:kern w:val="2"/>
          <w:sz w:val="24"/>
          <w:szCs w:val="24"/>
          <w:lang w:eastAsia="pl-PL"/>
        </w:rPr>
      </w:pPr>
    </w:p>
    <w:p w14:paraId="06436D55" w14:textId="77777777" w:rsidR="002E412D" w:rsidRPr="002E412D" w:rsidRDefault="002E412D" w:rsidP="002E412D">
      <w:pPr>
        <w:widowControl w:val="0"/>
        <w:suppressAutoHyphens/>
        <w:spacing w:after="0"/>
        <w:rPr>
          <w:rFonts w:ascii="Times New Roman" w:eastAsia="Lucida Sans Unicode" w:hAnsi="Times New Roman" w:cs="Times New Roman"/>
          <w:b/>
          <w:kern w:val="2"/>
          <w:sz w:val="24"/>
          <w:szCs w:val="24"/>
          <w:lang w:eastAsia="pl-PL"/>
        </w:rPr>
      </w:pPr>
      <w:r w:rsidRPr="002E412D">
        <w:rPr>
          <w:rFonts w:ascii="Times New Roman" w:eastAsia="Lucida Sans Unicode" w:hAnsi="Times New Roman" w:cs="Times New Roman"/>
          <w:b/>
          <w:kern w:val="2"/>
          <w:sz w:val="24"/>
          <w:szCs w:val="24"/>
          <w:lang w:eastAsia="pl-PL"/>
        </w:rPr>
        <w:t>§ 2.</w:t>
      </w:r>
    </w:p>
    <w:p w14:paraId="63C61916" w14:textId="77777777" w:rsidR="002E412D" w:rsidRPr="002E412D" w:rsidRDefault="002E412D" w:rsidP="002E412D">
      <w:pPr>
        <w:widowControl w:val="0"/>
        <w:suppressAutoHyphens/>
        <w:spacing w:after="0"/>
        <w:jc w:val="both"/>
        <w:rPr>
          <w:rFonts w:ascii="Times New Roman" w:eastAsia="Lucida Sans Unicode" w:hAnsi="Times New Roman" w:cs="Times New Roman"/>
          <w:kern w:val="2"/>
          <w:sz w:val="24"/>
          <w:szCs w:val="24"/>
          <w:lang w:eastAsia="pl-PL"/>
        </w:rPr>
      </w:pPr>
      <w:r w:rsidRPr="002E412D">
        <w:rPr>
          <w:rFonts w:ascii="Times New Roman" w:eastAsia="Lucida Sans Unicode" w:hAnsi="Times New Roman" w:cs="Times New Roman"/>
          <w:kern w:val="2"/>
          <w:sz w:val="24"/>
          <w:szCs w:val="24"/>
          <w:lang w:eastAsia="pl-PL"/>
        </w:rPr>
        <w:t xml:space="preserve">Ustala się wynagrodzenie każdego członka Gminnej Komisji Rozwiązywania Problemów </w:t>
      </w:r>
      <w:proofErr w:type="gramStart"/>
      <w:r w:rsidRPr="002E412D">
        <w:rPr>
          <w:rFonts w:ascii="Times New Roman" w:eastAsia="Lucida Sans Unicode" w:hAnsi="Times New Roman" w:cs="Times New Roman"/>
          <w:kern w:val="2"/>
          <w:sz w:val="24"/>
          <w:szCs w:val="24"/>
          <w:lang w:eastAsia="pl-PL"/>
        </w:rPr>
        <w:t>Alkoholowych  w</w:t>
      </w:r>
      <w:proofErr w:type="gramEnd"/>
      <w:r w:rsidRPr="002E412D">
        <w:rPr>
          <w:rFonts w:ascii="Times New Roman" w:eastAsia="Lucida Sans Unicode" w:hAnsi="Times New Roman" w:cs="Times New Roman"/>
          <w:kern w:val="2"/>
          <w:sz w:val="24"/>
          <w:szCs w:val="24"/>
          <w:lang w:eastAsia="pl-PL"/>
        </w:rPr>
        <w:t xml:space="preserve"> Łącznej za udział w posiedzeniu </w:t>
      </w:r>
      <w:proofErr w:type="gramStart"/>
      <w:r w:rsidRPr="002E412D">
        <w:rPr>
          <w:rFonts w:ascii="Times New Roman" w:eastAsia="Lucida Sans Unicode" w:hAnsi="Times New Roman" w:cs="Times New Roman"/>
          <w:kern w:val="2"/>
          <w:sz w:val="24"/>
          <w:szCs w:val="24"/>
          <w:lang w:eastAsia="pl-PL"/>
        </w:rPr>
        <w:t>Komisji  w</w:t>
      </w:r>
      <w:proofErr w:type="gramEnd"/>
      <w:r w:rsidRPr="002E412D">
        <w:rPr>
          <w:rFonts w:ascii="Times New Roman" w:eastAsia="Lucida Sans Unicode" w:hAnsi="Times New Roman" w:cs="Times New Roman"/>
          <w:kern w:val="2"/>
          <w:sz w:val="24"/>
          <w:szCs w:val="24"/>
          <w:lang w:eastAsia="pl-PL"/>
        </w:rPr>
        <w:t xml:space="preserve"> wysokości </w:t>
      </w:r>
      <w:r w:rsidRPr="002E412D">
        <w:rPr>
          <w:rFonts w:ascii="Times New Roman" w:eastAsia="Lucida Sans Unicode" w:hAnsi="Times New Roman" w:cs="Times New Roman"/>
          <w:color w:val="000000" w:themeColor="text1"/>
          <w:kern w:val="2"/>
          <w:sz w:val="24"/>
          <w:szCs w:val="24"/>
          <w:lang w:eastAsia="pl-PL"/>
        </w:rPr>
        <w:t>200,-</w:t>
      </w:r>
      <w:r w:rsidRPr="002E412D">
        <w:rPr>
          <w:rFonts w:ascii="Times New Roman" w:eastAsia="Lucida Sans Unicode" w:hAnsi="Times New Roman" w:cs="Times New Roman"/>
          <w:kern w:val="2"/>
          <w:sz w:val="24"/>
          <w:szCs w:val="24"/>
          <w:lang w:eastAsia="pl-PL"/>
        </w:rPr>
        <w:t xml:space="preserve"> zł brutto.</w:t>
      </w:r>
    </w:p>
    <w:p w14:paraId="41BD5E92" w14:textId="77777777" w:rsidR="002E412D" w:rsidRPr="002E412D" w:rsidRDefault="002E412D" w:rsidP="002E412D">
      <w:pPr>
        <w:widowControl w:val="0"/>
        <w:suppressAutoHyphens/>
        <w:spacing w:after="0"/>
        <w:rPr>
          <w:rFonts w:ascii="Times New Roman" w:eastAsia="Lucida Sans Unicode" w:hAnsi="Times New Roman" w:cs="Times New Roman"/>
          <w:kern w:val="2"/>
          <w:sz w:val="24"/>
          <w:szCs w:val="24"/>
          <w:lang w:eastAsia="pl-PL"/>
        </w:rPr>
      </w:pPr>
    </w:p>
    <w:p w14:paraId="18E1F15D" w14:textId="77777777" w:rsidR="002E412D" w:rsidRPr="002E412D" w:rsidRDefault="002E412D" w:rsidP="002E412D">
      <w:pPr>
        <w:widowControl w:val="0"/>
        <w:suppressAutoHyphens/>
        <w:spacing w:after="0"/>
        <w:rPr>
          <w:rFonts w:ascii="Times New Roman" w:eastAsia="Lucida Sans Unicode" w:hAnsi="Times New Roman" w:cs="Times New Roman"/>
          <w:b/>
          <w:kern w:val="2"/>
          <w:sz w:val="24"/>
          <w:szCs w:val="24"/>
          <w:lang w:eastAsia="pl-PL"/>
        </w:rPr>
      </w:pPr>
      <w:r w:rsidRPr="002E412D">
        <w:rPr>
          <w:rFonts w:ascii="Times New Roman" w:eastAsia="Lucida Sans Unicode" w:hAnsi="Times New Roman" w:cs="Times New Roman"/>
          <w:b/>
          <w:kern w:val="2"/>
          <w:sz w:val="24"/>
          <w:szCs w:val="24"/>
          <w:lang w:eastAsia="pl-PL"/>
        </w:rPr>
        <w:t>§ 3.</w:t>
      </w:r>
    </w:p>
    <w:p w14:paraId="2EF54CF6" w14:textId="77777777" w:rsidR="002E412D" w:rsidRPr="002E412D" w:rsidRDefault="002E412D" w:rsidP="002E412D">
      <w:pPr>
        <w:widowControl w:val="0"/>
        <w:suppressAutoHyphens/>
        <w:spacing w:after="0"/>
        <w:rPr>
          <w:rFonts w:ascii="Times New Roman" w:eastAsia="Lucida Sans Unicode" w:hAnsi="Times New Roman" w:cs="Times New Roman"/>
          <w:kern w:val="2"/>
          <w:sz w:val="24"/>
          <w:szCs w:val="24"/>
          <w:lang w:eastAsia="pl-PL"/>
        </w:rPr>
      </w:pPr>
      <w:r w:rsidRPr="002E412D">
        <w:rPr>
          <w:rFonts w:ascii="Times New Roman" w:eastAsia="Lucida Sans Unicode" w:hAnsi="Times New Roman" w:cs="Times New Roman"/>
          <w:kern w:val="2"/>
          <w:sz w:val="24"/>
          <w:szCs w:val="24"/>
          <w:lang w:eastAsia="pl-PL"/>
        </w:rPr>
        <w:t>Wykonanie uchwały powierza się Wójtowi Gminy Łączna.</w:t>
      </w:r>
    </w:p>
    <w:p w14:paraId="13963A7C" w14:textId="77777777" w:rsidR="002E412D" w:rsidRPr="002E412D" w:rsidRDefault="002E412D" w:rsidP="002E412D">
      <w:pPr>
        <w:widowControl w:val="0"/>
        <w:suppressAutoHyphens/>
        <w:spacing w:after="0"/>
        <w:jc w:val="both"/>
        <w:rPr>
          <w:rFonts w:ascii="Times New Roman" w:eastAsia="Lucida Sans Unicode" w:hAnsi="Times New Roman" w:cs="Times New Roman"/>
          <w:kern w:val="2"/>
          <w:sz w:val="24"/>
          <w:szCs w:val="24"/>
          <w:lang w:eastAsia="pl-PL"/>
        </w:rPr>
      </w:pPr>
    </w:p>
    <w:p w14:paraId="054E549B" w14:textId="77777777" w:rsidR="002E412D" w:rsidRPr="002E412D" w:rsidRDefault="002E412D" w:rsidP="002E412D">
      <w:pPr>
        <w:widowControl w:val="0"/>
        <w:suppressAutoHyphens/>
        <w:spacing w:after="0"/>
        <w:rPr>
          <w:rFonts w:ascii="Times New Roman" w:eastAsia="Lucida Sans Unicode" w:hAnsi="Times New Roman" w:cs="Times New Roman"/>
          <w:b/>
          <w:kern w:val="2"/>
          <w:sz w:val="24"/>
          <w:szCs w:val="24"/>
          <w:lang w:eastAsia="pl-PL"/>
        </w:rPr>
      </w:pPr>
      <w:r w:rsidRPr="002E412D">
        <w:rPr>
          <w:rFonts w:ascii="Times New Roman" w:eastAsia="Lucida Sans Unicode" w:hAnsi="Times New Roman" w:cs="Times New Roman"/>
          <w:b/>
          <w:kern w:val="2"/>
          <w:sz w:val="24"/>
          <w:szCs w:val="24"/>
          <w:lang w:eastAsia="pl-PL"/>
        </w:rPr>
        <w:t>§ 4.</w:t>
      </w:r>
    </w:p>
    <w:p w14:paraId="29108292" w14:textId="77777777" w:rsidR="002E412D" w:rsidRPr="002E412D" w:rsidRDefault="002E412D" w:rsidP="002E412D">
      <w:pPr>
        <w:widowControl w:val="0"/>
        <w:suppressAutoHyphens/>
        <w:spacing w:after="0"/>
        <w:jc w:val="both"/>
        <w:rPr>
          <w:rFonts w:ascii="Times New Roman" w:eastAsia="Lucida Sans Unicode" w:hAnsi="Times New Roman" w:cs="Times New Roman"/>
          <w:kern w:val="2"/>
          <w:sz w:val="24"/>
          <w:szCs w:val="24"/>
          <w:lang w:eastAsia="pl-PL"/>
        </w:rPr>
      </w:pPr>
      <w:r w:rsidRPr="002E412D">
        <w:rPr>
          <w:rFonts w:ascii="Times New Roman" w:eastAsia="Lucida Sans Unicode" w:hAnsi="Times New Roman" w:cs="Times New Roman"/>
          <w:kern w:val="2"/>
          <w:sz w:val="24"/>
          <w:szCs w:val="24"/>
          <w:lang w:eastAsia="pl-PL"/>
        </w:rPr>
        <w:t>Uchwała wchodzi w życie z mocą obowiązywania od 1 stycznia 2026 roku.</w:t>
      </w:r>
    </w:p>
    <w:p w14:paraId="796DE0B8" w14:textId="77777777" w:rsidR="002E412D" w:rsidRPr="002E412D" w:rsidRDefault="002E412D" w:rsidP="002E412D">
      <w:pPr>
        <w:widowControl w:val="0"/>
        <w:suppressAutoHyphens/>
        <w:spacing w:after="0"/>
        <w:rPr>
          <w:rFonts w:ascii="Times New Roman" w:eastAsia="Lucida Sans Unicode" w:hAnsi="Times New Roman" w:cs="Times New Roman"/>
          <w:kern w:val="2"/>
          <w:sz w:val="24"/>
          <w:szCs w:val="24"/>
          <w:lang w:eastAsia="pl-PL"/>
        </w:rPr>
      </w:pPr>
    </w:p>
    <w:p w14:paraId="0752F034" w14:textId="77777777" w:rsidR="002E412D" w:rsidRPr="002E412D" w:rsidRDefault="002E412D" w:rsidP="002E412D">
      <w:pPr>
        <w:widowControl w:val="0"/>
        <w:suppressAutoHyphens/>
        <w:spacing w:after="0" w:line="360" w:lineRule="auto"/>
        <w:rPr>
          <w:rFonts w:ascii="Times New Roman" w:eastAsia="Lucida Sans Unicode" w:hAnsi="Times New Roman" w:cs="Times New Roman"/>
          <w:kern w:val="2"/>
          <w:sz w:val="24"/>
          <w:szCs w:val="24"/>
          <w:lang w:eastAsia="pl-PL"/>
        </w:rPr>
      </w:pPr>
    </w:p>
    <w:p w14:paraId="13D5AA06" w14:textId="77777777" w:rsidR="002E412D" w:rsidRPr="002E412D" w:rsidRDefault="002E412D" w:rsidP="002E412D">
      <w:pPr>
        <w:widowControl w:val="0"/>
        <w:suppressAutoHyphens/>
        <w:spacing w:after="0" w:line="360" w:lineRule="auto"/>
        <w:rPr>
          <w:rFonts w:ascii="Times New Roman" w:eastAsia="Lucida Sans Unicode" w:hAnsi="Times New Roman" w:cs="Times New Roman"/>
          <w:kern w:val="2"/>
          <w:sz w:val="24"/>
          <w:szCs w:val="24"/>
          <w:lang w:eastAsia="pl-PL"/>
        </w:rPr>
      </w:pPr>
    </w:p>
    <w:p w14:paraId="06E86553" w14:textId="77777777" w:rsidR="002E412D" w:rsidRPr="002E412D" w:rsidRDefault="002E412D" w:rsidP="002E412D">
      <w:pPr>
        <w:widowControl w:val="0"/>
        <w:suppressAutoHyphens/>
        <w:spacing w:after="0" w:line="240" w:lineRule="auto"/>
        <w:rPr>
          <w:rFonts w:ascii="Times New Roman" w:eastAsia="Lucida Sans Unicode" w:hAnsi="Times New Roman" w:cs="Times New Roman"/>
          <w:kern w:val="2"/>
          <w:sz w:val="24"/>
          <w:szCs w:val="24"/>
          <w:lang w:eastAsia="pl-PL"/>
        </w:rPr>
      </w:pPr>
    </w:p>
    <w:p w14:paraId="1C83DD06" w14:textId="77777777" w:rsidR="002E412D" w:rsidRPr="002E412D" w:rsidRDefault="002E412D" w:rsidP="002E412D">
      <w:pPr>
        <w:widowControl w:val="0"/>
        <w:suppressAutoHyphens/>
        <w:spacing w:after="0" w:line="240" w:lineRule="auto"/>
        <w:rPr>
          <w:rFonts w:ascii="Times New Roman" w:eastAsia="Lucida Sans Unicode" w:hAnsi="Times New Roman" w:cs="Times New Roman"/>
          <w:b/>
          <w:kern w:val="2"/>
          <w:sz w:val="24"/>
          <w:szCs w:val="24"/>
          <w:lang w:eastAsia="pl-PL"/>
        </w:rPr>
      </w:pPr>
    </w:p>
    <w:p w14:paraId="09C2E7AE" w14:textId="77777777" w:rsidR="002E412D" w:rsidRPr="002E412D" w:rsidRDefault="002E412D" w:rsidP="002E412D">
      <w:pPr>
        <w:widowControl w:val="0"/>
        <w:suppressAutoHyphens/>
        <w:spacing w:after="0" w:line="240" w:lineRule="auto"/>
        <w:jc w:val="center"/>
        <w:rPr>
          <w:rFonts w:ascii="Times New Roman" w:eastAsia="Lucida Sans Unicode" w:hAnsi="Times New Roman" w:cs="Times New Roman"/>
          <w:b/>
          <w:kern w:val="2"/>
          <w:sz w:val="24"/>
          <w:szCs w:val="24"/>
          <w:lang w:eastAsia="pl-PL"/>
        </w:rPr>
      </w:pPr>
    </w:p>
    <w:p w14:paraId="153EB00B" w14:textId="77777777" w:rsidR="002E412D" w:rsidRPr="002E412D" w:rsidRDefault="002E412D" w:rsidP="002E412D">
      <w:pPr>
        <w:widowControl w:val="0"/>
        <w:suppressAutoHyphens/>
        <w:spacing w:after="0" w:line="240" w:lineRule="auto"/>
        <w:jc w:val="center"/>
        <w:rPr>
          <w:rFonts w:ascii="Times New Roman" w:eastAsia="Lucida Sans Unicode" w:hAnsi="Times New Roman" w:cs="Times New Roman"/>
          <w:b/>
          <w:kern w:val="2"/>
          <w:sz w:val="24"/>
          <w:szCs w:val="24"/>
          <w:lang w:eastAsia="pl-PL"/>
        </w:rPr>
      </w:pPr>
    </w:p>
    <w:p w14:paraId="20F44175" w14:textId="77777777" w:rsidR="002E412D" w:rsidRPr="002E412D" w:rsidRDefault="002E412D" w:rsidP="002E412D">
      <w:pPr>
        <w:widowControl w:val="0"/>
        <w:suppressAutoHyphens/>
        <w:spacing w:after="0" w:line="240" w:lineRule="auto"/>
        <w:jc w:val="center"/>
        <w:rPr>
          <w:rFonts w:ascii="Times New Roman" w:eastAsia="Lucida Sans Unicode" w:hAnsi="Times New Roman" w:cs="Times New Roman"/>
          <w:b/>
          <w:kern w:val="2"/>
          <w:sz w:val="24"/>
          <w:szCs w:val="24"/>
          <w:lang w:eastAsia="pl-PL"/>
        </w:rPr>
      </w:pPr>
    </w:p>
    <w:p w14:paraId="557FE677" w14:textId="77777777" w:rsidR="002E412D" w:rsidRPr="002E412D" w:rsidRDefault="002E412D" w:rsidP="002E412D">
      <w:pPr>
        <w:widowControl w:val="0"/>
        <w:suppressAutoHyphens/>
        <w:spacing w:after="0" w:line="240" w:lineRule="auto"/>
        <w:jc w:val="center"/>
        <w:rPr>
          <w:rFonts w:ascii="Times New Roman" w:eastAsia="Lucida Sans Unicode" w:hAnsi="Times New Roman" w:cs="Times New Roman"/>
          <w:b/>
          <w:kern w:val="2"/>
          <w:sz w:val="24"/>
          <w:szCs w:val="24"/>
          <w:lang w:eastAsia="pl-PL"/>
        </w:rPr>
      </w:pPr>
    </w:p>
    <w:p w14:paraId="26B94F94" w14:textId="77777777" w:rsidR="002E412D" w:rsidRPr="002E412D" w:rsidRDefault="002E412D" w:rsidP="002E412D">
      <w:pPr>
        <w:widowControl w:val="0"/>
        <w:suppressAutoHyphens/>
        <w:spacing w:after="0" w:line="240" w:lineRule="auto"/>
        <w:jc w:val="center"/>
        <w:rPr>
          <w:rFonts w:ascii="Times New Roman" w:eastAsia="Lucida Sans Unicode" w:hAnsi="Times New Roman" w:cs="Times New Roman"/>
          <w:b/>
          <w:kern w:val="2"/>
          <w:sz w:val="24"/>
          <w:szCs w:val="24"/>
          <w:lang w:eastAsia="pl-PL"/>
        </w:rPr>
      </w:pPr>
      <w:r w:rsidRPr="002E412D">
        <w:rPr>
          <w:rFonts w:ascii="Times New Roman" w:eastAsia="Lucida Sans Unicode" w:hAnsi="Times New Roman" w:cs="Times New Roman"/>
          <w:b/>
          <w:kern w:val="2"/>
          <w:sz w:val="24"/>
          <w:szCs w:val="24"/>
          <w:lang w:eastAsia="pl-PL"/>
        </w:rPr>
        <w:t>Uzasadnienie</w:t>
      </w:r>
    </w:p>
    <w:p w14:paraId="2E2EAD45" w14:textId="77777777" w:rsidR="002E412D" w:rsidRPr="002E412D" w:rsidRDefault="002E412D" w:rsidP="002E412D">
      <w:pPr>
        <w:widowControl w:val="0"/>
        <w:suppressAutoHyphens/>
        <w:spacing w:after="0" w:line="240" w:lineRule="auto"/>
        <w:rPr>
          <w:rFonts w:ascii="Times New Roman" w:eastAsia="Lucida Sans Unicode" w:hAnsi="Times New Roman" w:cs="Times New Roman"/>
          <w:kern w:val="2"/>
          <w:sz w:val="24"/>
          <w:szCs w:val="24"/>
          <w:lang w:eastAsia="pl-PL"/>
        </w:rPr>
      </w:pPr>
    </w:p>
    <w:p w14:paraId="4FB9F500" w14:textId="77777777" w:rsidR="002E412D" w:rsidRPr="002E412D" w:rsidRDefault="002E412D" w:rsidP="002E412D">
      <w:pPr>
        <w:widowControl w:val="0"/>
        <w:suppressAutoHyphens/>
        <w:spacing w:after="0" w:line="360" w:lineRule="auto"/>
        <w:jc w:val="both"/>
        <w:rPr>
          <w:rFonts w:ascii="Times New Roman" w:eastAsia="Lucida Sans Unicode" w:hAnsi="Times New Roman" w:cs="Times New Roman"/>
          <w:kern w:val="2"/>
          <w:sz w:val="24"/>
          <w:szCs w:val="24"/>
          <w:lang w:eastAsia="pl-PL"/>
        </w:rPr>
      </w:pPr>
      <w:r w:rsidRPr="002E412D">
        <w:rPr>
          <w:rFonts w:ascii="Times New Roman" w:eastAsia="Lucida Sans Unicode" w:hAnsi="Times New Roman" w:cs="Times New Roman"/>
          <w:kern w:val="2"/>
          <w:sz w:val="24"/>
          <w:szCs w:val="24"/>
          <w:lang w:eastAsia="pl-PL"/>
        </w:rPr>
        <w:t xml:space="preserve">Zgodnie z 4¹ ust.1 ustawy z dnia 26 października 1982r. o wychowaniu w trzeźwości                           i przeciwdziałaniu alkoholizmowi </w:t>
      </w:r>
      <w:proofErr w:type="gramStart"/>
      <w:r w:rsidRPr="002E412D">
        <w:rPr>
          <w:rFonts w:ascii="Times New Roman" w:eastAsia="Lucida Sans Unicode" w:hAnsi="Times New Roman" w:cs="Times New Roman"/>
          <w:kern w:val="2"/>
          <w:sz w:val="24"/>
          <w:szCs w:val="24"/>
          <w:lang w:eastAsia="pl-PL"/>
        </w:rPr>
        <w:t>( tekst</w:t>
      </w:r>
      <w:proofErr w:type="gramEnd"/>
      <w:r w:rsidRPr="002E412D">
        <w:rPr>
          <w:rFonts w:ascii="Times New Roman" w:eastAsia="Lucida Sans Unicode" w:hAnsi="Times New Roman" w:cs="Times New Roman"/>
          <w:kern w:val="2"/>
          <w:sz w:val="24"/>
          <w:szCs w:val="24"/>
          <w:lang w:eastAsia="pl-PL"/>
        </w:rPr>
        <w:t xml:space="preserve"> jednolity: Dz. U. z 2023r. poz. </w:t>
      </w:r>
      <w:proofErr w:type="gramStart"/>
      <w:r w:rsidRPr="002E412D">
        <w:rPr>
          <w:rFonts w:ascii="Times New Roman" w:eastAsia="Lucida Sans Unicode" w:hAnsi="Times New Roman" w:cs="Times New Roman"/>
          <w:kern w:val="2"/>
          <w:sz w:val="24"/>
          <w:szCs w:val="24"/>
          <w:lang w:eastAsia="pl-PL"/>
        </w:rPr>
        <w:t>2151 )</w:t>
      </w:r>
      <w:proofErr w:type="gramEnd"/>
      <w:r w:rsidRPr="002E412D">
        <w:rPr>
          <w:rFonts w:ascii="Times New Roman" w:eastAsia="Lucida Sans Unicode" w:hAnsi="Times New Roman" w:cs="Times New Roman"/>
          <w:kern w:val="2"/>
          <w:sz w:val="24"/>
          <w:szCs w:val="24"/>
          <w:lang w:eastAsia="pl-PL"/>
        </w:rPr>
        <w:t xml:space="preserve">  prowadzenie działań związanych z profilaktyką i rozwiązywaniem problemów alkoholowych oraz integracji osób uzależnionych od alkoholu należy do zadań władnych gminy.</w:t>
      </w:r>
    </w:p>
    <w:p w14:paraId="2BF8DF09" w14:textId="77777777" w:rsidR="002E412D" w:rsidRPr="002E412D" w:rsidRDefault="002E412D" w:rsidP="002E412D">
      <w:pPr>
        <w:widowControl w:val="0"/>
        <w:suppressAutoHyphens/>
        <w:spacing w:after="0" w:line="360" w:lineRule="auto"/>
        <w:jc w:val="both"/>
        <w:rPr>
          <w:rFonts w:ascii="Times New Roman" w:eastAsia="Lucida Sans Unicode" w:hAnsi="Times New Roman" w:cs="Times New Roman"/>
          <w:kern w:val="2"/>
          <w:sz w:val="24"/>
          <w:szCs w:val="24"/>
          <w:lang w:eastAsia="pl-PL"/>
        </w:rPr>
      </w:pPr>
      <w:r w:rsidRPr="002E412D">
        <w:rPr>
          <w:rFonts w:ascii="Times New Roman" w:eastAsia="Lucida Sans Unicode" w:hAnsi="Times New Roman" w:cs="Times New Roman"/>
          <w:kern w:val="2"/>
          <w:sz w:val="24"/>
          <w:szCs w:val="24"/>
          <w:lang w:eastAsia="pl-PL"/>
        </w:rPr>
        <w:t xml:space="preserve">Zgodnie z art. </w:t>
      </w:r>
      <w:proofErr w:type="gramStart"/>
      <w:r w:rsidRPr="002E412D">
        <w:rPr>
          <w:rFonts w:ascii="Times New Roman" w:eastAsia="Lucida Sans Unicode" w:hAnsi="Times New Roman" w:cs="Times New Roman"/>
          <w:kern w:val="2"/>
          <w:sz w:val="24"/>
          <w:szCs w:val="24"/>
          <w:lang w:eastAsia="pl-PL"/>
        </w:rPr>
        <w:t>10  ustawy</w:t>
      </w:r>
      <w:proofErr w:type="gramEnd"/>
      <w:r w:rsidRPr="002E412D">
        <w:rPr>
          <w:rFonts w:ascii="Times New Roman" w:eastAsia="Lucida Sans Unicode" w:hAnsi="Times New Roman" w:cs="Times New Roman"/>
          <w:kern w:val="2"/>
          <w:sz w:val="24"/>
          <w:szCs w:val="24"/>
          <w:lang w:eastAsia="pl-PL"/>
        </w:rPr>
        <w:t xml:space="preserve"> z dnia 29 lipca 2005 roku o przeciwdziałaniu narkomanii                          </w:t>
      </w:r>
      <w:proofErr w:type="gramStart"/>
      <w:r w:rsidRPr="002E412D">
        <w:rPr>
          <w:rFonts w:ascii="Times New Roman" w:eastAsia="Lucida Sans Unicode" w:hAnsi="Times New Roman" w:cs="Times New Roman"/>
          <w:kern w:val="2"/>
          <w:sz w:val="24"/>
          <w:szCs w:val="24"/>
          <w:lang w:eastAsia="pl-PL"/>
        </w:rPr>
        <w:t xml:space="preserve">   </w:t>
      </w:r>
      <w:r w:rsidRPr="002E412D">
        <w:rPr>
          <w:rFonts w:ascii="Times New Roman" w:eastAsia="Lucida Sans Unicode" w:hAnsi="Times New Roman" w:cs="Times New Roman"/>
          <w:b/>
          <w:kern w:val="2"/>
          <w:sz w:val="24"/>
          <w:szCs w:val="24"/>
          <w:lang w:eastAsia="pl-PL"/>
        </w:rPr>
        <w:t>(</w:t>
      </w:r>
      <w:proofErr w:type="gramEnd"/>
      <w:r w:rsidRPr="002E412D">
        <w:rPr>
          <w:rFonts w:ascii="Times New Roman" w:eastAsia="Lucida Sans Unicode" w:hAnsi="Times New Roman" w:cs="Times New Roman"/>
          <w:b/>
          <w:kern w:val="2"/>
          <w:sz w:val="24"/>
          <w:szCs w:val="24"/>
          <w:lang w:eastAsia="pl-PL"/>
        </w:rPr>
        <w:t xml:space="preserve"> </w:t>
      </w:r>
      <w:r w:rsidRPr="002E412D">
        <w:rPr>
          <w:rFonts w:ascii="Times New Roman" w:eastAsia="Lucida Sans Unicode" w:hAnsi="Times New Roman" w:cs="Times New Roman"/>
          <w:kern w:val="2"/>
          <w:sz w:val="24"/>
          <w:szCs w:val="24"/>
          <w:lang w:eastAsia="pl-PL"/>
        </w:rPr>
        <w:t xml:space="preserve">tekst jednolity: </w:t>
      </w:r>
      <w:hyperlink r:id="rId9" w:history="1">
        <w:r w:rsidRPr="002E412D">
          <w:rPr>
            <w:rFonts w:ascii="Times New Roman" w:eastAsia="Lucida Sans Unicode" w:hAnsi="Times New Roman" w:cs="Times New Roman"/>
            <w:kern w:val="2"/>
            <w:sz w:val="24"/>
            <w:szCs w:val="24"/>
            <w:bdr w:val="none" w:sz="0" w:space="0" w:color="auto" w:frame="1"/>
            <w:shd w:val="clear" w:color="auto" w:fill="FFFFFF"/>
            <w:lang w:eastAsia="pl-PL"/>
          </w:rPr>
          <w:t>Dz. U.  z 2023 poz. 1939</w:t>
        </w:r>
      </w:hyperlink>
      <w:r w:rsidRPr="002E412D">
        <w:rPr>
          <w:rFonts w:ascii="Times New Roman" w:eastAsia="Lucida Sans Unicode" w:hAnsi="Times New Roman" w:cs="Times New Roman"/>
          <w:kern w:val="2"/>
          <w:sz w:val="24"/>
          <w:szCs w:val="24"/>
          <w:lang w:eastAsia="pl-PL"/>
        </w:rPr>
        <w:t xml:space="preserve"> ) realizacja działań związanych   z przeciwdziałaniem narkomanii należy do zadań własnych gminy.  </w:t>
      </w:r>
    </w:p>
    <w:p w14:paraId="0591348A" w14:textId="77777777" w:rsidR="002E412D" w:rsidRPr="002E412D" w:rsidRDefault="002E412D" w:rsidP="002E412D">
      <w:pPr>
        <w:spacing w:after="0" w:line="360" w:lineRule="auto"/>
        <w:contextualSpacing/>
        <w:jc w:val="both"/>
        <w:rPr>
          <w:rFonts w:ascii="Times New Roman" w:hAnsi="Times New Roman" w:cs="Times New Roman"/>
          <w:sz w:val="24"/>
          <w:szCs w:val="24"/>
        </w:rPr>
      </w:pPr>
      <w:r w:rsidRPr="002E412D">
        <w:rPr>
          <w:rFonts w:ascii="Times New Roman" w:hAnsi="Times New Roman" w:cs="Times New Roman"/>
          <w:sz w:val="24"/>
          <w:szCs w:val="24"/>
        </w:rPr>
        <w:t xml:space="preserve">Zgodnie z 4¹ ust. 2 ustawy  o wychowaniu w trzeźwości   i przeciwdziałaniu alkoholizmowi realizacja tych zadań prowadzona jest w postaci uchwalonego przez radę gminy gminnego programu profilaktyki i rozwiązywania problemów alkoholowych oraz przeciwdziałania narkomanii, który stanowi część strategii rozwiązywania problemów społecznych  i który uwzględnia cele operacyjne dotyczące profilaktyki i rozwiązywania problemów alkoholowych oraz przeciwdziałania narkomanii, określone w Narodowym Programie Zdrowia. Elementem gminnego programu mogą być również zadania </w:t>
      </w:r>
      <w:proofErr w:type="gramStart"/>
      <w:r w:rsidRPr="002E412D">
        <w:rPr>
          <w:rFonts w:ascii="Times New Roman" w:hAnsi="Times New Roman" w:cs="Times New Roman"/>
          <w:sz w:val="24"/>
          <w:szCs w:val="24"/>
        </w:rPr>
        <w:t>związane  z</w:t>
      </w:r>
      <w:proofErr w:type="gramEnd"/>
      <w:r w:rsidRPr="002E412D">
        <w:rPr>
          <w:rFonts w:ascii="Times New Roman" w:hAnsi="Times New Roman" w:cs="Times New Roman"/>
          <w:sz w:val="24"/>
          <w:szCs w:val="24"/>
        </w:rPr>
        <w:t xml:space="preserve"> przeciwdziałaniem uzależnieniom behawioralnym.</w:t>
      </w:r>
    </w:p>
    <w:p w14:paraId="2E994490" w14:textId="77777777" w:rsidR="002E412D" w:rsidRPr="002E412D" w:rsidRDefault="002E412D" w:rsidP="002E412D">
      <w:pPr>
        <w:widowControl w:val="0"/>
        <w:suppressAutoHyphens/>
        <w:spacing w:after="0" w:line="360" w:lineRule="auto"/>
        <w:jc w:val="both"/>
        <w:rPr>
          <w:rFonts w:ascii="Times New Roman" w:eastAsia="Lucida Sans Unicode" w:hAnsi="Times New Roman" w:cs="Times New Roman"/>
          <w:kern w:val="2"/>
          <w:sz w:val="24"/>
          <w:szCs w:val="24"/>
          <w:lang w:eastAsia="pl-PL"/>
        </w:rPr>
      </w:pPr>
      <w:r w:rsidRPr="002E412D">
        <w:rPr>
          <w:rFonts w:ascii="Times New Roman" w:eastAsia="Lucida Sans Unicode" w:hAnsi="Times New Roman" w:cs="Times New Roman"/>
          <w:kern w:val="2"/>
          <w:sz w:val="24"/>
          <w:szCs w:val="24"/>
          <w:lang w:eastAsia="pl-PL"/>
        </w:rPr>
        <w:t>Na realizację zadań przeznaczone są środki uzyskiwane z tytułu wydawanych zezwoleń na sprzedaż napojów alkoholowych, które określa plan finansowy opracowany na dany rok. Zgodnie z art. 18</w:t>
      </w:r>
      <w:r w:rsidRPr="002E412D">
        <w:rPr>
          <w:rFonts w:ascii="Times New Roman" w:eastAsia="Lucida Sans Unicode" w:hAnsi="Times New Roman" w:cs="Times New Roman"/>
          <w:kern w:val="2"/>
          <w:sz w:val="24"/>
          <w:szCs w:val="24"/>
          <w:vertAlign w:val="superscript"/>
          <w:lang w:eastAsia="pl-PL"/>
        </w:rPr>
        <w:t xml:space="preserve">2 </w:t>
      </w:r>
      <w:r w:rsidRPr="002E412D">
        <w:rPr>
          <w:rFonts w:ascii="Times New Roman" w:eastAsia="Lucida Sans Unicode" w:hAnsi="Times New Roman" w:cs="Times New Roman"/>
          <w:kern w:val="2"/>
          <w:sz w:val="24"/>
          <w:szCs w:val="24"/>
          <w:lang w:eastAsia="pl-PL"/>
        </w:rPr>
        <w:t xml:space="preserve"> ustawy o wychowaniu w trzeźwości    i przeciwdziałaniu alkoholizmowi, dochody z opłat za korzystanie z zezwoleń na sprzedaż napojów alkoholowych wykorzystywane mogą być jedynie na realizację gminnych programów profilaktyki                         i rozwiązywania problemów alkoholowych  oraz przeciwdziałania narkomanii, a także na zadania realizowane przez placówki wsparcia dziennego o których mowa w przepisach                      o wspieraniu rodziny i pieczy zastępczej i nie mogą być przeznaczone na żadne inne cele. </w:t>
      </w:r>
    </w:p>
    <w:p w14:paraId="48E80527" w14:textId="77777777" w:rsidR="002E412D" w:rsidRPr="002E412D" w:rsidRDefault="002E412D" w:rsidP="002E412D">
      <w:pPr>
        <w:widowControl w:val="0"/>
        <w:suppressAutoHyphens/>
        <w:spacing w:after="0" w:line="360" w:lineRule="auto"/>
        <w:jc w:val="both"/>
        <w:rPr>
          <w:rFonts w:ascii="Times New Roman" w:eastAsia="Lucida Sans Unicode" w:hAnsi="Times New Roman" w:cs="Times New Roman"/>
          <w:kern w:val="2"/>
          <w:sz w:val="24"/>
          <w:szCs w:val="24"/>
          <w:lang w:eastAsia="pl-PL"/>
        </w:rPr>
      </w:pPr>
      <w:r w:rsidRPr="002E412D">
        <w:rPr>
          <w:rFonts w:ascii="Times New Roman" w:eastAsia="Lucida Sans Unicode" w:hAnsi="Times New Roman" w:cs="Times New Roman"/>
          <w:kern w:val="2"/>
          <w:sz w:val="24"/>
          <w:szCs w:val="24"/>
          <w:lang w:eastAsia="pl-PL"/>
        </w:rPr>
        <w:t xml:space="preserve">Wysokość wynagrodzenia członków Gminnej Komisji Rozwiązywania Problemów Alkoholowych w Łącznej, za udział w posiedzeniu Komisji, </w:t>
      </w:r>
      <w:proofErr w:type="gramStart"/>
      <w:r w:rsidRPr="002E412D">
        <w:rPr>
          <w:rFonts w:ascii="Times New Roman" w:eastAsia="Lucida Sans Unicode" w:hAnsi="Times New Roman" w:cs="Times New Roman"/>
          <w:kern w:val="2"/>
          <w:sz w:val="24"/>
          <w:szCs w:val="24"/>
          <w:lang w:eastAsia="pl-PL"/>
        </w:rPr>
        <w:t>ustalono  w</w:t>
      </w:r>
      <w:proofErr w:type="gramEnd"/>
      <w:r w:rsidRPr="002E412D">
        <w:rPr>
          <w:rFonts w:ascii="Times New Roman" w:eastAsia="Lucida Sans Unicode" w:hAnsi="Times New Roman" w:cs="Times New Roman"/>
          <w:kern w:val="2"/>
          <w:sz w:val="24"/>
          <w:szCs w:val="24"/>
          <w:lang w:eastAsia="pl-PL"/>
        </w:rPr>
        <w:t xml:space="preserve"> wysokości </w:t>
      </w:r>
      <w:r w:rsidRPr="002E412D">
        <w:rPr>
          <w:rFonts w:ascii="Times New Roman" w:eastAsia="Lucida Sans Unicode" w:hAnsi="Times New Roman" w:cs="Times New Roman"/>
          <w:color w:val="000000" w:themeColor="text1"/>
          <w:kern w:val="2"/>
          <w:sz w:val="24"/>
          <w:szCs w:val="24"/>
          <w:lang w:eastAsia="pl-PL"/>
        </w:rPr>
        <w:t>200,</w:t>
      </w:r>
      <w:r w:rsidRPr="002E412D">
        <w:rPr>
          <w:rFonts w:ascii="Times New Roman" w:eastAsia="Lucida Sans Unicode" w:hAnsi="Times New Roman" w:cs="Times New Roman"/>
          <w:kern w:val="2"/>
          <w:sz w:val="24"/>
          <w:szCs w:val="24"/>
          <w:lang w:eastAsia="pl-PL"/>
        </w:rPr>
        <w:t>-zł brutto.</w:t>
      </w:r>
    </w:p>
    <w:p w14:paraId="081A95E5" w14:textId="77777777" w:rsidR="002E412D" w:rsidRPr="002E412D" w:rsidRDefault="002E412D" w:rsidP="002E412D">
      <w:pPr>
        <w:widowControl w:val="0"/>
        <w:suppressAutoHyphens/>
        <w:spacing w:after="0" w:line="360" w:lineRule="auto"/>
        <w:jc w:val="both"/>
        <w:rPr>
          <w:rFonts w:ascii="Times New Roman" w:eastAsia="Lucida Sans Unicode" w:hAnsi="Times New Roman" w:cs="Times New Roman"/>
          <w:kern w:val="2"/>
          <w:sz w:val="24"/>
          <w:szCs w:val="24"/>
          <w:lang w:eastAsia="pl-PL"/>
        </w:rPr>
      </w:pPr>
      <w:r w:rsidRPr="002E412D">
        <w:rPr>
          <w:rFonts w:ascii="Times New Roman" w:eastAsia="Lucida Sans Unicode" w:hAnsi="Times New Roman" w:cs="Times New Roman"/>
          <w:kern w:val="2"/>
          <w:sz w:val="24"/>
          <w:szCs w:val="24"/>
          <w:lang w:eastAsia="pl-PL"/>
        </w:rPr>
        <w:t>W świetle powyższego podjęcie uchwały jest uzasadnione.</w:t>
      </w:r>
    </w:p>
    <w:p w14:paraId="53E834D9" w14:textId="77777777" w:rsidR="002E412D" w:rsidRDefault="002E412D" w:rsidP="002E412D">
      <w:pPr>
        <w:spacing w:after="0"/>
        <w:rPr>
          <w:rFonts w:ascii="Times New Roman" w:eastAsia="Lucida Sans Unicode" w:hAnsi="Times New Roman" w:cs="Times New Roman"/>
          <w:kern w:val="2"/>
          <w:sz w:val="24"/>
          <w:szCs w:val="24"/>
          <w:lang w:eastAsia="pl-PL"/>
        </w:rPr>
      </w:pPr>
    </w:p>
    <w:p w14:paraId="3F77C600" w14:textId="77777777" w:rsidR="002E412D" w:rsidRDefault="002E412D" w:rsidP="002E412D">
      <w:pPr>
        <w:spacing w:after="0"/>
        <w:rPr>
          <w:rFonts w:ascii="Times New Roman" w:hAnsi="Times New Roman" w:cs="Times New Roman"/>
        </w:rPr>
      </w:pPr>
    </w:p>
    <w:p w14:paraId="54447B65" w14:textId="77777777" w:rsidR="002E412D" w:rsidRDefault="002E412D" w:rsidP="00B233D4">
      <w:pPr>
        <w:spacing w:after="0"/>
        <w:jc w:val="right"/>
        <w:rPr>
          <w:rFonts w:ascii="Times New Roman" w:hAnsi="Times New Roman" w:cs="Times New Roman"/>
        </w:rPr>
      </w:pPr>
    </w:p>
    <w:p w14:paraId="19C00CA6" w14:textId="77777777" w:rsidR="002E412D" w:rsidRDefault="002E412D" w:rsidP="00B233D4">
      <w:pPr>
        <w:spacing w:after="0"/>
        <w:jc w:val="right"/>
        <w:rPr>
          <w:rFonts w:ascii="Times New Roman" w:hAnsi="Times New Roman" w:cs="Times New Roman"/>
        </w:rPr>
      </w:pPr>
    </w:p>
    <w:p w14:paraId="0305FDC7" w14:textId="77777777" w:rsidR="002E412D" w:rsidRDefault="002E412D" w:rsidP="00B233D4">
      <w:pPr>
        <w:spacing w:after="0"/>
        <w:jc w:val="right"/>
        <w:rPr>
          <w:rFonts w:ascii="Times New Roman" w:hAnsi="Times New Roman" w:cs="Times New Roman"/>
        </w:rPr>
      </w:pPr>
    </w:p>
    <w:p w14:paraId="56955BB9" w14:textId="77777777" w:rsidR="002E412D" w:rsidRDefault="002E412D" w:rsidP="00B233D4">
      <w:pPr>
        <w:spacing w:after="0"/>
        <w:jc w:val="right"/>
        <w:rPr>
          <w:rFonts w:ascii="Times New Roman" w:hAnsi="Times New Roman" w:cs="Times New Roman"/>
        </w:rPr>
      </w:pPr>
    </w:p>
    <w:p w14:paraId="2CBCA450" w14:textId="17E56661" w:rsidR="00B233D4" w:rsidRDefault="00B233D4" w:rsidP="00B233D4">
      <w:pPr>
        <w:spacing w:after="0"/>
        <w:jc w:val="right"/>
        <w:rPr>
          <w:rFonts w:ascii="Times New Roman" w:hAnsi="Times New Roman" w:cs="Times New Roman"/>
        </w:rPr>
      </w:pPr>
      <w:r>
        <w:rPr>
          <w:rFonts w:ascii="Times New Roman" w:hAnsi="Times New Roman" w:cs="Times New Roman"/>
        </w:rPr>
        <w:lastRenderedPageBreak/>
        <w:t xml:space="preserve">Załącznik </w:t>
      </w:r>
      <w:r w:rsidR="00934C6E">
        <w:rPr>
          <w:rFonts w:ascii="Times New Roman" w:hAnsi="Times New Roman" w:cs="Times New Roman"/>
        </w:rPr>
        <w:t>nr 1</w:t>
      </w:r>
      <w:r>
        <w:rPr>
          <w:rFonts w:ascii="Times New Roman" w:hAnsi="Times New Roman" w:cs="Times New Roman"/>
        </w:rPr>
        <w:t xml:space="preserve">do Uchwały </w:t>
      </w:r>
    </w:p>
    <w:p w14:paraId="5BF84908" w14:textId="77777777" w:rsidR="00B233D4" w:rsidRDefault="00B233D4" w:rsidP="00B233D4">
      <w:pPr>
        <w:spacing w:after="0"/>
        <w:jc w:val="right"/>
        <w:rPr>
          <w:rFonts w:ascii="Times New Roman" w:hAnsi="Times New Roman" w:cs="Times New Roman"/>
        </w:rPr>
      </w:pPr>
      <w:r>
        <w:rPr>
          <w:rFonts w:ascii="Times New Roman" w:hAnsi="Times New Roman" w:cs="Times New Roman"/>
        </w:rPr>
        <w:t>Nr …………………</w:t>
      </w:r>
    </w:p>
    <w:p w14:paraId="5F16AC0B" w14:textId="77777777" w:rsidR="00B233D4" w:rsidRDefault="00B233D4" w:rsidP="00B233D4">
      <w:pPr>
        <w:spacing w:after="0"/>
        <w:jc w:val="right"/>
        <w:rPr>
          <w:rFonts w:ascii="Times New Roman" w:hAnsi="Times New Roman" w:cs="Times New Roman"/>
        </w:rPr>
      </w:pPr>
      <w:r>
        <w:rPr>
          <w:rFonts w:ascii="Times New Roman" w:hAnsi="Times New Roman" w:cs="Times New Roman"/>
        </w:rPr>
        <w:t>Rady Gminy Łączna</w:t>
      </w:r>
    </w:p>
    <w:p w14:paraId="03D310AB" w14:textId="77777777" w:rsidR="00B233D4" w:rsidRDefault="00B233D4" w:rsidP="00B233D4">
      <w:pPr>
        <w:spacing w:after="0"/>
        <w:jc w:val="right"/>
        <w:rPr>
          <w:rFonts w:ascii="Times New Roman" w:hAnsi="Times New Roman" w:cs="Times New Roman"/>
        </w:rPr>
      </w:pPr>
      <w:r>
        <w:rPr>
          <w:rFonts w:ascii="Times New Roman" w:hAnsi="Times New Roman" w:cs="Times New Roman"/>
        </w:rPr>
        <w:t>z dnia ……………</w:t>
      </w:r>
      <w:proofErr w:type="gramStart"/>
      <w:r>
        <w:rPr>
          <w:rFonts w:ascii="Times New Roman" w:hAnsi="Times New Roman" w:cs="Times New Roman"/>
        </w:rPr>
        <w:t>… .</w:t>
      </w:r>
      <w:proofErr w:type="gramEnd"/>
    </w:p>
    <w:p w14:paraId="53332E76" w14:textId="77777777" w:rsidR="00B233D4" w:rsidRDefault="00B233D4" w:rsidP="00B233D4">
      <w:pPr>
        <w:spacing w:after="0"/>
        <w:jc w:val="right"/>
        <w:rPr>
          <w:rFonts w:ascii="Times New Roman" w:hAnsi="Times New Roman" w:cs="Times New Roman"/>
        </w:rPr>
      </w:pPr>
    </w:p>
    <w:p w14:paraId="6D8A4380" w14:textId="77777777" w:rsidR="00B233D4" w:rsidRDefault="00B233D4" w:rsidP="00B233D4">
      <w:pPr>
        <w:spacing w:after="0"/>
        <w:jc w:val="right"/>
      </w:pPr>
    </w:p>
    <w:p w14:paraId="6C4C6F26" w14:textId="77777777" w:rsidR="00B233D4" w:rsidRDefault="00B233D4" w:rsidP="00B233D4">
      <w:pPr>
        <w:spacing w:after="0"/>
        <w:jc w:val="right"/>
      </w:pPr>
    </w:p>
    <w:p w14:paraId="4B50E324" w14:textId="77777777" w:rsidR="00B233D4" w:rsidRDefault="00B233D4" w:rsidP="00B233D4">
      <w:pPr>
        <w:spacing w:after="0"/>
        <w:jc w:val="center"/>
        <w:rPr>
          <w:b/>
          <w:sz w:val="32"/>
          <w:szCs w:val="32"/>
          <w:u w:val="single"/>
        </w:rPr>
      </w:pPr>
      <w:r>
        <w:rPr>
          <w:b/>
          <w:sz w:val="32"/>
          <w:szCs w:val="32"/>
          <w:u w:val="single"/>
        </w:rPr>
        <w:t>P R O J E K T</w:t>
      </w:r>
    </w:p>
    <w:p w14:paraId="7926A9ED" w14:textId="77777777" w:rsidR="00B233D4" w:rsidRDefault="00B233D4" w:rsidP="00B233D4">
      <w:pPr>
        <w:spacing w:after="0"/>
        <w:jc w:val="center"/>
      </w:pPr>
    </w:p>
    <w:p w14:paraId="5B51DEBC" w14:textId="77777777" w:rsidR="00B233D4" w:rsidRDefault="00B233D4" w:rsidP="00B233D4">
      <w:pPr>
        <w:spacing w:after="0"/>
        <w:jc w:val="center"/>
        <w:rPr>
          <w:rFonts w:ascii="Times New Roman" w:hAnsi="Times New Roman" w:cs="Times New Roman"/>
          <w:sz w:val="40"/>
          <w:szCs w:val="40"/>
        </w:rPr>
      </w:pPr>
      <w:r>
        <w:rPr>
          <w:rFonts w:ascii="Times New Roman" w:hAnsi="Times New Roman" w:cs="Times New Roman"/>
          <w:sz w:val="40"/>
          <w:szCs w:val="40"/>
        </w:rPr>
        <w:t xml:space="preserve">GMINNY PROGRAM PROFILAKTYKI                                 I ROZWIĄZYWANIA PROBLEMÓW ALKOHOLOWYCH ORAZ PRZECIWDZIAŁANIA NARKOMANII NA </w:t>
      </w:r>
      <w:r w:rsidR="00DD3703">
        <w:rPr>
          <w:rFonts w:ascii="Times New Roman" w:hAnsi="Times New Roman" w:cs="Times New Roman"/>
          <w:sz w:val="40"/>
          <w:szCs w:val="40"/>
        </w:rPr>
        <w:t>LATA 2026 - 2028</w:t>
      </w:r>
    </w:p>
    <w:p w14:paraId="6EDAB307" w14:textId="77777777" w:rsidR="00B233D4" w:rsidRDefault="00B233D4" w:rsidP="00B233D4">
      <w:pPr>
        <w:spacing w:after="0"/>
        <w:jc w:val="center"/>
        <w:rPr>
          <w:rFonts w:ascii="Times New Roman" w:hAnsi="Times New Roman" w:cs="Times New Roman"/>
          <w:sz w:val="40"/>
          <w:szCs w:val="40"/>
        </w:rPr>
      </w:pPr>
    </w:p>
    <w:p w14:paraId="5713007D" w14:textId="77777777" w:rsidR="00B233D4" w:rsidRDefault="00B233D4" w:rsidP="00B233D4">
      <w:pPr>
        <w:spacing w:after="0"/>
        <w:jc w:val="center"/>
        <w:rPr>
          <w:rFonts w:ascii="Times New Roman" w:hAnsi="Times New Roman" w:cs="Times New Roman"/>
          <w:sz w:val="40"/>
          <w:szCs w:val="40"/>
        </w:rPr>
      </w:pPr>
    </w:p>
    <w:p w14:paraId="0F069973" w14:textId="77777777" w:rsidR="00B233D4" w:rsidRDefault="00B233D4" w:rsidP="00B233D4">
      <w:pPr>
        <w:spacing w:after="0"/>
        <w:jc w:val="center"/>
        <w:rPr>
          <w:rFonts w:ascii="Times New Roman" w:hAnsi="Times New Roman" w:cs="Times New Roman"/>
          <w:sz w:val="40"/>
          <w:szCs w:val="40"/>
        </w:rPr>
      </w:pPr>
      <w:r>
        <w:rPr>
          <w:rFonts w:ascii="Times New Roman" w:hAnsi="Times New Roman" w:cs="Times New Roman"/>
          <w:noProof/>
          <w:sz w:val="40"/>
          <w:szCs w:val="40"/>
          <w:lang w:eastAsia="pl-PL"/>
        </w:rPr>
        <w:drawing>
          <wp:inline distT="0" distB="0" distL="0" distR="0" wp14:anchorId="060F7E4A" wp14:editId="1B6CA14B">
            <wp:extent cx="3133725" cy="3295650"/>
            <wp:effectExtent l="0" t="0" r="9525" b="0"/>
            <wp:docPr id="1" name="Obraz 1" descr="Herb_GminaLaczn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erb_GminaLaczna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725" cy="3295650"/>
                    </a:xfrm>
                    <a:prstGeom prst="rect">
                      <a:avLst/>
                    </a:prstGeom>
                    <a:noFill/>
                    <a:ln>
                      <a:noFill/>
                    </a:ln>
                  </pic:spPr>
                </pic:pic>
              </a:graphicData>
            </a:graphic>
          </wp:inline>
        </w:drawing>
      </w:r>
    </w:p>
    <w:p w14:paraId="0B3982AF" w14:textId="77777777" w:rsidR="00B233D4" w:rsidRDefault="00B233D4" w:rsidP="00B233D4">
      <w:pPr>
        <w:spacing w:after="0"/>
        <w:jc w:val="center"/>
        <w:rPr>
          <w:rFonts w:ascii="Times New Roman" w:hAnsi="Times New Roman" w:cs="Times New Roman"/>
          <w:sz w:val="40"/>
          <w:szCs w:val="40"/>
        </w:rPr>
      </w:pPr>
    </w:p>
    <w:p w14:paraId="38572600" w14:textId="77777777" w:rsidR="00B233D4" w:rsidRDefault="00B233D4" w:rsidP="00B233D4">
      <w:pPr>
        <w:spacing w:after="0"/>
        <w:jc w:val="center"/>
        <w:rPr>
          <w:rFonts w:ascii="Times New Roman" w:hAnsi="Times New Roman" w:cs="Times New Roman"/>
          <w:sz w:val="40"/>
          <w:szCs w:val="40"/>
        </w:rPr>
      </w:pPr>
    </w:p>
    <w:p w14:paraId="0259B136" w14:textId="77777777" w:rsidR="00B233D4" w:rsidRDefault="00B233D4" w:rsidP="00B233D4">
      <w:pPr>
        <w:spacing w:after="0"/>
        <w:rPr>
          <w:rFonts w:ascii="Times New Roman" w:hAnsi="Times New Roman" w:cs="Times New Roman"/>
          <w:sz w:val="40"/>
          <w:szCs w:val="40"/>
        </w:rPr>
      </w:pPr>
    </w:p>
    <w:p w14:paraId="45F0049D" w14:textId="77777777" w:rsidR="00B233D4" w:rsidRDefault="00B233D4" w:rsidP="00B233D4">
      <w:pPr>
        <w:spacing w:after="0"/>
        <w:rPr>
          <w:rFonts w:ascii="Times New Roman" w:hAnsi="Times New Roman" w:cs="Times New Roman"/>
          <w:sz w:val="24"/>
          <w:szCs w:val="24"/>
        </w:rPr>
      </w:pPr>
    </w:p>
    <w:p w14:paraId="23EDC405" w14:textId="77777777" w:rsidR="00B233D4" w:rsidRPr="008675FB" w:rsidRDefault="00B233D4" w:rsidP="00B233D4">
      <w:pPr>
        <w:spacing w:after="0"/>
        <w:rPr>
          <w:rFonts w:ascii="Times New Roman" w:hAnsi="Times New Roman" w:cs="Times New Roman"/>
          <w:sz w:val="28"/>
          <w:szCs w:val="28"/>
        </w:rPr>
      </w:pPr>
      <w:r>
        <w:rPr>
          <w:rFonts w:ascii="Times New Roman" w:hAnsi="Times New Roman" w:cs="Times New Roman"/>
          <w:sz w:val="40"/>
          <w:szCs w:val="40"/>
        </w:rPr>
        <w:t xml:space="preserve">                              </w:t>
      </w:r>
      <w:r w:rsidR="008675FB">
        <w:rPr>
          <w:rFonts w:ascii="Times New Roman" w:hAnsi="Times New Roman" w:cs="Times New Roman"/>
          <w:sz w:val="40"/>
          <w:szCs w:val="40"/>
        </w:rPr>
        <w:t xml:space="preserve">        </w:t>
      </w:r>
      <w:r w:rsidR="008675FB" w:rsidRPr="008675FB">
        <w:rPr>
          <w:rFonts w:ascii="Times New Roman" w:hAnsi="Times New Roman" w:cs="Times New Roman"/>
          <w:sz w:val="28"/>
          <w:szCs w:val="28"/>
        </w:rPr>
        <w:t>Łączna 2026r.</w:t>
      </w:r>
    </w:p>
    <w:p w14:paraId="7385BB25" w14:textId="77777777" w:rsidR="00B233D4" w:rsidRDefault="00B233D4" w:rsidP="00B233D4">
      <w:pPr>
        <w:spacing w:after="0" w:line="360" w:lineRule="auto"/>
        <w:jc w:val="both"/>
        <w:rPr>
          <w:rFonts w:ascii="Times New Roman" w:hAnsi="Times New Roman" w:cs="Times New Roman"/>
          <w:b/>
        </w:rPr>
      </w:pPr>
    </w:p>
    <w:p w14:paraId="6C6977A5" w14:textId="77777777" w:rsidR="00B233D4" w:rsidRDefault="00B233D4" w:rsidP="00B233D4">
      <w:pPr>
        <w:spacing w:after="0" w:line="360" w:lineRule="auto"/>
        <w:jc w:val="both"/>
        <w:rPr>
          <w:rFonts w:ascii="Times New Roman" w:hAnsi="Times New Roman" w:cs="Times New Roman"/>
          <w:b/>
        </w:rPr>
      </w:pPr>
      <w:r>
        <w:rPr>
          <w:rFonts w:ascii="Times New Roman" w:hAnsi="Times New Roman" w:cs="Times New Roman"/>
          <w:b/>
        </w:rPr>
        <w:lastRenderedPageBreak/>
        <w:t>ROZDZIAŁ I</w:t>
      </w:r>
    </w:p>
    <w:p w14:paraId="251FE2DD" w14:textId="77777777" w:rsidR="00B233D4" w:rsidRDefault="00B233D4" w:rsidP="00B233D4">
      <w:pPr>
        <w:spacing w:after="0" w:line="360" w:lineRule="auto"/>
        <w:jc w:val="both"/>
        <w:rPr>
          <w:rFonts w:ascii="Times New Roman" w:hAnsi="Times New Roman" w:cs="Times New Roman"/>
          <w:b/>
        </w:rPr>
      </w:pPr>
      <w:r>
        <w:rPr>
          <w:rFonts w:ascii="Times New Roman" w:hAnsi="Times New Roman" w:cs="Times New Roman"/>
          <w:b/>
        </w:rPr>
        <w:t>WPROWADZENIE</w:t>
      </w:r>
    </w:p>
    <w:p w14:paraId="534EFDBE"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 xml:space="preserve">Zgodnie z art.  4¹ ust. 1 ustawy z dnia   26 października 1982 </w:t>
      </w:r>
      <w:proofErr w:type="gramStart"/>
      <w:r>
        <w:rPr>
          <w:rFonts w:ascii="Times New Roman" w:hAnsi="Times New Roman" w:cs="Times New Roman"/>
        </w:rPr>
        <w:t>roku  o</w:t>
      </w:r>
      <w:proofErr w:type="gramEnd"/>
      <w:r>
        <w:rPr>
          <w:rFonts w:ascii="Times New Roman" w:hAnsi="Times New Roman" w:cs="Times New Roman"/>
        </w:rPr>
        <w:t xml:space="preserve"> wychowaniu w trzeźwości                         i przeci</w:t>
      </w:r>
      <w:r w:rsidR="00791B4B">
        <w:rPr>
          <w:rFonts w:ascii="Times New Roman" w:hAnsi="Times New Roman" w:cs="Times New Roman"/>
        </w:rPr>
        <w:t xml:space="preserve">wdziałaniu alkoholizmowi </w:t>
      </w:r>
      <w:proofErr w:type="gramStart"/>
      <w:r w:rsidR="00791B4B">
        <w:rPr>
          <w:rFonts w:ascii="Times New Roman" w:hAnsi="Times New Roman" w:cs="Times New Roman"/>
        </w:rPr>
        <w:t xml:space="preserve">( </w:t>
      </w:r>
      <w:proofErr w:type="spellStart"/>
      <w:r w:rsidR="00791B4B">
        <w:rPr>
          <w:rFonts w:ascii="Times New Roman" w:hAnsi="Times New Roman" w:cs="Times New Roman"/>
        </w:rPr>
        <w:t>t.j</w:t>
      </w:r>
      <w:proofErr w:type="spellEnd"/>
      <w:r w:rsidR="00791B4B">
        <w:rPr>
          <w:rFonts w:ascii="Times New Roman" w:hAnsi="Times New Roman" w:cs="Times New Roman"/>
        </w:rPr>
        <w:t>.</w:t>
      </w:r>
      <w:proofErr w:type="gramEnd"/>
      <w:r w:rsidR="00791B4B">
        <w:rPr>
          <w:rFonts w:ascii="Times New Roman" w:hAnsi="Times New Roman" w:cs="Times New Roman"/>
        </w:rPr>
        <w:t xml:space="preserve"> </w:t>
      </w:r>
      <w:r>
        <w:rPr>
          <w:rFonts w:ascii="Times New Roman" w:hAnsi="Times New Roman" w:cs="Times New Roman"/>
        </w:rPr>
        <w:t xml:space="preserve">Dz. U. </w:t>
      </w:r>
      <w:r w:rsidR="00F813F1">
        <w:rPr>
          <w:rFonts w:ascii="Times New Roman" w:hAnsi="Times New Roman" w:cs="Times New Roman"/>
        </w:rPr>
        <w:t xml:space="preserve">z 2023 r., poz. </w:t>
      </w:r>
      <w:proofErr w:type="gramStart"/>
      <w:r w:rsidR="00F813F1">
        <w:rPr>
          <w:rFonts w:ascii="Times New Roman" w:hAnsi="Times New Roman" w:cs="Times New Roman"/>
        </w:rPr>
        <w:t xml:space="preserve">2151 </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prowadzenie  zadań</w:t>
      </w:r>
      <w:proofErr w:type="gramEnd"/>
      <w:r>
        <w:rPr>
          <w:rFonts w:ascii="Times New Roman" w:hAnsi="Times New Roman" w:cs="Times New Roman"/>
        </w:rPr>
        <w:t xml:space="preserve"> związanych  </w:t>
      </w:r>
      <w:r w:rsidR="00791B4B">
        <w:rPr>
          <w:rFonts w:ascii="Times New Roman" w:hAnsi="Times New Roman" w:cs="Times New Roman"/>
        </w:rPr>
        <w:t xml:space="preserve">                z profilaktyką </w:t>
      </w:r>
      <w:r>
        <w:rPr>
          <w:rFonts w:ascii="Times New Roman" w:hAnsi="Times New Roman" w:cs="Times New Roman"/>
        </w:rPr>
        <w:t xml:space="preserve">i rozwiązywaniem problemów alkoholowych oraz integracji społecznej osób uzależnionych od alkoholu należy do zadań własnych gmin. </w:t>
      </w:r>
    </w:p>
    <w:p w14:paraId="18694A7A"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W szczególności zadania te obejmują:</w:t>
      </w:r>
    </w:p>
    <w:p w14:paraId="1A5AE5BE"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1)zwiększanie dostępności pomocy terapeutycznej i rehabilitacyjnej dla osób uzależnionych od alkoholu;</w:t>
      </w:r>
    </w:p>
    <w:p w14:paraId="2C2C5F13"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2)udzielanie rodzinom, w których występują problemy alkoholowe, pomocy psychospołecznej                      i prawnej, a w szczególności ochrony przed przemocą domową;</w:t>
      </w:r>
    </w:p>
    <w:p w14:paraId="3D482675"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3)prowadzenie profilaktycznej działalności informacyjnej i edukacyjnej oraz działalności szkoleniowej w zakresie rozwiązywania problemów alkoholowych, przeciwdziałania narkomanii oraz uzależnieniom behawioralnym, w szczególności dla dzieci i młodzieży, w tym prowadzenie pozalekcyjnych zajęć sportowych, a także działań na rzecz dożywiania dzieci uczestniczących   w pozalekcyjnych programach opiekuńczo-wychowawczych socjoterapeutycznych</w:t>
      </w:r>
      <w:r w:rsidR="00791B4B">
        <w:rPr>
          <w:rFonts w:ascii="Times New Roman" w:hAnsi="Times New Roman" w:cs="Times New Roman"/>
        </w:rPr>
        <w:t>;</w:t>
      </w:r>
    </w:p>
    <w:p w14:paraId="13F82615"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4)wspomaganie działalności instytucji, stowarzyszeń i osób fizycznych, służącej rozwiązywaniu problemów alkoholowych;</w:t>
      </w:r>
    </w:p>
    <w:p w14:paraId="31D9A35C"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5)podejmowanie interwencji w związku z naruszeniem przepisów określonych w art.13¹ i 15 ustawy oraz występowanie przed sądem w charakterze oskarżyciela publicznego;</w:t>
      </w:r>
    </w:p>
    <w:p w14:paraId="055CCEF3"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6)wspieranie zatrudnienia socjalnego poprzez organizowanie i finansowanie centrów integracji społecznej i klubów integracji społecznej.</w:t>
      </w:r>
    </w:p>
    <w:p w14:paraId="547C018A" w14:textId="77777777" w:rsidR="00B233D4" w:rsidRDefault="00B233D4" w:rsidP="00B233D4">
      <w:pPr>
        <w:pStyle w:val="Akapitzlist"/>
        <w:spacing w:after="0" w:line="360" w:lineRule="auto"/>
        <w:ind w:left="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Zgodnie z art. 10 ust.1 </w:t>
      </w:r>
      <w:r>
        <w:rPr>
          <w:rFonts w:ascii="Times New Roman" w:hAnsi="Times New Roman" w:cs="Times New Roman"/>
        </w:rPr>
        <w:t xml:space="preserve">ustawy z dnia 29 lipca 2005r. o przeciwdziałaniu narkomanii </w:t>
      </w:r>
      <w:proofErr w:type="gramStart"/>
      <w:r>
        <w:rPr>
          <w:rFonts w:ascii="Times New Roman" w:hAnsi="Times New Roman" w:cs="Times New Roman"/>
        </w:rPr>
        <w:t>( tekst</w:t>
      </w:r>
      <w:proofErr w:type="gramEnd"/>
      <w:r>
        <w:rPr>
          <w:rFonts w:ascii="Times New Roman" w:hAnsi="Times New Roman" w:cs="Times New Roman"/>
        </w:rPr>
        <w:t xml:space="preserve"> </w:t>
      </w:r>
      <w:proofErr w:type="gramStart"/>
      <w:r>
        <w:rPr>
          <w:rFonts w:ascii="Times New Roman" w:hAnsi="Times New Roman" w:cs="Times New Roman"/>
        </w:rPr>
        <w:t xml:space="preserve">jednolity:   </w:t>
      </w:r>
      <w:proofErr w:type="gramEnd"/>
      <w:r>
        <w:rPr>
          <w:rFonts w:ascii="Times New Roman" w:hAnsi="Times New Roman" w:cs="Times New Roman"/>
        </w:rPr>
        <w:t xml:space="preserve"> Dz. U.  z 2023r. poz. 1939 z </w:t>
      </w:r>
      <w:proofErr w:type="spellStart"/>
      <w:r>
        <w:rPr>
          <w:rFonts w:ascii="Times New Roman" w:hAnsi="Times New Roman" w:cs="Times New Roman"/>
        </w:rPr>
        <w:t>późn</w:t>
      </w:r>
      <w:proofErr w:type="spellEnd"/>
      <w:r>
        <w:rPr>
          <w:rFonts w:ascii="Times New Roman" w:hAnsi="Times New Roman" w:cs="Times New Roman"/>
        </w:rPr>
        <w:t xml:space="preserve">. zm.) </w:t>
      </w:r>
      <w:r>
        <w:rPr>
          <w:rFonts w:ascii="Times New Roman" w:eastAsia="Times New Roman" w:hAnsi="Times New Roman" w:cs="Times New Roman"/>
          <w:lang w:eastAsia="pl-PL"/>
        </w:rPr>
        <w:t>przeciwdziałanie narkomanii należy do zadań własnych gminy, obejmujących:</w:t>
      </w:r>
    </w:p>
    <w:p w14:paraId="3453ECFD" w14:textId="77777777" w:rsidR="00B233D4" w:rsidRDefault="00B233D4" w:rsidP="00B233D4">
      <w:pPr>
        <w:pStyle w:val="Akapitzlist"/>
        <w:spacing w:after="0" w:line="360" w:lineRule="auto"/>
        <w:ind w:left="0"/>
        <w:jc w:val="both"/>
        <w:rPr>
          <w:rFonts w:ascii="Times New Roman" w:eastAsia="Times New Roman" w:hAnsi="Times New Roman" w:cs="Times New Roman"/>
          <w:lang w:eastAsia="pl-PL"/>
        </w:rPr>
      </w:pPr>
      <w:r>
        <w:rPr>
          <w:rFonts w:ascii="Times New Roman" w:eastAsia="Times New Roman" w:hAnsi="Times New Roman" w:cs="Times New Roman"/>
          <w:lang w:eastAsia="pl-PL"/>
        </w:rPr>
        <w:t>1)zwiększanie dostępności pomocy terapeutycznej i rehabilitacyjnej dla osób uzależnionych i osób zagrożonych uzależnieniem;</w:t>
      </w:r>
    </w:p>
    <w:p w14:paraId="12B7884B"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eastAsia="Times New Roman" w:hAnsi="Times New Roman" w:cs="Times New Roman"/>
          <w:lang w:eastAsia="pl-PL"/>
        </w:rPr>
        <w:t>2)udzielanie rodzinom, w których występują problemy narkomanii, pomocy psychospołecznej                        i prawnej;</w:t>
      </w:r>
    </w:p>
    <w:p w14:paraId="25F46BAE" w14:textId="77777777" w:rsidR="00B233D4" w:rsidRDefault="00B233D4" w:rsidP="00B233D4">
      <w:pPr>
        <w:pStyle w:val="Akapitzlist"/>
        <w:spacing w:after="0" w:line="360" w:lineRule="auto"/>
        <w:ind w:left="0"/>
        <w:jc w:val="both"/>
        <w:rPr>
          <w:rFonts w:ascii="Times New Roman" w:eastAsia="Times New Roman" w:hAnsi="Times New Roman" w:cs="Times New Roman"/>
          <w:lang w:eastAsia="pl-PL"/>
        </w:rPr>
      </w:pPr>
      <w:r>
        <w:rPr>
          <w:rFonts w:ascii="Times New Roman" w:eastAsia="Times New Roman" w:hAnsi="Times New Roman" w:cs="Times New Roman"/>
          <w:lang w:eastAsia="pl-PL"/>
        </w:rPr>
        <w:t>3)prowadzenie profilaktycznej działalności informacyjnej, edukacyjnej oraz szkoleniowej w zakresie rozwiązywania problemów narkomanii, w szczególności dla dzieci i młodzieży, w tym prowadzenie zajęć sportowo--rekreacyjnych dla uczniów, a także działań na rzecz dożywiania dzieci uczestniczących w pozalekcyjnych programach opiekuńczo-wychowawczych i socjoterapeutycznych;</w:t>
      </w:r>
    </w:p>
    <w:p w14:paraId="2CD3C229" w14:textId="77777777" w:rsidR="00B233D4" w:rsidRDefault="00B233D4" w:rsidP="00B233D4">
      <w:pPr>
        <w:pStyle w:val="Akapitzlist"/>
        <w:spacing w:after="0" w:line="360" w:lineRule="auto"/>
        <w:ind w:left="0"/>
        <w:jc w:val="both"/>
        <w:rPr>
          <w:rFonts w:ascii="Times New Roman" w:eastAsia="Times New Roman" w:hAnsi="Times New Roman" w:cs="Times New Roman"/>
          <w:lang w:eastAsia="pl-PL"/>
        </w:rPr>
      </w:pPr>
      <w:r>
        <w:rPr>
          <w:rFonts w:ascii="Times New Roman" w:eastAsia="Times New Roman" w:hAnsi="Times New Roman" w:cs="Times New Roman"/>
          <w:lang w:eastAsia="pl-PL"/>
        </w:rPr>
        <w:t>4)wspomaganie działań instytucji, organizacji pozarządowych i osób fizycznych, służących rozwiązywaniu problemów narkomanii;</w:t>
      </w:r>
    </w:p>
    <w:p w14:paraId="52CC7177" w14:textId="77777777" w:rsidR="00B233D4" w:rsidRDefault="00B233D4" w:rsidP="00791B4B">
      <w:pPr>
        <w:pStyle w:val="Akapitzlist"/>
        <w:spacing w:after="0" w:line="360" w:lineRule="auto"/>
        <w:ind w:left="0"/>
        <w:jc w:val="both"/>
        <w:rPr>
          <w:rFonts w:ascii="Times New Roman" w:hAnsi="Times New Roman" w:cs="Times New Roman"/>
          <w:color w:val="FF0000"/>
        </w:rPr>
      </w:pPr>
      <w:r>
        <w:rPr>
          <w:rFonts w:ascii="Times New Roman" w:eastAsia="Times New Roman" w:hAnsi="Times New Roman" w:cs="Times New Roman"/>
          <w:lang w:eastAsia="pl-PL"/>
        </w:rPr>
        <w:lastRenderedPageBreak/>
        <w:t>5)pomoc społeczną osobom uzależnionym i rodzinom osób uzależnionych dotkniętym ubóstwem                    i wykluczeniem społecznym i integrowanie ze środowiskiem lokalnym tych osób z wykorzystaniem pracy socjalnej i kontraktu socjalnego.</w:t>
      </w:r>
    </w:p>
    <w:p w14:paraId="0829C284" w14:textId="77777777" w:rsidR="00791B4B" w:rsidRDefault="00B233D4" w:rsidP="00791B4B">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rPr>
        <w:t>Zgodnie z art. 4¹ ust. 2  ustawy  o wychowaniu w trzeźwości i przeciwdziałaniu alkoholizmowi realizacja tych zadań jest prowadzona w postaci uchwalonego przez radę gminy gminnego programu profilaktyki  i rozwiązywania problemów alkoholowych oraz przeciwdziałania narkomanii, który stanowi część strategii rozwią</w:t>
      </w:r>
      <w:r w:rsidR="00861087">
        <w:rPr>
          <w:rFonts w:ascii="Times New Roman" w:hAnsi="Times New Roman" w:cs="Times New Roman"/>
        </w:rPr>
        <w:t xml:space="preserve">zywania problemów społecznych </w:t>
      </w:r>
      <w:r>
        <w:rPr>
          <w:rFonts w:ascii="Times New Roman" w:hAnsi="Times New Roman" w:cs="Times New Roman"/>
        </w:rPr>
        <w:t>i który uwzględnia cele operacyjne dotyczące profilaktyki  i rozwiązywania problemów alkoholowych oraz przeciwdziałania narkomanii, określone  w Narodowym Programie Zdrowia</w:t>
      </w:r>
      <w:r w:rsidRPr="00791B4B">
        <w:rPr>
          <w:rFonts w:ascii="Times New Roman" w:hAnsi="Times New Roman" w:cs="Times New Roman"/>
        </w:rPr>
        <w:t xml:space="preserve">. </w:t>
      </w:r>
      <w:r w:rsidR="00791B4B" w:rsidRPr="00791B4B">
        <w:rPr>
          <w:rFonts w:ascii="Times New Roman" w:hAnsi="Times New Roman" w:cs="Times New Roman"/>
        </w:rPr>
        <w:t>Gminny program sporządza się na okres nie dłuższy niż 4 lata.</w:t>
      </w:r>
    </w:p>
    <w:p w14:paraId="45180517" w14:textId="77777777" w:rsidR="00B233D4" w:rsidRDefault="00B233D4" w:rsidP="00791B4B">
      <w:pPr>
        <w:pStyle w:val="Akapitzlist"/>
        <w:spacing w:after="0" w:line="360" w:lineRule="auto"/>
        <w:ind w:left="0"/>
        <w:jc w:val="both"/>
        <w:rPr>
          <w:rFonts w:ascii="Times New Roman" w:hAnsi="Times New Roman" w:cs="Times New Roman"/>
        </w:rPr>
      </w:pPr>
      <w:r>
        <w:rPr>
          <w:rFonts w:ascii="Times New Roman" w:hAnsi="Times New Roman" w:cs="Times New Roman"/>
        </w:rPr>
        <w:t xml:space="preserve">Elementem gminnego programu mogą być również zadania </w:t>
      </w:r>
      <w:proofErr w:type="gramStart"/>
      <w:r>
        <w:rPr>
          <w:rFonts w:ascii="Times New Roman" w:hAnsi="Times New Roman" w:cs="Times New Roman"/>
        </w:rPr>
        <w:t>związane  z</w:t>
      </w:r>
      <w:proofErr w:type="gramEnd"/>
      <w:r>
        <w:rPr>
          <w:rFonts w:ascii="Times New Roman" w:hAnsi="Times New Roman" w:cs="Times New Roman"/>
        </w:rPr>
        <w:t xml:space="preserve"> przeciwdziałaniem uzależnieniom behawioralnym.</w:t>
      </w:r>
      <w:r>
        <w:rPr>
          <w:rFonts w:ascii="Times New Roman" w:hAnsi="Times New Roman" w:cs="Times New Roman"/>
          <w:sz w:val="24"/>
          <w:szCs w:val="24"/>
        </w:rPr>
        <w:t xml:space="preserve"> Uzależnienia behawioralne to nowa grupa uzależnień psychicznych</w:t>
      </w:r>
      <w:r w:rsidR="00791B4B">
        <w:rPr>
          <w:rFonts w:ascii="Times New Roman" w:hAnsi="Times New Roman" w:cs="Times New Roman"/>
          <w:sz w:val="24"/>
          <w:szCs w:val="24"/>
        </w:rPr>
        <w:t xml:space="preserve">, które wiążą się </w:t>
      </w:r>
      <w:r>
        <w:rPr>
          <w:rFonts w:ascii="Times New Roman" w:hAnsi="Times New Roman" w:cs="Times New Roman"/>
          <w:sz w:val="24"/>
          <w:szCs w:val="24"/>
        </w:rPr>
        <w:t xml:space="preserve">z nałogowym wykonywaniem pewnych przyjemnych czynności. Ich realizacja </w:t>
      </w:r>
      <w:proofErr w:type="gramStart"/>
      <w:r>
        <w:rPr>
          <w:rFonts w:ascii="Times New Roman" w:hAnsi="Times New Roman" w:cs="Times New Roman"/>
          <w:sz w:val="24"/>
          <w:szCs w:val="24"/>
        </w:rPr>
        <w:t xml:space="preserve">prowadzi </w:t>
      </w:r>
      <w:r w:rsidR="00C14BBC">
        <w:rPr>
          <w:rFonts w:ascii="Times New Roman" w:hAnsi="Times New Roman" w:cs="Times New Roman"/>
          <w:sz w:val="24"/>
          <w:szCs w:val="24"/>
        </w:rPr>
        <w:t xml:space="preserve"> do</w:t>
      </w:r>
      <w:proofErr w:type="gramEnd"/>
      <w:r w:rsidR="00C14BBC">
        <w:rPr>
          <w:rFonts w:ascii="Times New Roman" w:hAnsi="Times New Roman" w:cs="Times New Roman"/>
          <w:sz w:val="24"/>
          <w:szCs w:val="24"/>
        </w:rPr>
        <w:t xml:space="preserve"> </w:t>
      </w:r>
      <w:r>
        <w:rPr>
          <w:rFonts w:ascii="Times New Roman" w:hAnsi="Times New Roman" w:cs="Times New Roman"/>
          <w:sz w:val="24"/>
          <w:szCs w:val="24"/>
        </w:rPr>
        <w:t>krótkotrwałego uczucia euforii i ulgi, po czym pojawia się jeszcze silniejsza potrzeba</w:t>
      </w:r>
      <w:r w:rsidR="00C14BBC">
        <w:rPr>
          <w:rFonts w:ascii="Times New Roman" w:hAnsi="Times New Roman" w:cs="Times New Roman"/>
          <w:sz w:val="24"/>
          <w:szCs w:val="24"/>
        </w:rPr>
        <w:t xml:space="preserve"> ich </w:t>
      </w:r>
      <w:r>
        <w:rPr>
          <w:rFonts w:ascii="Times New Roman" w:hAnsi="Times New Roman" w:cs="Times New Roman"/>
          <w:sz w:val="24"/>
          <w:szCs w:val="24"/>
        </w:rPr>
        <w:t>powtórzenia. Prowadzi to do błędnego koła uzależnienia.</w:t>
      </w:r>
      <w:r>
        <w:rPr>
          <w:rFonts w:ascii="Times New Roman" w:hAnsi="Times New Roman" w:cs="Times New Roman"/>
          <w:sz w:val="24"/>
          <w:szCs w:val="24"/>
        </w:rPr>
        <w:br/>
        <w:t>Przykładami najczęstszych uzależnień behawioralnych są: zakupoholizm, patologiczny hazard,</w:t>
      </w:r>
      <w:r>
        <w:rPr>
          <w:rFonts w:ascii="Times New Roman" w:hAnsi="Times New Roman" w:cs="Times New Roman"/>
          <w:sz w:val="24"/>
          <w:szCs w:val="24"/>
        </w:rPr>
        <w:br/>
        <w:t>kompulsywne objadanie się, uzależnienie od seksu lub pornografii, pracoholizm, uzależnienie od używania komputera i gier komputerowych, siecioholizm – uzależnienie od używania sieci</w:t>
      </w:r>
      <w:r>
        <w:rPr>
          <w:rFonts w:ascii="Times New Roman" w:hAnsi="Times New Roman" w:cs="Times New Roman"/>
          <w:sz w:val="24"/>
          <w:szCs w:val="24"/>
        </w:rPr>
        <w:br/>
        <w:t>internetowej, fonoholizm – uzależnienie od telefonu komórkowego i wiele innych.</w:t>
      </w:r>
    </w:p>
    <w:p w14:paraId="4588139B"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Gminny Program Profilaktyki i Rozwiązywania Problemów Alkoholowych oraz Prze</w:t>
      </w:r>
      <w:r w:rsidR="00CB5CB0">
        <w:rPr>
          <w:rFonts w:ascii="Times New Roman" w:hAnsi="Times New Roman" w:cs="Times New Roman"/>
        </w:rPr>
        <w:t xml:space="preserve">ciwdziałania </w:t>
      </w:r>
      <w:proofErr w:type="gramStart"/>
      <w:r w:rsidR="00CB5CB0">
        <w:rPr>
          <w:rFonts w:ascii="Times New Roman" w:hAnsi="Times New Roman" w:cs="Times New Roman"/>
        </w:rPr>
        <w:t>Narkomanii  na</w:t>
      </w:r>
      <w:proofErr w:type="gramEnd"/>
      <w:r w:rsidR="00CB5CB0">
        <w:rPr>
          <w:rFonts w:ascii="Times New Roman" w:hAnsi="Times New Roman" w:cs="Times New Roman"/>
        </w:rPr>
        <w:t xml:space="preserve"> </w:t>
      </w:r>
      <w:r w:rsidR="0017534C">
        <w:rPr>
          <w:rFonts w:ascii="Times New Roman" w:hAnsi="Times New Roman" w:cs="Times New Roman"/>
        </w:rPr>
        <w:t xml:space="preserve">lata </w:t>
      </w:r>
      <w:r w:rsidR="00CB5CB0">
        <w:rPr>
          <w:rFonts w:ascii="Times New Roman" w:hAnsi="Times New Roman" w:cs="Times New Roman"/>
        </w:rPr>
        <w:t>2026</w:t>
      </w:r>
      <w:r w:rsidR="0017534C">
        <w:rPr>
          <w:rFonts w:ascii="Times New Roman" w:hAnsi="Times New Roman" w:cs="Times New Roman"/>
        </w:rPr>
        <w:t xml:space="preserve"> – </w:t>
      </w:r>
      <w:proofErr w:type="gramStart"/>
      <w:r w:rsidR="0017534C">
        <w:rPr>
          <w:rFonts w:ascii="Times New Roman" w:hAnsi="Times New Roman" w:cs="Times New Roman"/>
        </w:rPr>
        <w:t xml:space="preserve">2028 </w:t>
      </w:r>
      <w:r>
        <w:rPr>
          <w:rFonts w:ascii="Times New Roman" w:hAnsi="Times New Roman" w:cs="Times New Roman"/>
        </w:rPr>
        <w:t xml:space="preserve"> określa</w:t>
      </w:r>
      <w:proofErr w:type="gramEnd"/>
      <w:r>
        <w:rPr>
          <w:rFonts w:ascii="Times New Roman" w:hAnsi="Times New Roman" w:cs="Times New Roman"/>
        </w:rPr>
        <w:t xml:space="preserve"> lokalną strategię w zakresie profilaktyki oraz minimalizacji szkód społecznych   i indywidualnych wynikających z problemu nadużywania alkoholu, narkotyków oraz obejmuje profilaktykę i rozwiązywanie problemów związanych z używaniem substancji psychoaktywnych, uzależnieniami behawioralnymi i innymi </w:t>
      </w:r>
      <w:proofErr w:type="spellStart"/>
      <w:r>
        <w:rPr>
          <w:rFonts w:ascii="Times New Roman" w:hAnsi="Times New Roman" w:cs="Times New Roman"/>
        </w:rPr>
        <w:t>zachowaniami</w:t>
      </w:r>
      <w:proofErr w:type="spellEnd"/>
      <w:r>
        <w:rPr>
          <w:rFonts w:ascii="Times New Roman" w:hAnsi="Times New Roman" w:cs="Times New Roman"/>
        </w:rPr>
        <w:t xml:space="preserve"> ryzykownymi.</w:t>
      </w:r>
    </w:p>
    <w:p w14:paraId="1064E965" w14:textId="77777777" w:rsidR="00B233D4" w:rsidRDefault="00B233D4" w:rsidP="00B233D4">
      <w:pPr>
        <w:spacing w:after="0" w:line="360" w:lineRule="auto"/>
        <w:jc w:val="both"/>
        <w:rPr>
          <w:rFonts w:ascii="Times New Roman" w:hAnsi="Times New Roman" w:cs="Times New Roman"/>
        </w:rPr>
      </w:pPr>
      <w:r>
        <w:rPr>
          <w:rFonts w:ascii="Times New Roman" w:hAnsi="Times New Roman" w:cs="Times New Roman"/>
        </w:rPr>
        <w:t>Gminny Program Profilaktyki jest kontynuacją szeregu działań, zainicjonowanych w latach ubiegłych, zgodnych z aktami prawnymi:</w:t>
      </w:r>
    </w:p>
    <w:p w14:paraId="0A5A7121" w14:textId="77777777" w:rsidR="00B233D4" w:rsidRDefault="00B233D4" w:rsidP="00B233D4">
      <w:pPr>
        <w:pStyle w:val="Akapitzlist"/>
        <w:numPr>
          <w:ilvl w:val="0"/>
          <w:numId w:val="1"/>
        </w:numPr>
        <w:spacing w:after="0" w:line="360" w:lineRule="auto"/>
        <w:ind w:left="0"/>
        <w:jc w:val="both"/>
        <w:rPr>
          <w:rFonts w:ascii="Times New Roman" w:hAnsi="Times New Roman" w:cs="Times New Roman"/>
        </w:rPr>
      </w:pPr>
      <w:r>
        <w:rPr>
          <w:rFonts w:ascii="Times New Roman" w:hAnsi="Times New Roman" w:cs="Times New Roman"/>
        </w:rPr>
        <w:t>ustawa z dnia 26 października 1982 roku o wychowaniu w trzeźwości i przeciwdziałani</w:t>
      </w:r>
      <w:r w:rsidR="00F70750">
        <w:rPr>
          <w:rFonts w:ascii="Times New Roman" w:hAnsi="Times New Roman" w:cs="Times New Roman"/>
        </w:rPr>
        <w:t>u alkoholizmowi (</w:t>
      </w:r>
      <w:proofErr w:type="spellStart"/>
      <w:r w:rsidR="00F70750">
        <w:rPr>
          <w:rFonts w:ascii="Times New Roman" w:hAnsi="Times New Roman" w:cs="Times New Roman"/>
        </w:rPr>
        <w:t>t.j</w:t>
      </w:r>
      <w:proofErr w:type="spellEnd"/>
      <w:r w:rsidR="00F70750">
        <w:rPr>
          <w:rFonts w:ascii="Times New Roman" w:hAnsi="Times New Roman" w:cs="Times New Roman"/>
        </w:rPr>
        <w:t>.</w:t>
      </w:r>
      <w:r>
        <w:rPr>
          <w:rFonts w:ascii="Times New Roman" w:hAnsi="Times New Roman" w:cs="Times New Roman"/>
        </w:rPr>
        <w:t xml:space="preserve"> Dz. U. z 2023 r. poz. 2151)                 </w:t>
      </w:r>
    </w:p>
    <w:p w14:paraId="4AB2C39F" w14:textId="77777777" w:rsidR="00B233D4" w:rsidRDefault="00B233D4" w:rsidP="00B233D4">
      <w:pPr>
        <w:pStyle w:val="Akapitzlist"/>
        <w:numPr>
          <w:ilvl w:val="0"/>
          <w:numId w:val="1"/>
        </w:numPr>
        <w:spacing w:after="0" w:line="360" w:lineRule="auto"/>
        <w:ind w:left="0"/>
        <w:jc w:val="both"/>
        <w:rPr>
          <w:rFonts w:ascii="Times New Roman" w:hAnsi="Times New Roman" w:cs="Times New Roman"/>
        </w:rPr>
      </w:pPr>
      <w:r>
        <w:rPr>
          <w:rFonts w:ascii="Times New Roman" w:hAnsi="Times New Roman" w:cs="Times New Roman"/>
        </w:rPr>
        <w:t>ustawa z dnia 29 lipca 2005r. o przeciwdziałaniu n</w:t>
      </w:r>
      <w:r w:rsidR="001C75B8">
        <w:rPr>
          <w:rFonts w:ascii="Times New Roman" w:hAnsi="Times New Roman" w:cs="Times New Roman"/>
        </w:rPr>
        <w:t xml:space="preserve">arkomanii </w:t>
      </w:r>
      <w:proofErr w:type="gramStart"/>
      <w:r w:rsidR="001C75B8">
        <w:rPr>
          <w:rFonts w:ascii="Times New Roman" w:hAnsi="Times New Roman" w:cs="Times New Roman"/>
        </w:rPr>
        <w:t xml:space="preserve">( </w:t>
      </w:r>
      <w:proofErr w:type="spellStart"/>
      <w:r w:rsidR="001C75B8">
        <w:rPr>
          <w:rFonts w:ascii="Times New Roman" w:hAnsi="Times New Roman" w:cs="Times New Roman"/>
        </w:rPr>
        <w:t>t</w:t>
      </w:r>
      <w:r w:rsidR="00102FAF">
        <w:rPr>
          <w:rFonts w:ascii="Times New Roman" w:hAnsi="Times New Roman" w:cs="Times New Roman"/>
        </w:rPr>
        <w:t>.</w:t>
      </w:r>
      <w:r w:rsidR="001C75B8">
        <w:rPr>
          <w:rFonts w:ascii="Times New Roman" w:hAnsi="Times New Roman" w:cs="Times New Roman"/>
        </w:rPr>
        <w:t>j</w:t>
      </w:r>
      <w:proofErr w:type="spellEnd"/>
      <w:r w:rsidR="001C75B8">
        <w:rPr>
          <w:rFonts w:ascii="Times New Roman" w:hAnsi="Times New Roman" w:cs="Times New Roman"/>
        </w:rPr>
        <w:t>.</w:t>
      </w:r>
      <w:proofErr w:type="gramEnd"/>
      <w:r w:rsidR="007726D5">
        <w:rPr>
          <w:rFonts w:ascii="Times New Roman" w:hAnsi="Times New Roman" w:cs="Times New Roman"/>
        </w:rPr>
        <w:t xml:space="preserve"> </w:t>
      </w:r>
      <w:r>
        <w:rPr>
          <w:rFonts w:ascii="Times New Roman" w:hAnsi="Times New Roman" w:cs="Times New Roman"/>
        </w:rPr>
        <w:t>Dz. U.</w:t>
      </w:r>
      <w:r w:rsidR="00771E1E">
        <w:rPr>
          <w:rFonts w:ascii="Times New Roman" w:hAnsi="Times New Roman" w:cs="Times New Roman"/>
        </w:rPr>
        <w:t xml:space="preserve">  z 2023r. poz. </w:t>
      </w:r>
      <w:proofErr w:type="gramStart"/>
      <w:r w:rsidR="00771E1E">
        <w:rPr>
          <w:rFonts w:ascii="Times New Roman" w:hAnsi="Times New Roman" w:cs="Times New Roman"/>
        </w:rPr>
        <w:t>1939 )</w:t>
      </w:r>
      <w:proofErr w:type="gramEnd"/>
    </w:p>
    <w:p w14:paraId="47079349" w14:textId="77777777" w:rsidR="00B233D4" w:rsidRDefault="00B233D4" w:rsidP="00B233D4">
      <w:pPr>
        <w:pStyle w:val="Akapitzlist"/>
        <w:numPr>
          <w:ilvl w:val="0"/>
          <w:numId w:val="1"/>
        </w:numPr>
        <w:spacing w:after="0" w:line="360" w:lineRule="auto"/>
        <w:ind w:left="0"/>
        <w:jc w:val="both"/>
        <w:rPr>
          <w:rFonts w:ascii="Times New Roman" w:hAnsi="Times New Roman" w:cs="Times New Roman"/>
        </w:rPr>
      </w:pPr>
      <w:r>
        <w:rPr>
          <w:rFonts w:ascii="Times New Roman" w:hAnsi="Times New Roman" w:cs="Times New Roman"/>
        </w:rPr>
        <w:t xml:space="preserve"> ustawa z dnia 29 lipca 2005 r. o przeciwdziałaniu przemocy domowej</w:t>
      </w:r>
      <w:r w:rsidR="00EE131A">
        <w:rPr>
          <w:rFonts w:ascii="Times New Roman" w:hAnsi="Times New Roman" w:cs="Times New Roman"/>
        </w:rPr>
        <w:t xml:space="preserve"> (</w:t>
      </w:r>
      <w:proofErr w:type="spellStart"/>
      <w:r w:rsidR="00EE131A">
        <w:rPr>
          <w:rFonts w:ascii="Times New Roman" w:hAnsi="Times New Roman" w:cs="Times New Roman"/>
        </w:rPr>
        <w:t>t</w:t>
      </w:r>
      <w:r w:rsidR="00102FAF">
        <w:rPr>
          <w:rFonts w:ascii="Times New Roman" w:hAnsi="Times New Roman" w:cs="Times New Roman"/>
        </w:rPr>
        <w:t>.</w:t>
      </w:r>
      <w:r w:rsidR="00EE131A">
        <w:rPr>
          <w:rFonts w:ascii="Times New Roman" w:hAnsi="Times New Roman" w:cs="Times New Roman"/>
        </w:rPr>
        <w:t>j</w:t>
      </w:r>
      <w:proofErr w:type="spellEnd"/>
      <w:r w:rsidR="00F242C9">
        <w:rPr>
          <w:rFonts w:ascii="Times New Roman" w:hAnsi="Times New Roman" w:cs="Times New Roman"/>
        </w:rPr>
        <w:t>.</w:t>
      </w:r>
      <w:r w:rsidR="007726D5">
        <w:rPr>
          <w:rFonts w:ascii="Times New Roman" w:hAnsi="Times New Roman" w:cs="Times New Roman"/>
        </w:rPr>
        <w:t xml:space="preserve"> </w:t>
      </w:r>
      <w:r w:rsidR="00507D69">
        <w:rPr>
          <w:rFonts w:ascii="Times New Roman" w:hAnsi="Times New Roman" w:cs="Times New Roman"/>
        </w:rPr>
        <w:t>Dz. U. z 2024 r. poz.</w:t>
      </w:r>
      <w:proofErr w:type="gramStart"/>
      <w:r w:rsidR="00771E1E">
        <w:rPr>
          <w:rFonts w:ascii="Times New Roman" w:hAnsi="Times New Roman" w:cs="Times New Roman"/>
        </w:rPr>
        <w:t>1673 )</w:t>
      </w:r>
      <w:proofErr w:type="gramEnd"/>
    </w:p>
    <w:p w14:paraId="08AA4046" w14:textId="77777777" w:rsidR="00B233D4" w:rsidRDefault="00B233D4" w:rsidP="00B233D4">
      <w:pPr>
        <w:pStyle w:val="Akapitzlist"/>
        <w:numPr>
          <w:ilvl w:val="0"/>
          <w:numId w:val="1"/>
        </w:numPr>
        <w:spacing w:after="0" w:line="360" w:lineRule="auto"/>
        <w:ind w:left="0"/>
        <w:jc w:val="both"/>
        <w:rPr>
          <w:rFonts w:ascii="Times New Roman" w:hAnsi="Times New Roman" w:cs="Times New Roman"/>
        </w:rPr>
      </w:pPr>
      <w:r>
        <w:rPr>
          <w:rFonts w:ascii="Times New Roman" w:hAnsi="Times New Roman" w:cs="Times New Roman"/>
        </w:rPr>
        <w:t xml:space="preserve">ustawa z dnia 11 września 2015r. o zdrowiu publicznym </w:t>
      </w:r>
      <w:r w:rsidR="00EE131A">
        <w:rPr>
          <w:rFonts w:ascii="Times New Roman" w:hAnsi="Times New Roman" w:cs="Times New Roman"/>
        </w:rPr>
        <w:t>(</w:t>
      </w:r>
      <w:proofErr w:type="spellStart"/>
      <w:r w:rsidR="00EE131A">
        <w:rPr>
          <w:rFonts w:ascii="Times New Roman" w:hAnsi="Times New Roman" w:cs="Times New Roman"/>
        </w:rPr>
        <w:t>t</w:t>
      </w:r>
      <w:r w:rsidR="00102FAF">
        <w:rPr>
          <w:rFonts w:ascii="Times New Roman" w:hAnsi="Times New Roman" w:cs="Times New Roman"/>
        </w:rPr>
        <w:t>.</w:t>
      </w:r>
      <w:r w:rsidR="00EE131A">
        <w:rPr>
          <w:rFonts w:ascii="Times New Roman" w:hAnsi="Times New Roman" w:cs="Times New Roman"/>
        </w:rPr>
        <w:t>j</w:t>
      </w:r>
      <w:proofErr w:type="spellEnd"/>
      <w:r w:rsidR="00F242C9">
        <w:rPr>
          <w:rFonts w:ascii="Times New Roman" w:hAnsi="Times New Roman" w:cs="Times New Roman"/>
        </w:rPr>
        <w:t>.</w:t>
      </w:r>
      <w:r w:rsidR="007726D5">
        <w:rPr>
          <w:rFonts w:ascii="Times New Roman" w:hAnsi="Times New Roman" w:cs="Times New Roman"/>
        </w:rPr>
        <w:t xml:space="preserve"> </w:t>
      </w:r>
      <w:r w:rsidR="00771E1E">
        <w:rPr>
          <w:rFonts w:ascii="Times New Roman" w:hAnsi="Times New Roman" w:cs="Times New Roman"/>
        </w:rPr>
        <w:t xml:space="preserve">Dz. U. z 2024r. poz. </w:t>
      </w:r>
      <w:proofErr w:type="gramStart"/>
      <w:r w:rsidR="00771E1E">
        <w:rPr>
          <w:rFonts w:ascii="Times New Roman" w:hAnsi="Times New Roman" w:cs="Times New Roman"/>
        </w:rPr>
        <w:t xml:space="preserve">1670 </w:t>
      </w:r>
      <w:r>
        <w:rPr>
          <w:rFonts w:ascii="Times New Roman" w:hAnsi="Times New Roman" w:cs="Times New Roman"/>
        </w:rPr>
        <w:t>)</w:t>
      </w:r>
      <w:proofErr w:type="gramEnd"/>
    </w:p>
    <w:p w14:paraId="06706E5D" w14:textId="77777777" w:rsidR="00861B67" w:rsidRDefault="00861B67" w:rsidP="00B233D4">
      <w:pPr>
        <w:pStyle w:val="Akapitzlist"/>
        <w:numPr>
          <w:ilvl w:val="0"/>
          <w:numId w:val="1"/>
        </w:numPr>
        <w:spacing w:after="0" w:line="360" w:lineRule="auto"/>
        <w:ind w:left="0"/>
        <w:jc w:val="both"/>
        <w:rPr>
          <w:rFonts w:ascii="Times New Roman" w:hAnsi="Times New Roman" w:cs="Times New Roman"/>
        </w:rPr>
      </w:pPr>
      <w:r>
        <w:rPr>
          <w:rFonts w:ascii="Times New Roman" w:hAnsi="Times New Roman" w:cs="Times New Roman"/>
        </w:rPr>
        <w:t>ustawa z dnia 24 kwietnia 2003r. o działalności pożytku publicznego i o wolontariacie</w:t>
      </w:r>
      <w:r w:rsidR="00102FAF">
        <w:rPr>
          <w:rFonts w:ascii="Times New Roman" w:hAnsi="Times New Roman" w:cs="Times New Roman"/>
        </w:rPr>
        <w:t xml:space="preserve">                                             </w:t>
      </w:r>
      <w:proofErr w:type="gramStart"/>
      <w:r w:rsidR="00102FAF">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t</w:t>
      </w:r>
      <w:r w:rsidR="00102FAF">
        <w:rPr>
          <w:rFonts w:ascii="Times New Roman" w:hAnsi="Times New Roman" w:cs="Times New Roman"/>
        </w:rPr>
        <w:t>.j</w:t>
      </w:r>
      <w:proofErr w:type="spellEnd"/>
      <w:r w:rsidR="00F242C9">
        <w:rPr>
          <w:rFonts w:ascii="Times New Roman" w:hAnsi="Times New Roman" w:cs="Times New Roman"/>
        </w:rPr>
        <w:t>.</w:t>
      </w:r>
      <w:r w:rsidR="00102FAF">
        <w:rPr>
          <w:rFonts w:ascii="Times New Roman" w:hAnsi="Times New Roman" w:cs="Times New Roman"/>
        </w:rPr>
        <w:t xml:space="preserve"> </w:t>
      </w:r>
      <w:r w:rsidR="001F789A">
        <w:rPr>
          <w:rFonts w:ascii="Times New Roman" w:hAnsi="Times New Roman" w:cs="Times New Roman"/>
        </w:rPr>
        <w:t xml:space="preserve">Dz. U. </w:t>
      </w:r>
      <w:proofErr w:type="gramStart"/>
      <w:r w:rsidR="001F789A">
        <w:rPr>
          <w:rFonts w:ascii="Times New Roman" w:hAnsi="Times New Roman" w:cs="Times New Roman"/>
        </w:rPr>
        <w:t xml:space="preserve">z  </w:t>
      </w:r>
      <w:r w:rsidR="00102FAF">
        <w:rPr>
          <w:rFonts w:ascii="Times New Roman" w:hAnsi="Times New Roman" w:cs="Times New Roman"/>
        </w:rPr>
        <w:t>2025</w:t>
      </w:r>
      <w:proofErr w:type="gramEnd"/>
      <w:r w:rsidR="00102FAF">
        <w:rPr>
          <w:rFonts w:ascii="Times New Roman" w:hAnsi="Times New Roman" w:cs="Times New Roman"/>
        </w:rPr>
        <w:t>r. poz. 1338)</w:t>
      </w:r>
    </w:p>
    <w:p w14:paraId="22468A5A" w14:textId="77777777" w:rsidR="007726D5" w:rsidRDefault="007726D5" w:rsidP="00B233D4">
      <w:pPr>
        <w:pStyle w:val="Akapitzlist"/>
        <w:numPr>
          <w:ilvl w:val="0"/>
          <w:numId w:val="1"/>
        </w:numPr>
        <w:spacing w:after="0" w:line="360" w:lineRule="auto"/>
        <w:ind w:left="0"/>
        <w:jc w:val="both"/>
        <w:rPr>
          <w:rFonts w:ascii="Times New Roman" w:hAnsi="Times New Roman" w:cs="Times New Roman"/>
        </w:rPr>
      </w:pPr>
      <w:r>
        <w:rPr>
          <w:rFonts w:ascii="Times New Roman" w:hAnsi="Times New Roman" w:cs="Times New Roman"/>
        </w:rPr>
        <w:t xml:space="preserve">ustawa z dnia 8 marca 1990r. o samorządzie gminnym </w:t>
      </w:r>
      <w:proofErr w:type="gramStart"/>
      <w:r>
        <w:rPr>
          <w:rFonts w:ascii="Times New Roman" w:hAnsi="Times New Roman" w:cs="Times New Roman"/>
        </w:rPr>
        <w:t xml:space="preserve">( </w:t>
      </w:r>
      <w:proofErr w:type="spellStart"/>
      <w:r>
        <w:rPr>
          <w:rFonts w:ascii="Times New Roman" w:hAnsi="Times New Roman" w:cs="Times New Roman"/>
        </w:rPr>
        <w:t>t.j</w:t>
      </w:r>
      <w:proofErr w:type="spellEnd"/>
      <w:r>
        <w:rPr>
          <w:rFonts w:ascii="Times New Roman" w:hAnsi="Times New Roman" w:cs="Times New Roman"/>
        </w:rPr>
        <w:t>.</w:t>
      </w:r>
      <w:proofErr w:type="gramEnd"/>
      <w:r>
        <w:rPr>
          <w:rFonts w:ascii="Times New Roman" w:hAnsi="Times New Roman" w:cs="Times New Roman"/>
        </w:rPr>
        <w:t xml:space="preserve"> </w:t>
      </w:r>
      <w:r w:rsidR="001F789A">
        <w:rPr>
          <w:rFonts w:ascii="Times New Roman" w:hAnsi="Times New Roman" w:cs="Times New Roman"/>
        </w:rPr>
        <w:t xml:space="preserve">Dz.U. z </w:t>
      </w:r>
      <w:r>
        <w:rPr>
          <w:rFonts w:ascii="Times New Roman" w:hAnsi="Times New Roman" w:cs="Times New Roman"/>
        </w:rPr>
        <w:t>2025r. poz.</w:t>
      </w:r>
      <w:proofErr w:type="gramStart"/>
      <w:r>
        <w:rPr>
          <w:rFonts w:ascii="Times New Roman" w:hAnsi="Times New Roman" w:cs="Times New Roman"/>
        </w:rPr>
        <w:t>1153 )</w:t>
      </w:r>
      <w:proofErr w:type="gramEnd"/>
    </w:p>
    <w:p w14:paraId="07366AC0" w14:textId="77777777" w:rsidR="001F789A" w:rsidRDefault="001F789A" w:rsidP="00B233D4">
      <w:pPr>
        <w:pStyle w:val="Akapitzlist"/>
        <w:numPr>
          <w:ilvl w:val="0"/>
          <w:numId w:val="1"/>
        </w:numPr>
        <w:spacing w:after="0" w:line="360" w:lineRule="auto"/>
        <w:ind w:left="0"/>
        <w:jc w:val="both"/>
        <w:rPr>
          <w:rFonts w:ascii="Times New Roman" w:hAnsi="Times New Roman" w:cs="Times New Roman"/>
        </w:rPr>
      </w:pPr>
      <w:r>
        <w:rPr>
          <w:rFonts w:ascii="Times New Roman" w:hAnsi="Times New Roman" w:cs="Times New Roman"/>
        </w:rPr>
        <w:t xml:space="preserve">ustawa z dnia 9 czerwca 2011r. o wspieraniu rodziny i systemie pieczy zastępczej                                                   </w:t>
      </w:r>
      <w:proofErr w:type="gramStart"/>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t.j</w:t>
      </w:r>
      <w:proofErr w:type="spellEnd"/>
      <w:r>
        <w:rPr>
          <w:rFonts w:ascii="Times New Roman" w:hAnsi="Times New Roman" w:cs="Times New Roman"/>
        </w:rPr>
        <w:t>. Dz. U. z 2025r. poz.</w:t>
      </w:r>
      <w:proofErr w:type="gramStart"/>
      <w:r>
        <w:rPr>
          <w:rFonts w:ascii="Times New Roman" w:hAnsi="Times New Roman" w:cs="Times New Roman"/>
        </w:rPr>
        <w:t>49 )</w:t>
      </w:r>
      <w:proofErr w:type="gramEnd"/>
    </w:p>
    <w:p w14:paraId="4DAA093D" w14:textId="77777777" w:rsidR="003954E0" w:rsidRPr="00565E48" w:rsidRDefault="00B233D4" w:rsidP="003954E0">
      <w:pPr>
        <w:pStyle w:val="Akapitzlist"/>
        <w:numPr>
          <w:ilvl w:val="0"/>
          <w:numId w:val="1"/>
        </w:numPr>
        <w:spacing w:after="0" w:line="360" w:lineRule="auto"/>
        <w:ind w:left="0"/>
        <w:jc w:val="both"/>
        <w:rPr>
          <w:rFonts w:ascii="Times New Roman" w:hAnsi="Times New Roman" w:cs="Times New Roman"/>
        </w:rPr>
      </w:pPr>
      <w:r w:rsidRPr="0016691F">
        <w:rPr>
          <w:rFonts w:ascii="Times New Roman" w:hAnsi="Times New Roman" w:cs="Times New Roman"/>
        </w:rPr>
        <w:lastRenderedPageBreak/>
        <w:t>Rozporządzenie Rady Ministrów z dnia 30 marca 2021 r. w sprawie Narodowego Programu Zdrowia na lata 2021 – 2</w:t>
      </w:r>
      <w:r w:rsidR="00861B67">
        <w:rPr>
          <w:rFonts w:ascii="Times New Roman" w:hAnsi="Times New Roman" w:cs="Times New Roman"/>
        </w:rPr>
        <w:t>025 (Dz. U. z 2021 r. poz. 642)</w:t>
      </w:r>
      <w:r w:rsidR="00565E48">
        <w:rPr>
          <w:rFonts w:ascii="Times New Roman" w:hAnsi="Times New Roman" w:cs="Times New Roman"/>
        </w:rPr>
        <w:t>.</w:t>
      </w:r>
    </w:p>
    <w:p w14:paraId="0F313990" w14:textId="77777777" w:rsidR="00B233D4" w:rsidRDefault="00B233D4" w:rsidP="00B233D4">
      <w:pPr>
        <w:spacing w:after="0" w:line="360" w:lineRule="auto"/>
        <w:jc w:val="both"/>
        <w:rPr>
          <w:rFonts w:ascii="Times New Roman" w:hAnsi="Times New Roman" w:cs="Times New Roman"/>
        </w:rPr>
      </w:pPr>
      <w:r>
        <w:rPr>
          <w:rFonts w:ascii="Times New Roman" w:hAnsi="Times New Roman" w:cs="Times New Roman"/>
        </w:rPr>
        <w:t>Przy opracowaniu Gminnego Programu Profilaktyki i Rozwiązywania Problemów Alkoholowych                     oraz Przeciwdziałania Na</w:t>
      </w:r>
      <w:r w:rsidR="00AA28F2">
        <w:rPr>
          <w:rFonts w:ascii="Times New Roman" w:hAnsi="Times New Roman" w:cs="Times New Roman"/>
        </w:rPr>
        <w:t xml:space="preserve">rkomanii w Gminie Łączna na </w:t>
      </w:r>
      <w:r w:rsidR="00E947B1">
        <w:rPr>
          <w:rFonts w:ascii="Times New Roman" w:hAnsi="Times New Roman" w:cs="Times New Roman"/>
        </w:rPr>
        <w:t>lata 2026-2028</w:t>
      </w:r>
      <w:r w:rsidR="00C14BBC">
        <w:rPr>
          <w:rFonts w:ascii="Times New Roman" w:hAnsi="Times New Roman" w:cs="Times New Roman"/>
        </w:rPr>
        <w:t>,</w:t>
      </w:r>
      <w:r w:rsidR="00E947B1">
        <w:rPr>
          <w:rFonts w:ascii="Times New Roman" w:hAnsi="Times New Roman" w:cs="Times New Roman"/>
        </w:rPr>
        <w:t xml:space="preserve"> </w:t>
      </w:r>
      <w:r>
        <w:rPr>
          <w:rFonts w:ascii="Times New Roman" w:hAnsi="Times New Roman" w:cs="Times New Roman"/>
        </w:rPr>
        <w:t xml:space="preserve">uwzględnione zostały wskazówki </w:t>
      </w:r>
      <w:proofErr w:type="gramStart"/>
      <w:r>
        <w:rPr>
          <w:rFonts w:ascii="Times New Roman" w:hAnsi="Times New Roman" w:cs="Times New Roman"/>
        </w:rPr>
        <w:t>wynikające  z</w:t>
      </w:r>
      <w:proofErr w:type="gramEnd"/>
      <w:r w:rsidR="00861087">
        <w:rPr>
          <w:rFonts w:ascii="Times New Roman" w:hAnsi="Times New Roman" w:cs="Times New Roman"/>
        </w:rPr>
        <w:t xml:space="preserve"> r</w:t>
      </w:r>
      <w:r>
        <w:rPr>
          <w:rFonts w:ascii="Times New Roman" w:hAnsi="Times New Roman" w:cs="Times New Roman"/>
        </w:rPr>
        <w:t>ekomendacji do realizowania i finansowania gmi</w:t>
      </w:r>
      <w:r w:rsidR="00E947B1">
        <w:rPr>
          <w:rFonts w:ascii="Times New Roman" w:hAnsi="Times New Roman" w:cs="Times New Roman"/>
        </w:rPr>
        <w:t xml:space="preserve">nnych programów </w:t>
      </w:r>
      <w:proofErr w:type="gramStart"/>
      <w:r w:rsidR="00E947B1">
        <w:rPr>
          <w:rFonts w:ascii="Times New Roman" w:hAnsi="Times New Roman" w:cs="Times New Roman"/>
        </w:rPr>
        <w:t xml:space="preserve">profilaktyki </w:t>
      </w:r>
      <w:r>
        <w:rPr>
          <w:rFonts w:ascii="Times New Roman" w:hAnsi="Times New Roman" w:cs="Times New Roman"/>
        </w:rPr>
        <w:t xml:space="preserve"> i</w:t>
      </w:r>
      <w:proofErr w:type="gramEnd"/>
      <w:r>
        <w:rPr>
          <w:rFonts w:ascii="Times New Roman" w:hAnsi="Times New Roman" w:cs="Times New Roman"/>
        </w:rPr>
        <w:t xml:space="preserve"> rozwiązywan</w:t>
      </w:r>
      <w:r w:rsidR="00884666">
        <w:rPr>
          <w:rFonts w:ascii="Times New Roman" w:hAnsi="Times New Roman" w:cs="Times New Roman"/>
        </w:rPr>
        <w:t xml:space="preserve">ia problemów alkoholowych, </w:t>
      </w:r>
      <w:r>
        <w:rPr>
          <w:rFonts w:ascii="Times New Roman" w:hAnsi="Times New Roman" w:cs="Times New Roman"/>
        </w:rPr>
        <w:t>opracowane przez Krajowe Centrum Przeciwdziałania Uzależnieniom.</w:t>
      </w:r>
    </w:p>
    <w:p w14:paraId="6E79F8F7" w14:textId="77777777" w:rsidR="00B233D4" w:rsidRDefault="00B233D4" w:rsidP="00B233D4">
      <w:pPr>
        <w:spacing w:after="0" w:line="360" w:lineRule="auto"/>
        <w:jc w:val="both"/>
        <w:rPr>
          <w:rFonts w:ascii="Times New Roman" w:hAnsi="Times New Roman" w:cs="Times New Roman"/>
        </w:rPr>
      </w:pPr>
      <w:r>
        <w:rPr>
          <w:rFonts w:ascii="Times New Roman" w:hAnsi="Times New Roman" w:cs="Times New Roman"/>
        </w:rPr>
        <w:t>Program winien być realizowany przy współpracy następujących podmiotów:</w:t>
      </w:r>
    </w:p>
    <w:p w14:paraId="585109A6" w14:textId="77777777" w:rsidR="00B233D4" w:rsidRDefault="00B233D4" w:rsidP="00B233D4">
      <w:pPr>
        <w:pStyle w:val="Akapitzlist"/>
        <w:numPr>
          <w:ilvl w:val="0"/>
          <w:numId w:val="2"/>
        </w:numPr>
        <w:spacing w:after="0" w:line="360" w:lineRule="auto"/>
        <w:ind w:left="0"/>
        <w:jc w:val="both"/>
        <w:rPr>
          <w:rFonts w:ascii="Times New Roman" w:hAnsi="Times New Roman" w:cs="Times New Roman"/>
        </w:rPr>
      </w:pPr>
      <w:r>
        <w:rPr>
          <w:rFonts w:ascii="Times New Roman" w:hAnsi="Times New Roman" w:cs="Times New Roman"/>
        </w:rPr>
        <w:t>Gminnej Komisji Rozwiązywania Problemów Alkoholowych w Łącznej</w:t>
      </w:r>
    </w:p>
    <w:p w14:paraId="37EC1121" w14:textId="77777777" w:rsidR="00B233D4" w:rsidRDefault="00B233D4" w:rsidP="00B233D4">
      <w:pPr>
        <w:pStyle w:val="Akapitzlist"/>
        <w:numPr>
          <w:ilvl w:val="0"/>
          <w:numId w:val="2"/>
        </w:numPr>
        <w:spacing w:after="0" w:line="360" w:lineRule="auto"/>
        <w:ind w:left="0"/>
        <w:jc w:val="both"/>
        <w:rPr>
          <w:rFonts w:ascii="Times New Roman" w:hAnsi="Times New Roman" w:cs="Times New Roman"/>
        </w:rPr>
      </w:pPr>
      <w:r>
        <w:rPr>
          <w:rFonts w:ascii="Times New Roman" w:hAnsi="Times New Roman" w:cs="Times New Roman"/>
        </w:rPr>
        <w:t>Gminnego Ośrodka Pomocy Społecznej w Łącznej</w:t>
      </w:r>
    </w:p>
    <w:p w14:paraId="7659E112" w14:textId="77777777" w:rsidR="00DE4423" w:rsidRDefault="00DE4423" w:rsidP="00B233D4">
      <w:pPr>
        <w:pStyle w:val="Akapitzlist"/>
        <w:numPr>
          <w:ilvl w:val="0"/>
          <w:numId w:val="2"/>
        </w:numPr>
        <w:spacing w:after="0" w:line="360" w:lineRule="auto"/>
        <w:ind w:left="0"/>
        <w:jc w:val="both"/>
        <w:rPr>
          <w:rFonts w:ascii="Times New Roman" w:hAnsi="Times New Roman" w:cs="Times New Roman"/>
        </w:rPr>
      </w:pPr>
      <w:r>
        <w:rPr>
          <w:rFonts w:ascii="Times New Roman" w:hAnsi="Times New Roman" w:cs="Times New Roman"/>
        </w:rPr>
        <w:t>Zespołu Interdyscyplinarnego</w:t>
      </w:r>
    </w:p>
    <w:p w14:paraId="711C77AE" w14:textId="77777777" w:rsidR="00B233D4" w:rsidRDefault="00B233D4" w:rsidP="00B233D4">
      <w:pPr>
        <w:pStyle w:val="Akapitzlist"/>
        <w:numPr>
          <w:ilvl w:val="0"/>
          <w:numId w:val="2"/>
        </w:numPr>
        <w:spacing w:after="0" w:line="360" w:lineRule="auto"/>
        <w:ind w:left="0"/>
        <w:jc w:val="both"/>
        <w:rPr>
          <w:rFonts w:ascii="Times New Roman" w:hAnsi="Times New Roman" w:cs="Times New Roman"/>
        </w:rPr>
      </w:pPr>
      <w:r>
        <w:rPr>
          <w:rFonts w:ascii="Times New Roman" w:hAnsi="Times New Roman" w:cs="Times New Roman"/>
        </w:rPr>
        <w:t>jednostek ochrony zdrowia</w:t>
      </w:r>
    </w:p>
    <w:p w14:paraId="6C28500F" w14:textId="77777777" w:rsidR="00B233D4" w:rsidRDefault="00B233D4" w:rsidP="00B233D4">
      <w:pPr>
        <w:pStyle w:val="Akapitzlist"/>
        <w:numPr>
          <w:ilvl w:val="0"/>
          <w:numId w:val="2"/>
        </w:numPr>
        <w:spacing w:after="0" w:line="360" w:lineRule="auto"/>
        <w:ind w:left="0"/>
        <w:jc w:val="both"/>
        <w:rPr>
          <w:rFonts w:ascii="Times New Roman" w:hAnsi="Times New Roman" w:cs="Times New Roman"/>
        </w:rPr>
      </w:pPr>
      <w:r>
        <w:rPr>
          <w:rFonts w:ascii="Times New Roman" w:hAnsi="Times New Roman" w:cs="Times New Roman"/>
        </w:rPr>
        <w:t>Policji</w:t>
      </w:r>
    </w:p>
    <w:p w14:paraId="61944768" w14:textId="77777777" w:rsidR="00B233D4" w:rsidRDefault="00B233D4" w:rsidP="00B233D4">
      <w:pPr>
        <w:pStyle w:val="Akapitzlist"/>
        <w:numPr>
          <w:ilvl w:val="0"/>
          <w:numId w:val="2"/>
        </w:numPr>
        <w:spacing w:after="0" w:line="360" w:lineRule="auto"/>
        <w:ind w:left="0"/>
        <w:jc w:val="both"/>
        <w:rPr>
          <w:rFonts w:ascii="Times New Roman" w:hAnsi="Times New Roman" w:cs="Times New Roman"/>
        </w:rPr>
      </w:pPr>
      <w:r>
        <w:rPr>
          <w:rFonts w:ascii="Times New Roman" w:hAnsi="Times New Roman" w:cs="Times New Roman"/>
        </w:rPr>
        <w:t>placówek oświatowych</w:t>
      </w:r>
      <w:r w:rsidR="00DE4423">
        <w:rPr>
          <w:rFonts w:ascii="Times New Roman" w:hAnsi="Times New Roman" w:cs="Times New Roman"/>
        </w:rPr>
        <w:t xml:space="preserve">, placówek opiekuńczo – wychowawczych, poradni </w:t>
      </w:r>
      <w:proofErr w:type="spellStart"/>
      <w:r w:rsidR="00DE4423">
        <w:rPr>
          <w:rFonts w:ascii="Times New Roman" w:hAnsi="Times New Roman" w:cs="Times New Roman"/>
        </w:rPr>
        <w:t>psychologiczno</w:t>
      </w:r>
      <w:proofErr w:type="spellEnd"/>
      <w:r w:rsidR="00DE4423">
        <w:rPr>
          <w:rFonts w:ascii="Times New Roman" w:hAnsi="Times New Roman" w:cs="Times New Roman"/>
        </w:rPr>
        <w:t xml:space="preserve"> - pedagogicznych</w:t>
      </w:r>
    </w:p>
    <w:p w14:paraId="108459A5" w14:textId="77777777" w:rsidR="00B233D4" w:rsidRDefault="00DE4423" w:rsidP="00B233D4">
      <w:pPr>
        <w:pStyle w:val="Akapitzlist"/>
        <w:numPr>
          <w:ilvl w:val="0"/>
          <w:numId w:val="2"/>
        </w:numPr>
        <w:spacing w:after="0" w:line="360" w:lineRule="auto"/>
        <w:ind w:left="0"/>
        <w:jc w:val="both"/>
        <w:rPr>
          <w:rFonts w:ascii="Times New Roman" w:hAnsi="Times New Roman" w:cs="Times New Roman"/>
        </w:rPr>
      </w:pPr>
      <w:r>
        <w:rPr>
          <w:rFonts w:ascii="Times New Roman" w:hAnsi="Times New Roman" w:cs="Times New Roman"/>
        </w:rPr>
        <w:t xml:space="preserve">stowarzyszeń i </w:t>
      </w:r>
      <w:r w:rsidR="00B233D4">
        <w:rPr>
          <w:rFonts w:ascii="Times New Roman" w:hAnsi="Times New Roman" w:cs="Times New Roman"/>
        </w:rPr>
        <w:t>organizacji pozarządowych</w:t>
      </w:r>
    </w:p>
    <w:p w14:paraId="406FC1E5" w14:textId="77777777" w:rsidR="00B233D4" w:rsidRDefault="00B233D4" w:rsidP="00B233D4">
      <w:pPr>
        <w:pStyle w:val="Akapitzlist"/>
        <w:numPr>
          <w:ilvl w:val="0"/>
          <w:numId w:val="2"/>
        </w:numPr>
        <w:spacing w:after="0" w:line="360" w:lineRule="auto"/>
        <w:ind w:left="0"/>
        <w:jc w:val="both"/>
        <w:rPr>
          <w:rFonts w:ascii="Times New Roman" w:hAnsi="Times New Roman" w:cs="Times New Roman"/>
        </w:rPr>
      </w:pPr>
      <w:r>
        <w:rPr>
          <w:rFonts w:ascii="Times New Roman" w:hAnsi="Times New Roman" w:cs="Times New Roman"/>
        </w:rPr>
        <w:t>instytucji kościelnych</w:t>
      </w:r>
    </w:p>
    <w:p w14:paraId="1A6E3573" w14:textId="77777777" w:rsidR="00B233D4" w:rsidRDefault="00B233D4" w:rsidP="00B233D4">
      <w:pPr>
        <w:pStyle w:val="Akapitzlist"/>
        <w:numPr>
          <w:ilvl w:val="0"/>
          <w:numId w:val="2"/>
        </w:numPr>
        <w:spacing w:after="0" w:line="360" w:lineRule="auto"/>
        <w:ind w:left="0"/>
        <w:jc w:val="both"/>
        <w:rPr>
          <w:rFonts w:ascii="Times New Roman" w:hAnsi="Times New Roman" w:cs="Times New Roman"/>
        </w:rPr>
      </w:pPr>
      <w:r>
        <w:rPr>
          <w:rFonts w:ascii="Times New Roman" w:hAnsi="Times New Roman" w:cs="Times New Roman"/>
        </w:rPr>
        <w:t xml:space="preserve">organów administracji państwowej i samorządowej (Krajowe Centrum Przeciwdziałania Uzależnieniom, Samorząd Województwa, PCPR i </w:t>
      </w:r>
      <w:proofErr w:type="gramStart"/>
      <w:r>
        <w:rPr>
          <w:rFonts w:ascii="Times New Roman" w:hAnsi="Times New Roman" w:cs="Times New Roman"/>
        </w:rPr>
        <w:t>inne )</w:t>
      </w:r>
      <w:proofErr w:type="gramEnd"/>
      <w:r>
        <w:rPr>
          <w:rFonts w:ascii="Times New Roman" w:hAnsi="Times New Roman" w:cs="Times New Roman"/>
        </w:rPr>
        <w:t>.</w:t>
      </w:r>
    </w:p>
    <w:p w14:paraId="11054CA7" w14:textId="77777777" w:rsidR="00B233D4" w:rsidRDefault="00B233D4" w:rsidP="00B233D4">
      <w:pPr>
        <w:spacing w:after="0" w:line="360" w:lineRule="auto"/>
        <w:jc w:val="both"/>
        <w:rPr>
          <w:rFonts w:ascii="Times New Roman" w:hAnsi="Times New Roman" w:cs="Times New Roman"/>
        </w:rPr>
      </w:pPr>
      <w:r>
        <w:rPr>
          <w:rFonts w:ascii="Times New Roman" w:hAnsi="Times New Roman" w:cs="Times New Roman"/>
        </w:rPr>
        <w:t>Źródłem finansowania zadań zawartych w Gminnym Programie są środki finansowe budżetu gminy stanowiące dochody z tytułu wydawania zezwoleń na sprzedaż napojów alkoholowych.</w:t>
      </w:r>
    </w:p>
    <w:p w14:paraId="135A6E46" w14:textId="77777777" w:rsidR="00B233D4" w:rsidRDefault="00B233D4" w:rsidP="00B233D4">
      <w:pPr>
        <w:spacing w:after="0" w:line="360" w:lineRule="auto"/>
        <w:jc w:val="both"/>
        <w:rPr>
          <w:rFonts w:ascii="Times New Roman" w:hAnsi="Times New Roman" w:cs="Times New Roman"/>
        </w:rPr>
      </w:pPr>
      <w:r>
        <w:rPr>
          <w:rFonts w:ascii="Times New Roman" w:hAnsi="Times New Roman" w:cs="Times New Roman"/>
        </w:rPr>
        <w:t>Zgodnie z art. 18</w:t>
      </w:r>
      <w:r>
        <w:rPr>
          <w:rFonts w:ascii="Times New Roman" w:hAnsi="Times New Roman" w:cs="Times New Roman"/>
          <w:vertAlign w:val="superscript"/>
        </w:rPr>
        <w:t xml:space="preserve">2 </w:t>
      </w:r>
      <w:r>
        <w:rPr>
          <w:rFonts w:ascii="Times New Roman" w:hAnsi="Times New Roman" w:cs="Times New Roman"/>
        </w:rPr>
        <w:t xml:space="preserve"> ustawy o wychowaniu w trzeźwo</w:t>
      </w:r>
      <w:r w:rsidR="00CE5EF3">
        <w:rPr>
          <w:rFonts w:ascii="Times New Roman" w:hAnsi="Times New Roman" w:cs="Times New Roman"/>
        </w:rPr>
        <w:t xml:space="preserve">ści </w:t>
      </w:r>
      <w:r>
        <w:rPr>
          <w:rFonts w:ascii="Times New Roman" w:hAnsi="Times New Roman" w:cs="Times New Roman"/>
        </w:rPr>
        <w:t xml:space="preserve">i przeciwdziałaniu alkoholizmowi, dochody                  z opłat za korzystanie z zezwoleń na sprzedaż napojów alkoholowych wykorzystywane mogą być jedynie na realizację gminnych programów profilaktyki i rozwiązywania problemów alkoholowych  oraz przeciwdziałania narkomanii, a także na zadania realizowane przez placówki wsparcia dziennego o których mowa w przepisach  o wspieraniu rodziny i pieczy zastępczej i nie mogą być przeznaczone na żadne inne cele. </w:t>
      </w:r>
    </w:p>
    <w:p w14:paraId="0F453179" w14:textId="77777777" w:rsidR="00B233D4" w:rsidRDefault="00B233D4" w:rsidP="00B233D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 xml:space="preserve">Adresatami Programu są mieszkańcy gminy Łączna, w szczególności: </w:t>
      </w:r>
    </w:p>
    <w:p w14:paraId="6C87B1B7" w14:textId="77777777" w:rsidR="00B233D4" w:rsidRDefault="00B233D4" w:rsidP="00B233D4">
      <w:pPr>
        <w:pStyle w:val="Tekstpodstawowyzwciciem"/>
        <w:numPr>
          <w:ilvl w:val="0"/>
          <w:numId w:val="3"/>
        </w:numPr>
        <w:tabs>
          <w:tab w:val="left" w:pos="6237"/>
          <w:tab w:val="left" w:pos="8931"/>
        </w:tabs>
        <w:spacing w:before="0" w:after="0"/>
        <w:ind w:left="0"/>
        <w:rPr>
          <w:rFonts w:ascii="Times New Roman" w:hAnsi="Times New Roman" w:cs="Times New Roman"/>
          <w:lang w:val="pl-PL"/>
        </w:rPr>
      </w:pPr>
      <w:r>
        <w:rPr>
          <w:rFonts w:ascii="Times New Roman" w:hAnsi="Times New Roman" w:cs="Times New Roman"/>
          <w:lang w:val="pl-PL"/>
        </w:rPr>
        <w:t>osoby i rodziny z problemem alkoholowym, problemem narkomanii oraz uzależnieniami behawioralnymi,</w:t>
      </w:r>
    </w:p>
    <w:p w14:paraId="2CB9B39D" w14:textId="77777777" w:rsidR="00B233D4" w:rsidRDefault="00B233D4" w:rsidP="00B233D4">
      <w:pPr>
        <w:pStyle w:val="Tekstpodstawowyzwciciem"/>
        <w:numPr>
          <w:ilvl w:val="0"/>
          <w:numId w:val="3"/>
        </w:numPr>
        <w:tabs>
          <w:tab w:val="left" w:pos="6237"/>
          <w:tab w:val="left" w:pos="8931"/>
        </w:tabs>
        <w:spacing w:before="0" w:after="0"/>
        <w:ind w:left="0"/>
        <w:rPr>
          <w:rFonts w:ascii="Times New Roman" w:hAnsi="Times New Roman" w:cs="Times New Roman"/>
          <w:lang w:val="pl-PL"/>
        </w:rPr>
      </w:pPr>
      <w:r>
        <w:rPr>
          <w:rFonts w:ascii="Times New Roman" w:hAnsi="Times New Roman" w:cs="Times New Roman"/>
          <w:lang w:val="pl-PL"/>
        </w:rPr>
        <w:t xml:space="preserve">dzieci i młodzież, w tym m.in. z grup podwyższonego ryzyka, ze środowisk zagrożonych   z powodu dysfunkcji lub sytuacji społeczno-psychologicznej, a także ich rodzice,  </w:t>
      </w:r>
    </w:p>
    <w:p w14:paraId="6B2C6ADE" w14:textId="77777777" w:rsidR="00B233D4" w:rsidRDefault="00B233D4" w:rsidP="00B233D4">
      <w:pPr>
        <w:pStyle w:val="Tekstpodstawowyzwciciem"/>
        <w:numPr>
          <w:ilvl w:val="0"/>
          <w:numId w:val="3"/>
        </w:numPr>
        <w:tabs>
          <w:tab w:val="left" w:pos="6237"/>
          <w:tab w:val="left" w:pos="8931"/>
        </w:tabs>
        <w:spacing w:before="0" w:after="0"/>
        <w:ind w:left="0"/>
        <w:rPr>
          <w:rFonts w:ascii="Times New Roman" w:hAnsi="Times New Roman" w:cs="Times New Roman"/>
          <w:lang w:val="pl-PL"/>
        </w:rPr>
      </w:pPr>
      <w:r>
        <w:rPr>
          <w:rFonts w:ascii="Times New Roman" w:hAnsi="Times New Roman" w:cs="Times New Roman"/>
          <w:lang w:val="pl-PL"/>
        </w:rPr>
        <w:t>osoby zajmujące się zapobieganiem występowania problemów alkoholowych, narkomanii i pomocą osobom i rodzinom z tymi prob</w:t>
      </w:r>
      <w:r w:rsidR="00CE5EF3">
        <w:rPr>
          <w:rFonts w:ascii="Times New Roman" w:hAnsi="Times New Roman" w:cs="Times New Roman"/>
          <w:lang w:val="pl-PL"/>
        </w:rPr>
        <w:t xml:space="preserve">lemami oraz osobom i </w:t>
      </w:r>
      <w:proofErr w:type="gramStart"/>
      <w:r w:rsidR="00CE5EF3">
        <w:rPr>
          <w:rFonts w:ascii="Times New Roman" w:hAnsi="Times New Roman" w:cs="Times New Roman"/>
          <w:lang w:val="pl-PL"/>
        </w:rPr>
        <w:t xml:space="preserve">rodzinom  </w:t>
      </w:r>
      <w:r>
        <w:rPr>
          <w:rFonts w:ascii="Times New Roman" w:hAnsi="Times New Roman" w:cs="Times New Roman"/>
          <w:lang w:val="pl-PL"/>
        </w:rPr>
        <w:t>z</w:t>
      </w:r>
      <w:proofErr w:type="gramEnd"/>
      <w:r>
        <w:rPr>
          <w:rFonts w:ascii="Times New Roman" w:hAnsi="Times New Roman" w:cs="Times New Roman"/>
          <w:lang w:val="pl-PL"/>
        </w:rPr>
        <w:t xml:space="preserve"> problemem przemocy</w:t>
      </w:r>
      <w:r w:rsidR="00CE5EF3">
        <w:rPr>
          <w:rFonts w:ascii="Times New Roman" w:hAnsi="Times New Roman" w:cs="Times New Roman"/>
          <w:lang w:val="pl-PL"/>
        </w:rPr>
        <w:t xml:space="preserve"> domowej</w:t>
      </w:r>
      <w:r>
        <w:rPr>
          <w:rFonts w:ascii="Times New Roman" w:hAnsi="Times New Roman" w:cs="Times New Roman"/>
          <w:lang w:val="pl-PL"/>
        </w:rPr>
        <w:t xml:space="preserve">,  </w:t>
      </w:r>
    </w:p>
    <w:p w14:paraId="220CC8E0" w14:textId="77777777" w:rsidR="00B233D4" w:rsidRDefault="00B233D4" w:rsidP="00B233D4">
      <w:pPr>
        <w:pStyle w:val="Tekstpodstawowyzwciciem"/>
        <w:numPr>
          <w:ilvl w:val="0"/>
          <w:numId w:val="3"/>
        </w:numPr>
        <w:tabs>
          <w:tab w:val="left" w:pos="6237"/>
          <w:tab w:val="left" w:pos="8931"/>
        </w:tabs>
        <w:spacing w:before="0" w:after="0"/>
        <w:ind w:left="0"/>
        <w:rPr>
          <w:rFonts w:ascii="Times New Roman" w:hAnsi="Times New Roman" w:cs="Times New Roman"/>
          <w:lang w:val="pl-PL"/>
        </w:rPr>
      </w:pPr>
      <w:r>
        <w:rPr>
          <w:rFonts w:ascii="Times New Roman" w:hAnsi="Times New Roman" w:cs="Times New Roman"/>
          <w:lang w:val="pl-PL"/>
        </w:rPr>
        <w:t xml:space="preserve">osoby doświadczające przemocy oraz osoby stosujące przemoc domową,                                </w:t>
      </w:r>
    </w:p>
    <w:p w14:paraId="5F830786" w14:textId="77777777" w:rsidR="00B233D4" w:rsidRDefault="00B233D4" w:rsidP="00B233D4">
      <w:pPr>
        <w:pStyle w:val="Tekstpodstawowyzwciciem"/>
        <w:numPr>
          <w:ilvl w:val="0"/>
          <w:numId w:val="3"/>
        </w:numPr>
        <w:tabs>
          <w:tab w:val="left" w:pos="6237"/>
          <w:tab w:val="left" w:pos="8931"/>
        </w:tabs>
        <w:spacing w:before="0" w:after="0"/>
        <w:ind w:left="0"/>
        <w:rPr>
          <w:rFonts w:ascii="Times New Roman" w:hAnsi="Times New Roman" w:cs="Times New Roman"/>
          <w:lang w:val="pl-PL"/>
        </w:rPr>
      </w:pPr>
      <w:r>
        <w:rPr>
          <w:rFonts w:ascii="Times New Roman" w:hAnsi="Times New Roman" w:cs="Times New Roman"/>
          <w:lang w:val="pl-PL"/>
        </w:rPr>
        <w:lastRenderedPageBreak/>
        <w:t xml:space="preserve">osoby dorosłe z grup ryzyka (np. mające doświadczenie wykonywania czynności zawodowych pod wpływem alkoholu oraz uczestnicy ruchu drogowego – zwłaszcza mający doświadczenie prowadzenia pojazdów pod wpływem alkoholu lub substancji odurzających),  </w:t>
      </w:r>
    </w:p>
    <w:p w14:paraId="40C48AD4" w14:textId="77777777" w:rsidR="00B233D4" w:rsidRDefault="00B233D4" w:rsidP="00B233D4">
      <w:pPr>
        <w:pStyle w:val="Tekstpodstawowyzwciciem"/>
        <w:numPr>
          <w:ilvl w:val="0"/>
          <w:numId w:val="3"/>
        </w:numPr>
        <w:tabs>
          <w:tab w:val="left" w:pos="6237"/>
          <w:tab w:val="left" w:pos="8931"/>
        </w:tabs>
        <w:spacing w:before="0" w:after="0"/>
        <w:ind w:left="0"/>
        <w:rPr>
          <w:rFonts w:ascii="Times New Roman" w:hAnsi="Times New Roman" w:cs="Times New Roman"/>
          <w:lang w:val="pl-PL"/>
        </w:rPr>
      </w:pPr>
      <w:r>
        <w:rPr>
          <w:rFonts w:ascii="Times New Roman" w:hAnsi="Times New Roman" w:cs="Times New Roman"/>
          <w:lang w:val="pl-PL"/>
        </w:rPr>
        <w:t xml:space="preserve">środowiska abstynenckie, </w:t>
      </w:r>
    </w:p>
    <w:p w14:paraId="4F0EB71D" w14:textId="77777777" w:rsidR="00B233D4" w:rsidRPr="00460A12" w:rsidRDefault="00B233D4" w:rsidP="00B233D4">
      <w:pPr>
        <w:pStyle w:val="Tekstpodstawowyzwciciem"/>
        <w:numPr>
          <w:ilvl w:val="0"/>
          <w:numId w:val="3"/>
        </w:numPr>
        <w:tabs>
          <w:tab w:val="left" w:pos="6237"/>
          <w:tab w:val="left" w:pos="8931"/>
        </w:tabs>
        <w:spacing w:before="0" w:after="0"/>
        <w:ind w:left="0"/>
        <w:rPr>
          <w:rFonts w:ascii="Times New Roman" w:hAnsi="Times New Roman" w:cs="Times New Roman"/>
          <w:lang w:val="pl-PL"/>
        </w:rPr>
      </w:pPr>
      <w:r>
        <w:rPr>
          <w:rFonts w:ascii="Times New Roman" w:hAnsi="Times New Roman" w:cs="Times New Roman"/>
          <w:lang w:val="pl-PL"/>
        </w:rPr>
        <w:t xml:space="preserve">podmioty publiczne, społeczne i prywatne działające w obszarze profilaktyki i rozwiązywania problemów alkoholowych </w:t>
      </w:r>
      <w:proofErr w:type="gramStart"/>
      <w:r>
        <w:rPr>
          <w:rFonts w:ascii="Times New Roman" w:hAnsi="Times New Roman" w:cs="Times New Roman"/>
          <w:lang w:val="pl-PL"/>
        </w:rPr>
        <w:t>i  narkomanii</w:t>
      </w:r>
      <w:proofErr w:type="gramEnd"/>
      <w:r>
        <w:rPr>
          <w:rFonts w:ascii="Times New Roman" w:hAnsi="Times New Roman" w:cs="Times New Roman"/>
          <w:lang w:val="pl-PL"/>
        </w:rPr>
        <w:t xml:space="preserve"> oraz przeciwdziałania przemocy domowej. </w:t>
      </w:r>
    </w:p>
    <w:p w14:paraId="0293B40C" w14:textId="77777777" w:rsidR="00B233D4" w:rsidRDefault="00B233D4" w:rsidP="00B233D4">
      <w:pPr>
        <w:spacing w:after="0" w:line="360" w:lineRule="auto"/>
        <w:jc w:val="both"/>
        <w:rPr>
          <w:rFonts w:ascii="Times New Roman" w:hAnsi="Times New Roman" w:cs="Times New Roman"/>
          <w:b/>
        </w:rPr>
      </w:pPr>
    </w:p>
    <w:p w14:paraId="776EE209" w14:textId="77777777" w:rsidR="00B233D4" w:rsidRDefault="00B233D4" w:rsidP="00B233D4">
      <w:pPr>
        <w:spacing w:after="0" w:line="360" w:lineRule="auto"/>
        <w:jc w:val="both"/>
        <w:rPr>
          <w:rFonts w:ascii="Times New Roman" w:hAnsi="Times New Roman" w:cs="Times New Roman"/>
          <w:b/>
        </w:rPr>
      </w:pPr>
      <w:r>
        <w:rPr>
          <w:rFonts w:ascii="Times New Roman" w:hAnsi="Times New Roman" w:cs="Times New Roman"/>
          <w:b/>
        </w:rPr>
        <w:t>ROZDZIAŁ II</w:t>
      </w:r>
    </w:p>
    <w:p w14:paraId="73E25D84" w14:textId="77777777" w:rsidR="00B233D4" w:rsidRDefault="00B233D4" w:rsidP="00B233D4">
      <w:pPr>
        <w:pStyle w:val="Akapitzlist"/>
        <w:numPr>
          <w:ilvl w:val="0"/>
          <w:numId w:val="4"/>
        </w:numPr>
        <w:spacing w:after="0" w:line="360" w:lineRule="auto"/>
        <w:jc w:val="both"/>
        <w:rPr>
          <w:rFonts w:ascii="Times New Roman" w:hAnsi="Times New Roman" w:cs="Times New Roman"/>
          <w:b/>
        </w:rPr>
      </w:pPr>
      <w:r>
        <w:rPr>
          <w:rFonts w:ascii="Times New Roman" w:hAnsi="Times New Roman" w:cs="Times New Roman"/>
          <w:b/>
        </w:rPr>
        <w:t xml:space="preserve">DIAGNOZA </w:t>
      </w:r>
      <w:r w:rsidR="001C4091">
        <w:rPr>
          <w:rFonts w:ascii="Times New Roman" w:hAnsi="Times New Roman" w:cs="Times New Roman"/>
          <w:b/>
        </w:rPr>
        <w:t xml:space="preserve">LOKALNYCH </w:t>
      </w:r>
      <w:proofErr w:type="gramStart"/>
      <w:r w:rsidR="001C4091">
        <w:rPr>
          <w:rFonts w:ascii="Times New Roman" w:hAnsi="Times New Roman" w:cs="Times New Roman"/>
          <w:b/>
        </w:rPr>
        <w:t xml:space="preserve">ZAGROŻEŃ </w:t>
      </w:r>
      <w:r>
        <w:rPr>
          <w:rFonts w:ascii="Times New Roman" w:hAnsi="Times New Roman" w:cs="Times New Roman"/>
          <w:b/>
        </w:rPr>
        <w:t xml:space="preserve"> SPOŁECZNYCH</w:t>
      </w:r>
      <w:proofErr w:type="gramEnd"/>
      <w:r>
        <w:rPr>
          <w:rFonts w:ascii="Times New Roman" w:hAnsi="Times New Roman" w:cs="Times New Roman"/>
          <w:b/>
        </w:rPr>
        <w:t xml:space="preserve"> W GMINIE ŁĄCZNA</w:t>
      </w:r>
    </w:p>
    <w:p w14:paraId="4E2A9799" w14:textId="77777777" w:rsidR="00DE1901" w:rsidRPr="001C4091" w:rsidRDefault="00B233D4" w:rsidP="001C4091">
      <w:pPr>
        <w:spacing w:line="360" w:lineRule="auto"/>
        <w:jc w:val="both"/>
        <w:rPr>
          <w:rFonts w:ascii="Times New Roman" w:hAnsi="Times New Roman" w:cs="Times New Roman"/>
        </w:rPr>
      </w:pPr>
      <w:r w:rsidRPr="001C4091">
        <w:rPr>
          <w:rFonts w:ascii="Times New Roman" w:hAnsi="Times New Roman" w:cs="Times New Roman"/>
        </w:rPr>
        <w:t xml:space="preserve">W planowaniu i prowadzeniu działań mających na celu profilaktykę i rozwiązywanie problemów związanych z </w:t>
      </w:r>
      <w:proofErr w:type="gramStart"/>
      <w:r w:rsidRPr="001C4091">
        <w:rPr>
          <w:rFonts w:ascii="Times New Roman" w:hAnsi="Times New Roman" w:cs="Times New Roman"/>
        </w:rPr>
        <w:t>uzależnieniami,  bardzo</w:t>
      </w:r>
      <w:proofErr w:type="gramEnd"/>
      <w:r w:rsidRPr="001C4091">
        <w:rPr>
          <w:rFonts w:ascii="Times New Roman" w:hAnsi="Times New Roman" w:cs="Times New Roman"/>
        </w:rPr>
        <w:t xml:space="preserve"> ważne jest rozpoznawanie skali problemów występujących na terenie gminy. Opracowanie gminnego programu powinno być poprzedzone przeprowadzeniem diagnozy</w:t>
      </w:r>
      <w:r w:rsidR="00DE1901" w:rsidRPr="001C4091">
        <w:rPr>
          <w:rFonts w:ascii="Times New Roman" w:hAnsi="Times New Roman" w:cs="Times New Roman"/>
        </w:rPr>
        <w:t>.</w:t>
      </w:r>
      <w:r w:rsidRPr="001C4091">
        <w:rPr>
          <w:rFonts w:ascii="Times New Roman" w:hAnsi="Times New Roman" w:cs="Times New Roman"/>
        </w:rPr>
        <w:t xml:space="preserve"> </w:t>
      </w:r>
      <w:r w:rsidR="00DE1901" w:rsidRPr="001C4091">
        <w:rPr>
          <w:rFonts w:ascii="Times New Roman" w:hAnsi="Times New Roman" w:cs="Times New Roman"/>
        </w:rPr>
        <w:t>Podstawowym zadaniem diagnozy jest dostarczenie wiarygodnych danych, które umożliwią skuteczne planowanie działań profilaktycznych, edukacyjnych i wspierających osoby oraz rodziny zmagające się z problemami uzależnień. Analiza wyników badań ankietowych, połączona z przeglądem statystyk, pozwala lepiej uchwycić potrzeby mieszkańców i wskazać te obszary, w których interwencja jest najbardziej pilna.</w:t>
      </w:r>
      <w:r w:rsidR="001C4091">
        <w:rPr>
          <w:rFonts w:ascii="Times New Roman" w:hAnsi="Times New Roman" w:cs="Times New Roman"/>
        </w:rPr>
        <w:t xml:space="preserve"> </w:t>
      </w:r>
      <w:r w:rsidRPr="001C4091">
        <w:rPr>
          <w:rFonts w:ascii="Times New Roman" w:eastAsia="Calibri" w:hAnsi="Times New Roman" w:cs="Times New Roman"/>
        </w:rPr>
        <w:t xml:space="preserve">Diagnoza lokalnych zagrożeń </w:t>
      </w:r>
      <w:proofErr w:type="gramStart"/>
      <w:r w:rsidRPr="001C4091">
        <w:rPr>
          <w:rFonts w:ascii="Times New Roman" w:eastAsia="Calibri" w:hAnsi="Times New Roman" w:cs="Times New Roman"/>
        </w:rPr>
        <w:t>społecznych  dla</w:t>
      </w:r>
      <w:proofErr w:type="gramEnd"/>
      <w:r w:rsidRPr="001C4091">
        <w:rPr>
          <w:rFonts w:ascii="Times New Roman" w:eastAsia="Calibri" w:hAnsi="Times New Roman" w:cs="Times New Roman"/>
        </w:rPr>
        <w:t xml:space="preserve"> Gminy Łączna została przep</w:t>
      </w:r>
      <w:r w:rsidR="00DE1901" w:rsidRPr="001C4091">
        <w:rPr>
          <w:rFonts w:ascii="Times New Roman" w:eastAsia="Calibri" w:hAnsi="Times New Roman" w:cs="Times New Roman"/>
        </w:rPr>
        <w:t>rowadzona w drugiej połowie 2025</w:t>
      </w:r>
      <w:r w:rsidRPr="001C4091">
        <w:rPr>
          <w:rFonts w:ascii="Times New Roman" w:eastAsia="Calibri" w:hAnsi="Times New Roman" w:cs="Times New Roman"/>
        </w:rPr>
        <w:t xml:space="preserve"> roku przez</w:t>
      </w:r>
      <w:r w:rsidRPr="001C4091">
        <w:rPr>
          <w:rFonts w:ascii="Times New Roman" w:hAnsi="Times New Roman" w:cs="Times New Roman"/>
        </w:rPr>
        <w:t xml:space="preserve"> </w:t>
      </w:r>
      <w:r w:rsidR="00DE1901" w:rsidRPr="001C4091">
        <w:rPr>
          <w:rFonts w:ascii="Times New Roman" w:hAnsi="Times New Roman" w:cs="Times New Roman"/>
        </w:rPr>
        <w:t>M</w:t>
      </w:r>
      <w:r w:rsidR="008650F5" w:rsidRPr="001C4091">
        <w:rPr>
          <w:rFonts w:ascii="Times New Roman" w:hAnsi="Times New Roman" w:cs="Times New Roman"/>
        </w:rPr>
        <w:t>ałopolskie Centrum Profilaktyki z Krakowa.</w:t>
      </w:r>
    </w:p>
    <w:p w14:paraId="5306B228" w14:textId="77777777" w:rsidR="001C4091" w:rsidRPr="00BD01E4" w:rsidRDefault="002D3DAF" w:rsidP="00677495">
      <w:pPr>
        <w:spacing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Badania obejmowały mieszkańców </w:t>
      </w:r>
      <w:r w:rsidRPr="00460A12">
        <w:rPr>
          <w:rFonts w:ascii="Times New Roman" w:hAnsi="Times New Roman" w:cs="Times New Roman"/>
          <w:bCs/>
          <w:color w:val="000000" w:themeColor="text1"/>
        </w:rPr>
        <w:t>Gminy Łączna</w:t>
      </w:r>
      <w:r w:rsidRPr="00460A12">
        <w:rPr>
          <w:rFonts w:ascii="Times New Roman" w:hAnsi="Times New Roman" w:cs="Times New Roman"/>
          <w:color w:val="000000" w:themeColor="text1"/>
        </w:rPr>
        <w:t>,</w:t>
      </w:r>
      <w:r w:rsidRPr="00BD01E4">
        <w:rPr>
          <w:rFonts w:ascii="Times New Roman" w:hAnsi="Times New Roman" w:cs="Times New Roman"/>
          <w:color w:val="000000" w:themeColor="text1"/>
        </w:rPr>
        <w:t xml:space="preserve"> którzy ukończyli osiemnasty rok życia.  </w:t>
      </w:r>
      <w:r w:rsidRPr="00BD01E4">
        <w:rPr>
          <w:rFonts w:ascii="Times New Roman" w:hAnsi="Times New Roman" w:cs="Times New Roman"/>
          <w:color w:val="000000" w:themeColor="text1"/>
        </w:rPr>
        <w:br/>
        <w:t xml:space="preserve">W badaniu wzięło udział </w:t>
      </w:r>
      <w:r w:rsidRPr="00460A12">
        <w:rPr>
          <w:rFonts w:ascii="Times New Roman" w:hAnsi="Times New Roman" w:cs="Times New Roman"/>
          <w:bCs/>
          <w:color w:val="000000" w:themeColor="text1"/>
        </w:rPr>
        <w:t>101</w:t>
      </w:r>
      <w:r w:rsidRPr="00BD01E4">
        <w:rPr>
          <w:rFonts w:ascii="Times New Roman" w:hAnsi="Times New Roman" w:cs="Times New Roman"/>
          <w:b/>
          <w:bCs/>
          <w:color w:val="000000" w:themeColor="text1"/>
        </w:rPr>
        <w:t xml:space="preserve"> </w:t>
      </w:r>
      <w:r w:rsidRPr="00BD01E4">
        <w:rPr>
          <w:rFonts w:ascii="Times New Roman" w:hAnsi="Times New Roman" w:cs="Times New Roman"/>
          <w:color w:val="000000" w:themeColor="text1"/>
        </w:rPr>
        <w:t>mieszkańców Gminy Łączna (57% kobiet i 43</w:t>
      </w:r>
      <w:r w:rsidR="001C4091" w:rsidRPr="00BD01E4">
        <w:rPr>
          <w:rFonts w:ascii="Times New Roman" w:hAnsi="Times New Roman" w:cs="Times New Roman"/>
          <w:color w:val="000000" w:themeColor="text1"/>
        </w:rPr>
        <w:t xml:space="preserve">% mężczyzn). </w:t>
      </w:r>
      <w:r w:rsidR="00677495">
        <w:rPr>
          <w:rFonts w:ascii="Times New Roman" w:hAnsi="Times New Roman" w:cs="Times New Roman"/>
          <w:color w:val="000000" w:themeColor="text1"/>
        </w:rPr>
        <w:t xml:space="preserve">                            </w:t>
      </w:r>
      <w:r w:rsidRPr="00BD01E4">
        <w:rPr>
          <w:rFonts w:ascii="Times New Roman" w:hAnsi="Times New Roman" w:cs="Times New Roman"/>
          <w:color w:val="000000" w:themeColor="text1"/>
        </w:rPr>
        <w:t>Średnia wieku mieszkańców wyniosła 41 lat. Analiza wyników pozwoliła na uzyskanie cennych informacji na temat preferencji, potrzeb i problemów społeczności lokalnej, co może stanowić podstawę do podejmowania decyzji przez lokalne władze oraz inne zainteresowane strony.</w:t>
      </w:r>
      <w:r w:rsidR="00677495">
        <w:rPr>
          <w:rFonts w:ascii="Times New Roman" w:hAnsi="Times New Roman" w:cs="Times New Roman"/>
          <w:color w:val="000000" w:themeColor="text1"/>
        </w:rPr>
        <w:t xml:space="preserve">                                            </w:t>
      </w:r>
      <w:r w:rsidR="001C4091" w:rsidRPr="00BD01E4">
        <w:rPr>
          <w:rFonts w:ascii="Times New Roman" w:hAnsi="Times New Roman" w:cs="Times New Roman"/>
          <w:color w:val="000000" w:themeColor="text1"/>
        </w:rPr>
        <w:t xml:space="preserve">Celem badania była identyfikacja zagrożeń społecznych w środowisku lokalnym, </w:t>
      </w:r>
      <w:r w:rsidR="001C4091" w:rsidRPr="00BD01E4">
        <w:rPr>
          <w:rFonts w:ascii="Times New Roman" w:hAnsi="Times New Roman" w:cs="Times New Roman"/>
          <w:color w:val="000000" w:themeColor="text1"/>
        </w:rPr>
        <w:br/>
        <w:t>w szczególności obejmujących:</w:t>
      </w:r>
    </w:p>
    <w:p w14:paraId="42ED7FBF" w14:textId="77777777" w:rsidR="001C4091" w:rsidRPr="00BD01E4" w:rsidRDefault="001C4091" w:rsidP="001C4091">
      <w:pPr>
        <w:pStyle w:val="Akapitzlist"/>
        <w:numPr>
          <w:ilvl w:val="0"/>
          <w:numId w:val="6"/>
        </w:numPr>
        <w:tabs>
          <w:tab w:val="left" w:pos="8931"/>
        </w:tabs>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postawy społeczne dotyczące problemów istotnych w środowisku lokalnym;</w:t>
      </w:r>
    </w:p>
    <w:p w14:paraId="2C4AACB6" w14:textId="77777777" w:rsidR="001C4091" w:rsidRPr="00BD01E4" w:rsidRDefault="001C4091" w:rsidP="001C4091">
      <w:pPr>
        <w:pStyle w:val="Akapitzlist"/>
        <w:numPr>
          <w:ilvl w:val="0"/>
          <w:numId w:val="6"/>
        </w:numPr>
        <w:tabs>
          <w:tab w:val="left" w:pos="8931"/>
        </w:tabs>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zagadnienia związane z substancjami psychoaktywnymi, takimi jak narkotyki i dopalacze;</w:t>
      </w:r>
    </w:p>
    <w:p w14:paraId="47D0924A" w14:textId="77777777" w:rsidR="001C4091" w:rsidRPr="00BD01E4" w:rsidRDefault="001C4091" w:rsidP="001C4091">
      <w:pPr>
        <w:pStyle w:val="Akapitzlist"/>
        <w:numPr>
          <w:ilvl w:val="0"/>
          <w:numId w:val="6"/>
        </w:numPr>
        <w:tabs>
          <w:tab w:val="left" w:pos="8931"/>
        </w:tabs>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zagadnienia związane z występowaniem na terenie gminy zjawiska przemocy domowej;</w:t>
      </w:r>
    </w:p>
    <w:p w14:paraId="2789085C" w14:textId="77777777" w:rsidR="001C4091" w:rsidRPr="00BD01E4" w:rsidRDefault="001C4091" w:rsidP="001C4091">
      <w:pPr>
        <w:pStyle w:val="Akapitzlist"/>
        <w:numPr>
          <w:ilvl w:val="0"/>
          <w:numId w:val="6"/>
        </w:numPr>
        <w:tabs>
          <w:tab w:val="left" w:pos="8931"/>
        </w:tabs>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zagadnienia związane ze spożywaniem alkoholu, postawami wobec alkoholu </w:t>
      </w:r>
      <w:r w:rsidRPr="00BD01E4">
        <w:rPr>
          <w:rFonts w:ascii="Times New Roman" w:hAnsi="Times New Roman" w:cs="Times New Roman"/>
          <w:color w:val="000000" w:themeColor="text1"/>
        </w:rPr>
        <w:br/>
        <w:t>oraz problematyką uzależnienia;</w:t>
      </w:r>
    </w:p>
    <w:p w14:paraId="4F128557" w14:textId="77777777" w:rsidR="001C4091" w:rsidRPr="00BD01E4" w:rsidRDefault="001C4091" w:rsidP="001C4091">
      <w:pPr>
        <w:pStyle w:val="Akapitzlist"/>
        <w:numPr>
          <w:ilvl w:val="0"/>
          <w:numId w:val="6"/>
        </w:numPr>
        <w:tabs>
          <w:tab w:val="left" w:pos="8931"/>
        </w:tabs>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zagadnienia związane z uzależnieniem od papierosów oraz e-papierosów;</w:t>
      </w:r>
    </w:p>
    <w:p w14:paraId="1492453B" w14:textId="77777777" w:rsidR="001C4091" w:rsidRPr="00BD01E4" w:rsidRDefault="001C4091" w:rsidP="001C4091">
      <w:pPr>
        <w:pStyle w:val="Akapitzlist"/>
        <w:numPr>
          <w:ilvl w:val="0"/>
          <w:numId w:val="6"/>
        </w:numPr>
        <w:tabs>
          <w:tab w:val="left" w:pos="8931"/>
        </w:tabs>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zagadnienia związane z uzależnieniami behawioralnymi:</w:t>
      </w:r>
    </w:p>
    <w:p w14:paraId="4A76AE1E" w14:textId="77777777" w:rsidR="001C4091" w:rsidRPr="00BD01E4" w:rsidRDefault="001C4091" w:rsidP="001C4091">
      <w:pPr>
        <w:pStyle w:val="Akapitzlist"/>
        <w:tabs>
          <w:tab w:val="left" w:pos="8931"/>
        </w:tabs>
        <w:spacing w:line="360" w:lineRule="auto"/>
        <w:rPr>
          <w:rFonts w:ascii="Times New Roman" w:hAnsi="Times New Roman" w:cs="Times New Roman"/>
          <w:color w:val="000000" w:themeColor="text1"/>
        </w:rPr>
      </w:pPr>
      <w:r w:rsidRPr="00BD01E4">
        <w:rPr>
          <w:rFonts w:ascii="Times New Roman" w:hAnsi="Times New Roman" w:cs="Times New Roman"/>
          <w:color w:val="000000" w:themeColor="text1"/>
        </w:rPr>
        <w:t>- uzależnieniem od hazardu,</w:t>
      </w:r>
    </w:p>
    <w:p w14:paraId="46028BE4" w14:textId="77777777" w:rsidR="001C4091" w:rsidRPr="00BD01E4" w:rsidRDefault="00D51DFC" w:rsidP="00D51DFC">
      <w:pPr>
        <w:pStyle w:val="Akapitzlist"/>
        <w:tabs>
          <w:tab w:val="left" w:pos="8931"/>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 zaburzenia odżywiani</w:t>
      </w:r>
      <w:r w:rsidR="00677495">
        <w:rPr>
          <w:rFonts w:ascii="Times New Roman" w:hAnsi="Times New Roman" w:cs="Times New Roman"/>
          <w:color w:val="000000" w:themeColor="text1"/>
        </w:rPr>
        <w:t>a</w:t>
      </w:r>
      <w:r w:rsidR="001564CC">
        <w:rPr>
          <w:rFonts w:ascii="Times New Roman" w:hAnsi="Times New Roman" w:cs="Times New Roman"/>
          <w:color w:val="000000" w:themeColor="text1"/>
        </w:rPr>
        <w:t>.</w:t>
      </w:r>
    </w:p>
    <w:p w14:paraId="6ABD7F3E" w14:textId="77777777" w:rsidR="002D3DAF" w:rsidRPr="00BD01E4" w:rsidRDefault="001C4091" w:rsidP="001C4091">
      <w:pPr>
        <w:spacing w:line="360" w:lineRule="auto"/>
        <w:jc w:val="both"/>
        <w:rPr>
          <w:rFonts w:ascii="Times New Roman" w:hAnsi="Times New Roman" w:cs="Times New Roman"/>
          <w:color w:val="000000" w:themeColor="text1"/>
        </w:rPr>
      </w:pPr>
      <w:r w:rsidRPr="00BD01E4">
        <w:rPr>
          <w:rFonts w:ascii="Times New Roman" w:hAnsi="Times New Roman" w:cs="Times New Roman"/>
        </w:rPr>
        <w:lastRenderedPageBreak/>
        <w:t>W badaniu uczestniczyli także uczniowie uczęszczający do Szkół Podstawowych na terenie Gminy Łączna, reprezentujący dwa główne etapy edukacyjne. Pierwszą grupę stanowili uczniowie klas 4–6, natomiast drugą uczniowie klas 7–8. Taki podział pozwolił na uwzględnienie zróżnicowania wiekowego oraz specyfiki rozwojowej poszczególnych grup, co umożliwiło bardziej precyzyjną analizę wyników</w:t>
      </w:r>
      <w:r w:rsidR="006C7225">
        <w:rPr>
          <w:rFonts w:ascii="Times New Roman" w:hAnsi="Times New Roman" w:cs="Times New Roman"/>
        </w:rPr>
        <w:t xml:space="preserve">               </w:t>
      </w:r>
      <w:r w:rsidRPr="00BD01E4">
        <w:rPr>
          <w:rFonts w:ascii="Times New Roman" w:hAnsi="Times New Roman" w:cs="Times New Roman"/>
        </w:rPr>
        <w:t xml:space="preserve"> i porównanie postaw oraz opinii w zależności od etapu edukacji. Dzięki temu możliwe było uzyskanie pełniejszego obrazu badanego zjawiska wśród młodzieży szkolnej Gminy Łączna.</w:t>
      </w:r>
    </w:p>
    <w:p w14:paraId="02C7706D" w14:textId="77777777" w:rsidR="002D3DAF" w:rsidRPr="00BD01E4" w:rsidRDefault="002D3DAF" w:rsidP="002D3DAF">
      <w:pPr>
        <w:tabs>
          <w:tab w:val="left" w:pos="8931"/>
        </w:tabs>
        <w:spacing w:line="360" w:lineRule="auto"/>
        <w:rPr>
          <w:rFonts w:ascii="Times New Roman" w:hAnsi="Times New Roman" w:cs="Times New Roman"/>
          <w:color w:val="000000" w:themeColor="text1"/>
        </w:rPr>
      </w:pPr>
      <w:r w:rsidRPr="00BD01E4">
        <w:rPr>
          <w:rFonts w:ascii="Times New Roman" w:hAnsi="Times New Roman" w:cs="Times New Roman"/>
          <w:color w:val="000000" w:themeColor="text1"/>
        </w:rPr>
        <w:t>Podstawowym celem przeprowadzonych badań była analiza postaw i przekonań wobec:</w:t>
      </w:r>
    </w:p>
    <w:p w14:paraId="3830C596" w14:textId="77777777" w:rsidR="002D3DAF" w:rsidRPr="00BD01E4" w:rsidRDefault="002D3DAF" w:rsidP="002D3DAF">
      <w:pPr>
        <w:pStyle w:val="Akapitzlist"/>
        <w:numPr>
          <w:ilvl w:val="0"/>
          <w:numId w:val="24"/>
        </w:numPr>
        <w:tabs>
          <w:tab w:val="left" w:pos="8931"/>
        </w:tabs>
        <w:suppressAutoHyphens/>
        <w:spacing w:after="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alkoholu,</w:t>
      </w:r>
    </w:p>
    <w:p w14:paraId="4218E9FB" w14:textId="77777777" w:rsidR="002D3DAF" w:rsidRPr="00BD01E4" w:rsidRDefault="002D3DAF" w:rsidP="002D3DAF">
      <w:pPr>
        <w:pStyle w:val="Akapitzlist"/>
        <w:numPr>
          <w:ilvl w:val="0"/>
          <w:numId w:val="24"/>
        </w:numPr>
        <w:tabs>
          <w:tab w:val="left" w:pos="8931"/>
        </w:tabs>
        <w:suppressAutoHyphens/>
        <w:spacing w:after="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papierosów,</w:t>
      </w:r>
    </w:p>
    <w:p w14:paraId="50D50E89" w14:textId="77777777" w:rsidR="002D3DAF" w:rsidRPr="00BD01E4" w:rsidRDefault="002D3DAF" w:rsidP="002D3DAF">
      <w:pPr>
        <w:pStyle w:val="Akapitzlist"/>
        <w:numPr>
          <w:ilvl w:val="0"/>
          <w:numId w:val="24"/>
        </w:numPr>
        <w:tabs>
          <w:tab w:val="left" w:pos="8931"/>
        </w:tabs>
        <w:suppressAutoHyphens/>
        <w:spacing w:after="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narkotyków i dopalaczy,</w:t>
      </w:r>
    </w:p>
    <w:p w14:paraId="189B7B22" w14:textId="77777777" w:rsidR="002D3DAF" w:rsidRPr="00BD01E4" w:rsidRDefault="002D3DAF" w:rsidP="002D3DAF">
      <w:pPr>
        <w:pStyle w:val="Akapitzlist"/>
        <w:numPr>
          <w:ilvl w:val="0"/>
          <w:numId w:val="24"/>
        </w:numPr>
        <w:tabs>
          <w:tab w:val="left" w:pos="8931"/>
        </w:tabs>
        <w:suppressAutoHyphens/>
        <w:spacing w:after="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przemocy i cyberprzemocy,</w:t>
      </w:r>
    </w:p>
    <w:p w14:paraId="1FCF8745" w14:textId="77777777" w:rsidR="002D3DAF" w:rsidRPr="00BD01E4" w:rsidRDefault="002D3DAF" w:rsidP="002D3DAF">
      <w:pPr>
        <w:tabs>
          <w:tab w:val="left" w:pos="8931"/>
        </w:tabs>
        <w:spacing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oraz zagadnienia związane z uzależnieniami od czynności (uzależnienia behawioralne), napojami energetyzującymi i czasem wolnym badanych uczniów.</w:t>
      </w:r>
    </w:p>
    <w:p w14:paraId="77851337" w14:textId="77777777" w:rsidR="002D3DAF" w:rsidRPr="00BD01E4" w:rsidRDefault="00B233D4" w:rsidP="001C4091">
      <w:pPr>
        <w:spacing w:line="360" w:lineRule="auto"/>
        <w:jc w:val="both"/>
        <w:rPr>
          <w:rFonts w:ascii="Times New Roman" w:hAnsi="Times New Roman" w:cs="Times New Roman"/>
        </w:rPr>
      </w:pPr>
      <w:r w:rsidRPr="00BD01E4">
        <w:rPr>
          <w:rFonts w:ascii="Times New Roman" w:hAnsi="Times New Roman" w:cs="Times New Roman"/>
        </w:rPr>
        <w:t>Poniżej przedstawiono podsumowanie wyników przeprowadzonych badań.</w:t>
      </w:r>
    </w:p>
    <w:p w14:paraId="473F2B2D" w14:textId="77777777" w:rsidR="002D3DAF" w:rsidRPr="00BD01E4" w:rsidRDefault="002D3DAF" w:rsidP="002D3DAF">
      <w:pPr>
        <w:rPr>
          <w:rFonts w:ascii="Times New Roman" w:hAnsi="Times New Roman" w:cs="Times New Roman"/>
          <w:b/>
          <w:color w:val="000000" w:themeColor="text1"/>
        </w:rPr>
      </w:pPr>
      <w:r w:rsidRPr="00BD01E4">
        <w:rPr>
          <w:rFonts w:ascii="Times New Roman" w:hAnsi="Times New Roman" w:cs="Times New Roman"/>
          <w:b/>
          <w:color w:val="000000" w:themeColor="text1"/>
        </w:rPr>
        <w:t>Dorośli mieszkańcy Gminy Łączna</w:t>
      </w:r>
    </w:p>
    <w:p w14:paraId="5D684379" w14:textId="77777777" w:rsidR="002D3DAF" w:rsidRPr="00BD01E4" w:rsidRDefault="002D3DAF" w:rsidP="002D3DAF">
      <w:pPr>
        <w:pStyle w:val="Akapitzlist"/>
        <w:numPr>
          <w:ilvl w:val="0"/>
          <w:numId w:val="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W opinii mieszkańców Gminy Łączna najistotniejszymi problemami społecznymi są - uzależnienia behawioralne (80%), zanieczyszczenie powietrza (65%) oraz uzależnienie od alkoholu (61%).</w:t>
      </w:r>
    </w:p>
    <w:p w14:paraId="03F168E7" w14:textId="77777777" w:rsidR="002D3DAF" w:rsidRPr="00BD01E4" w:rsidRDefault="002D3DAF" w:rsidP="002D3DAF">
      <w:pPr>
        <w:pStyle w:val="Akapitzlist"/>
        <w:numPr>
          <w:ilvl w:val="0"/>
          <w:numId w:val="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Z kolei w kwestii zjawisk uzależnień bardzo powszechnymi w ich środowisku są:</w:t>
      </w:r>
      <w:r w:rsidRPr="00BD01E4">
        <w:rPr>
          <w:rFonts w:ascii="Times New Roman" w:hAnsi="Times New Roman" w:cs="Times New Roman"/>
        </w:rPr>
        <w:t xml:space="preserve"> </w:t>
      </w:r>
      <w:r w:rsidRPr="00BD01E4">
        <w:rPr>
          <w:rFonts w:ascii="Times New Roman" w:hAnsi="Times New Roman" w:cs="Times New Roman"/>
          <w:color w:val="000000" w:themeColor="text1"/>
        </w:rPr>
        <w:t>siecioholizm (79%), alkoholizm (70%), oraz nikotynizm (63%).</w:t>
      </w:r>
    </w:p>
    <w:p w14:paraId="5F5227A1" w14:textId="77777777" w:rsidR="002D3DAF" w:rsidRPr="00BD01E4" w:rsidRDefault="002D3DAF" w:rsidP="002D3DAF">
      <w:pPr>
        <w:pStyle w:val="Akapitzlist"/>
        <w:numPr>
          <w:ilvl w:val="0"/>
          <w:numId w:val="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Jak wskazują wyniki badań przeprowadzonych wśród mieszkańców Gminy Łączna 11% z respondentów zna osobiście lub ze słyszenia osoby doznające przemocy w rodzinie, a 13% ma podejrzenia, że może do tego dochodzić.  </w:t>
      </w:r>
    </w:p>
    <w:p w14:paraId="6DC730CA" w14:textId="77777777" w:rsidR="00C14BBC" w:rsidRDefault="002D3DAF" w:rsidP="002D3DAF">
      <w:pPr>
        <w:pStyle w:val="Akapitzlist"/>
        <w:numPr>
          <w:ilvl w:val="0"/>
          <w:numId w:val="8"/>
        </w:numPr>
        <w:tabs>
          <w:tab w:val="left" w:pos="8931"/>
        </w:tabs>
        <w:spacing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Według opinii wyrażonych w ankiecie na temat spożywania alkoholu mieszkańcy Gminy Łączna odzwierciedlają postawy wobec picia alkoholu o średnim stopniu ryzyka – większość badanych </w:t>
      </w:r>
    </w:p>
    <w:p w14:paraId="0DA7A567" w14:textId="77777777" w:rsidR="002D3DAF" w:rsidRPr="00BD01E4" w:rsidRDefault="002D3DAF" w:rsidP="00C14BBC">
      <w:pPr>
        <w:pStyle w:val="Akapitzlist"/>
        <w:tabs>
          <w:tab w:val="left" w:pos="8931"/>
        </w:tabs>
        <w:spacing w:after="120" w:line="360" w:lineRule="auto"/>
        <w:ind w:left="360"/>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z rozwagą spożywa alkohol – najczęściej kilka razy </w:t>
      </w:r>
      <w:r w:rsidRPr="00BD01E4">
        <w:rPr>
          <w:rFonts w:ascii="Times New Roman" w:hAnsi="Times New Roman" w:cs="Times New Roman"/>
          <w:color w:val="000000" w:themeColor="text1"/>
        </w:rPr>
        <w:br/>
        <w:t xml:space="preserve">w roku (29%) oraz kilka razy w miesiącu (13%), wypijając przy tym umiarkowane ilości alkoholu (3-4 porcje: 53%, 1-2 porcje: 16%). </w:t>
      </w:r>
    </w:p>
    <w:p w14:paraId="7381292C" w14:textId="77777777" w:rsidR="002D3DAF" w:rsidRPr="00BD01E4" w:rsidRDefault="002D3DAF" w:rsidP="002D3DAF">
      <w:pPr>
        <w:pStyle w:val="Akapitzlist"/>
        <w:numPr>
          <w:ilvl w:val="0"/>
          <w:numId w:val="8"/>
        </w:numPr>
        <w:tabs>
          <w:tab w:val="left" w:pos="8931"/>
        </w:tabs>
        <w:spacing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46% badanych uważa, że w najbliższej okolicy znajduję się odpowiednia liczba punktów, gdzie można nabyć alkohol, a dla 44% jest tych miejsc za dużo.</w:t>
      </w:r>
    </w:p>
    <w:p w14:paraId="3D156523" w14:textId="77777777" w:rsidR="002D3DAF" w:rsidRPr="00BD01E4" w:rsidRDefault="002D3DAF" w:rsidP="002D3DAF">
      <w:pPr>
        <w:pStyle w:val="Akapitzlist"/>
        <w:numPr>
          <w:ilvl w:val="0"/>
          <w:numId w:val="8"/>
        </w:numPr>
        <w:tabs>
          <w:tab w:val="left" w:pos="8931"/>
        </w:tabs>
        <w:spacing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46% respondentów uważa osoby pijące alkohol za zagrażające bezpieczeństwu w lokalnym środowisku, a 76% badanych mieszkańców nie zna miejsc do których po pomoc może zgłosić się osoba uzależniona od alkoholu. </w:t>
      </w:r>
    </w:p>
    <w:p w14:paraId="78D5B5C5" w14:textId="77777777" w:rsidR="002D3DAF" w:rsidRPr="00BD01E4" w:rsidRDefault="002D3DAF" w:rsidP="002D3DAF">
      <w:pPr>
        <w:pStyle w:val="Tekstpodstawowy"/>
        <w:numPr>
          <w:ilvl w:val="0"/>
          <w:numId w:val="8"/>
        </w:numPr>
        <w:rPr>
          <w:rFonts w:ascii="Times New Roman" w:hAnsi="Times New Roman" w:cs="Times New Roman"/>
          <w:color w:val="000000" w:themeColor="text1"/>
          <w:lang w:val="pl-PL"/>
        </w:rPr>
      </w:pPr>
      <w:r w:rsidRPr="00BD01E4">
        <w:rPr>
          <w:rFonts w:ascii="Times New Roman" w:hAnsi="Times New Roman" w:cs="Times New Roman"/>
          <w:color w:val="000000" w:themeColor="text1"/>
          <w:lang w:val="pl-PL"/>
        </w:rPr>
        <w:lastRenderedPageBreak/>
        <w:t xml:space="preserve">Palenie wyrobów tytoniowych wśród dorosłych mieszkańców Gminy Łączna jest zauważalnym nałogiem – 59% z badanych deklaruje, że nie pali wyrobów tytoniowych, a łącznie 41% badanych pali okazyjnie papierosy lub e-papierosy. </w:t>
      </w:r>
    </w:p>
    <w:p w14:paraId="39AB4067" w14:textId="77777777" w:rsidR="002D3DAF" w:rsidRPr="00BD01E4" w:rsidRDefault="002D3DAF" w:rsidP="002D3DAF">
      <w:pPr>
        <w:pStyle w:val="Tekstpodstawowy"/>
        <w:numPr>
          <w:ilvl w:val="0"/>
          <w:numId w:val="8"/>
        </w:numPr>
        <w:rPr>
          <w:rFonts w:ascii="Times New Roman" w:hAnsi="Times New Roman" w:cs="Times New Roman"/>
          <w:color w:val="000000" w:themeColor="text1"/>
          <w:lang w:val="pl-PL"/>
        </w:rPr>
      </w:pPr>
      <w:r w:rsidRPr="00BD01E4">
        <w:rPr>
          <w:rFonts w:ascii="Times New Roman" w:hAnsi="Times New Roman" w:cs="Times New Roman"/>
          <w:bCs/>
          <w:color w:val="000000" w:themeColor="text1"/>
          <w:lang w:val="pl-PL"/>
        </w:rPr>
        <w:t>29% z badanych deklaruje, że zna przynajmniej jedną osobę zażywającą substancje psychoaktywne takie jak narkotyki lub dopalacze. 71% wskazało, że nie ma w swoim otoczeniu takich</w:t>
      </w:r>
      <w:r w:rsidRPr="00BD01E4">
        <w:rPr>
          <w:rFonts w:ascii="Times New Roman" w:hAnsi="Times New Roman" w:cs="Times New Roman"/>
          <w:b/>
          <w:color w:val="000000" w:themeColor="text1"/>
          <w:lang w:val="pl-PL"/>
        </w:rPr>
        <w:t xml:space="preserve"> </w:t>
      </w:r>
      <w:r w:rsidRPr="00BD01E4">
        <w:rPr>
          <w:rFonts w:ascii="Times New Roman" w:hAnsi="Times New Roman" w:cs="Times New Roman"/>
          <w:color w:val="000000" w:themeColor="text1"/>
          <w:lang w:val="pl-PL"/>
        </w:rPr>
        <w:t>osób przyjmujących substancje odurzające tj. narkotyki i dopalacze.</w:t>
      </w:r>
    </w:p>
    <w:p w14:paraId="79D27061" w14:textId="77777777" w:rsidR="002D3DAF" w:rsidRPr="00BD01E4" w:rsidRDefault="002D3DAF" w:rsidP="002D3DAF">
      <w:pPr>
        <w:pStyle w:val="Tekstpodstawowy"/>
        <w:numPr>
          <w:ilvl w:val="0"/>
          <w:numId w:val="8"/>
        </w:numPr>
        <w:rPr>
          <w:rFonts w:ascii="Times New Roman" w:hAnsi="Times New Roman" w:cs="Times New Roman"/>
          <w:color w:val="000000" w:themeColor="text1"/>
          <w:lang w:val="pl-PL"/>
        </w:rPr>
      </w:pPr>
      <w:r w:rsidRPr="00BD01E4">
        <w:rPr>
          <w:rFonts w:ascii="Times New Roman" w:hAnsi="Times New Roman" w:cs="Times New Roman"/>
          <w:color w:val="000000" w:themeColor="text1"/>
          <w:lang w:val="pl-PL"/>
        </w:rPr>
        <w:t xml:space="preserve">Problem uzależnienia od gier hazardowych na terenie Gminy Łączna, jest nie rozpowszechnionym zjawiskiem - 86% respondentów przyznaje, że nie ma doświadczenia z grami hazardowymi. </w:t>
      </w:r>
    </w:p>
    <w:p w14:paraId="192E2596" w14:textId="77777777" w:rsidR="002D3DAF" w:rsidRPr="00BD01E4" w:rsidRDefault="002D3DAF" w:rsidP="002D3DAF">
      <w:pPr>
        <w:pStyle w:val="Tekstpodstawowy"/>
        <w:numPr>
          <w:ilvl w:val="0"/>
          <w:numId w:val="8"/>
        </w:numPr>
        <w:rPr>
          <w:rFonts w:ascii="Times New Roman" w:hAnsi="Times New Roman" w:cs="Times New Roman"/>
          <w:color w:val="000000" w:themeColor="text1"/>
          <w:lang w:val="pl-PL"/>
        </w:rPr>
      </w:pPr>
      <w:r w:rsidRPr="00BD01E4">
        <w:rPr>
          <w:rFonts w:ascii="Times New Roman" w:hAnsi="Times New Roman" w:cs="Times New Roman"/>
          <w:color w:val="000000" w:themeColor="text1"/>
          <w:lang w:val="pl-PL"/>
        </w:rPr>
        <w:t xml:space="preserve">66% respondentów nie ma tendencji do "zajadania" stresów i trudnych emocji, podczas gdy 34% przyznaje się do takiego zachowania. Co więcej, 77% badanych nie ma problemów </w:t>
      </w:r>
      <w:r w:rsidR="00431B16">
        <w:rPr>
          <w:rFonts w:ascii="Times New Roman" w:hAnsi="Times New Roman" w:cs="Times New Roman"/>
          <w:color w:val="000000" w:themeColor="text1"/>
          <w:lang w:val="pl-PL"/>
        </w:rPr>
        <w:t xml:space="preserve">                                          </w:t>
      </w:r>
      <w:r w:rsidRPr="00BD01E4">
        <w:rPr>
          <w:rFonts w:ascii="Times New Roman" w:hAnsi="Times New Roman" w:cs="Times New Roman"/>
          <w:color w:val="000000" w:themeColor="text1"/>
          <w:lang w:val="pl-PL"/>
        </w:rPr>
        <w:t xml:space="preserve">z kontrolowaniem swoich </w:t>
      </w:r>
      <w:proofErr w:type="spellStart"/>
      <w:r w:rsidRPr="00BD01E4">
        <w:rPr>
          <w:rFonts w:ascii="Times New Roman" w:hAnsi="Times New Roman" w:cs="Times New Roman"/>
          <w:color w:val="000000" w:themeColor="text1"/>
          <w:lang w:val="pl-PL"/>
        </w:rPr>
        <w:t>zachowań</w:t>
      </w:r>
      <w:proofErr w:type="spellEnd"/>
      <w:r w:rsidRPr="00BD01E4">
        <w:rPr>
          <w:rFonts w:ascii="Times New Roman" w:hAnsi="Times New Roman" w:cs="Times New Roman"/>
          <w:color w:val="000000" w:themeColor="text1"/>
          <w:lang w:val="pl-PL"/>
        </w:rPr>
        <w:t xml:space="preserve"> jedzeniowych, co oznacza, że 23% doświadcza trudności </w:t>
      </w:r>
      <w:r w:rsidR="00431B16">
        <w:rPr>
          <w:rFonts w:ascii="Times New Roman" w:hAnsi="Times New Roman" w:cs="Times New Roman"/>
          <w:color w:val="000000" w:themeColor="text1"/>
          <w:lang w:val="pl-PL"/>
        </w:rPr>
        <w:t xml:space="preserve">                     </w:t>
      </w:r>
      <w:r w:rsidRPr="00BD01E4">
        <w:rPr>
          <w:rFonts w:ascii="Times New Roman" w:hAnsi="Times New Roman" w:cs="Times New Roman"/>
          <w:color w:val="000000" w:themeColor="text1"/>
          <w:lang w:val="pl-PL"/>
        </w:rPr>
        <w:t xml:space="preserve">w tym obszarze. Wyniki te sugerują, że problemy związane z niekontrolowanym jedzeniem </w:t>
      </w:r>
      <w:r w:rsidR="00431B16">
        <w:rPr>
          <w:rFonts w:ascii="Times New Roman" w:hAnsi="Times New Roman" w:cs="Times New Roman"/>
          <w:color w:val="000000" w:themeColor="text1"/>
          <w:lang w:val="pl-PL"/>
        </w:rPr>
        <w:t xml:space="preserve">                         </w:t>
      </w:r>
      <w:r w:rsidRPr="00BD01E4">
        <w:rPr>
          <w:rFonts w:ascii="Times New Roman" w:hAnsi="Times New Roman" w:cs="Times New Roman"/>
          <w:color w:val="000000" w:themeColor="text1"/>
          <w:lang w:val="pl-PL"/>
        </w:rPr>
        <w:t>w reakcji na stres dotyczą mniejszości z badanych.</w:t>
      </w:r>
    </w:p>
    <w:p w14:paraId="1A64B825" w14:textId="77777777" w:rsidR="002D3DAF" w:rsidRPr="00BD01E4" w:rsidRDefault="002D3DAF" w:rsidP="002D3DAF">
      <w:pPr>
        <w:pStyle w:val="Tekstpodstawowy"/>
        <w:numPr>
          <w:ilvl w:val="0"/>
          <w:numId w:val="8"/>
        </w:numPr>
        <w:rPr>
          <w:rFonts w:ascii="Times New Roman" w:hAnsi="Times New Roman" w:cs="Times New Roman"/>
          <w:b/>
          <w:color w:val="000000" w:themeColor="text1"/>
          <w:lang w:val="pl-PL"/>
        </w:rPr>
      </w:pPr>
      <w:r w:rsidRPr="00BD01E4">
        <w:rPr>
          <w:rFonts w:ascii="Times New Roman" w:hAnsi="Times New Roman" w:cs="Times New Roman"/>
          <w:color w:val="000000" w:themeColor="text1"/>
          <w:lang w:val="pl-PL"/>
        </w:rPr>
        <w:t xml:space="preserve">Jak wynika z przeprowadzonych badań 69% mieszkańców dostrzega potrzebę realizacji działań z zakresu profilaktyki uzależnień. Świadczyć to może o wysokim poziomie wiedzy mieszkańców na temat tego, jak istotne jest ograniczanie rozmiarów używania lub nadużywania substancji psychoaktywnych. Badani wskazali na potrzebę organizacji: udziału w ogólnopolskich kampaniach profilaktycznych (44%), otwartych konsultacji z terapeutą uzależnień (30%), warsztatów profilaktycznych dla uczniów (13%), wsparcia psychologicznego dla rodzin (7%) oraz pomocy </w:t>
      </w:r>
      <w:r w:rsidR="00431B16">
        <w:rPr>
          <w:rFonts w:ascii="Times New Roman" w:hAnsi="Times New Roman" w:cs="Times New Roman"/>
          <w:color w:val="000000" w:themeColor="text1"/>
          <w:lang w:val="pl-PL"/>
        </w:rPr>
        <w:t xml:space="preserve">                   </w:t>
      </w:r>
      <w:r w:rsidRPr="00BD01E4">
        <w:rPr>
          <w:rFonts w:ascii="Times New Roman" w:hAnsi="Times New Roman" w:cs="Times New Roman"/>
          <w:color w:val="000000" w:themeColor="text1"/>
          <w:lang w:val="pl-PL"/>
        </w:rPr>
        <w:t>w integracji dzieci po okresie izolacji (6%).</w:t>
      </w:r>
    </w:p>
    <w:p w14:paraId="24F93650" w14:textId="77777777" w:rsidR="002D3DAF" w:rsidRPr="00431B16" w:rsidRDefault="002D3DAF" w:rsidP="002D3DAF">
      <w:pPr>
        <w:pStyle w:val="Tekstpodstawowy"/>
        <w:ind w:left="360"/>
        <w:rPr>
          <w:rFonts w:ascii="Times New Roman" w:hAnsi="Times New Roman" w:cs="Times New Roman"/>
          <w:b/>
          <w:color w:val="000000" w:themeColor="text1"/>
          <w:u w:val="single"/>
          <w:lang w:val="pl-PL"/>
        </w:rPr>
      </w:pPr>
      <w:r w:rsidRPr="00431B16">
        <w:rPr>
          <w:rFonts w:ascii="Times New Roman" w:hAnsi="Times New Roman" w:cs="Times New Roman"/>
          <w:b/>
          <w:color w:val="000000" w:themeColor="text1"/>
          <w:u w:val="single"/>
          <w:lang w:val="pl-PL"/>
        </w:rPr>
        <w:t>Rekomendowane działania dla dorosłych mieszkańców:</w:t>
      </w:r>
    </w:p>
    <w:p w14:paraId="07A570DC" w14:textId="77777777" w:rsidR="002D3DAF" w:rsidRPr="00BD01E4" w:rsidRDefault="002D3DAF" w:rsidP="002D3DAF">
      <w:pPr>
        <w:pStyle w:val="Akapitzlist"/>
        <w:numPr>
          <w:ilvl w:val="0"/>
          <w:numId w:val="25"/>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Kontynuowanie podejmowanych działań informujących o negatywnych skutkach zdrowotnych, społecznych i prawnych wynikających z nadużywania alkoholu, a także mechanizmów uzależnienia. W tym celu skuteczne mogą okazać się rozpowszechniane wśród mieszkańców ulotki, broszury lub rozmieszczone na terenie Gminy plakaty </w:t>
      </w:r>
      <w:r w:rsidRPr="00BD01E4">
        <w:rPr>
          <w:rFonts w:ascii="Times New Roman" w:hAnsi="Times New Roman" w:cs="Times New Roman"/>
          <w:color w:val="000000" w:themeColor="text1"/>
        </w:rPr>
        <w:br/>
        <w:t xml:space="preserve">i bilbordy. Aby dotrzeć do jak najszerszego grona odbiorców, warto wykorzystać przy tym nowe media. Warto również wykorzystać tablice informacyjne w miejscach publicznych. </w:t>
      </w:r>
    </w:p>
    <w:p w14:paraId="70E75A92" w14:textId="77777777" w:rsidR="002D3DAF" w:rsidRPr="00BD01E4" w:rsidRDefault="002D3DAF" w:rsidP="002D3DAF">
      <w:pPr>
        <w:pStyle w:val="Akapitzlist"/>
        <w:numPr>
          <w:ilvl w:val="0"/>
          <w:numId w:val="25"/>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Organizowanie szkoleń dla lekarzy i pielęgniarek w zakresie rozpoznawania wzorów spożywania alkoholu przez pacjentów i podejmowania interwencji wobec osób pijących alkohol ryzykownie</w:t>
      </w:r>
      <w:r w:rsidR="00431B16">
        <w:rPr>
          <w:rFonts w:ascii="Times New Roman" w:hAnsi="Times New Roman" w:cs="Times New Roman"/>
          <w:color w:val="000000" w:themeColor="text1"/>
        </w:rPr>
        <w:t xml:space="preserve">                   </w:t>
      </w:r>
      <w:r w:rsidRPr="00BD01E4">
        <w:rPr>
          <w:rFonts w:ascii="Times New Roman" w:hAnsi="Times New Roman" w:cs="Times New Roman"/>
          <w:color w:val="000000" w:themeColor="text1"/>
        </w:rPr>
        <w:t xml:space="preserve"> i szkodliwie.</w:t>
      </w:r>
    </w:p>
    <w:p w14:paraId="768A8B25" w14:textId="77777777" w:rsidR="002D3DAF" w:rsidRPr="00BD01E4" w:rsidRDefault="002D3DAF" w:rsidP="002D3DAF">
      <w:pPr>
        <w:pStyle w:val="Akapitzlist"/>
        <w:numPr>
          <w:ilvl w:val="0"/>
          <w:numId w:val="25"/>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Przeprowadzenie kampanii informacyjnej na temat konsekwencji prowadzenia pojazdów pod wpływem alkoholu oraz podejmowanie działań mających na celu zmianę przekonań </w:t>
      </w:r>
      <w:r w:rsidRPr="00BD01E4">
        <w:rPr>
          <w:rFonts w:ascii="Times New Roman" w:hAnsi="Times New Roman" w:cs="Times New Roman"/>
          <w:color w:val="000000" w:themeColor="text1"/>
        </w:rPr>
        <w:br/>
        <w:t xml:space="preserve">i postaw uczestników ruchu drogowego poprzez wzmacnianie postawy braku tolerancji dla spożywania alkoholu wśród osób kierujących pojazdami. </w:t>
      </w:r>
    </w:p>
    <w:p w14:paraId="3C09113D" w14:textId="77777777" w:rsidR="002D3DAF" w:rsidRPr="00BD01E4" w:rsidRDefault="002D3DAF" w:rsidP="002D3DAF">
      <w:pPr>
        <w:pStyle w:val="Akapitzlist"/>
        <w:numPr>
          <w:ilvl w:val="0"/>
          <w:numId w:val="25"/>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lastRenderedPageBreak/>
        <w:t xml:space="preserve">Współpraca z Policją, na przykład w celu rozpowszechniania przez nich ulotek, broszur </w:t>
      </w:r>
      <w:r w:rsidRPr="00BD01E4">
        <w:rPr>
          <w:rFonts w:ascii="Times New Roman" w:hAnsi="Times New Roman" w:cs="Times New Roman"/>
          <w:color w:val="000000" w:themeColor="text1"/>
        </w:rPr>
        <w:br/>
        <w:t>i materiałów edukacyjnych podczas kontroli drogowych na temat wpływu alkoholu na organizm.</w:t>
      </w:r>
    </w:p>
    <w:p w14:paraId="42E7224F" w14:textId="77777777" w:rsidR="002D3DAF" w:rsidRPr="00BD01E4" w:rsidRDefault="002D3DAF" w:rsidP="002D3DAF">
      <w:pPr>
        <w:pStyle w:val="Akapitzlist"/>
        <w:numPr>
          <w:ilvl w:val="0"/>
          <w:numId w:val="25"/>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Rozpowszechnianie ulotek, broszur i plakatów, na których znajdować się będą informacje zachęcające do rzucenia palenia oraz sposoby i metody, które mogą w tym pomóc.</w:t>
      </w:r>
    </w:p>
    <w:p w14:paraId="381BFFAD" w14:textId="77777777" w:rsidR="002D3DAF" w:rsidRPr="00BD01E4" w:rsidRDefault="002D3DAF" w:rsidP="002D3DAF">
      <w:pPr>
        <w:pStyle w:val="Akapitzlist"/>
        <w:numPr>
          <w:ilvl w:val="0"/>
          <w:numId w:val="25"/>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 Podjęcie działań profilaktycznych wykorzystując przy tym strategię informacyjną mającą na celu edukację mieszkańców z zakresu szkodliwości nikotyny na zdrowie palacza i osób w jego najbliższym otoczeniu</w:t>
      </w:r>
    </w:p>
    <w:p w14:paraId="252C548F" w14:textId="77777777" w:rsidR="002D3DAF" w:rsidRPr="00BD01E4" w:rsidRDefault="002D3DAF" w:rsidP="002D3DAF">
      <w:pPr>
        <w:pStyle w:val="Akapitzlist"/>
        <w:numPr>
          <w:ilvl w:val="0"/>
          <w:numId w:val="25"/>
        </w:numPr>
        <w:tabs>
          <w:tab w:val="left" w:pos="8931"/>
        </w:tabs>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Wskazane jest zwrócenie szczególnej uwagi na dostępność oraz rozpowszechnienie informacji na temat działań podejmowanych przez władze lokalne w zakresie przeciwdziałania uzależnieniu od narkotyków i dopalaczy, a także rozpowszechniania wiedzy o negatywnych skutkach ich zażywania.</w:t>
      </w:r>
    </w:p>
    <w:p w14:paraId="30B4BB15" w14:textId="77777777" w:rsidR="002D3DAF" w:rsidRPr="00BD01E4" w:rsidRDefault="002D3DAF" w:rsidP="002D3DAF">
      <w:pPr>
        <w:pStyle w:val="Akapitzlist"/>
        <w:numPr>
          <w:ilvl w:val="0"/>
          <w:numId w:val="25"/>
        </w:numPr>
        <w:tabs>
          <w:tab w:val="left" w:pos="8931"/>
        </w:tabs>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Należałoby mimo wszystko zwrócić większą uwagę na dostępność oraz rozpowszechnianie informacji na temat instytucji, do których może zgłosić się osoba uzależniona od hazardu, a także mechanizmów uzależnienia zarówno w środowisku dorosłych, jak i dzieci oraz młodzieży.</w:t>
      </w:r>
    </w:p>
    <w:p w14:paraId="2079D2E6" w14:textId="77777777" w:rsidR="002D3DAF" w:rsidRPr="00BD01E4" w:rsidRDefault="002D3DAF" w:rsidP="002D3DAF">
      <w:pPr>
        <w:numPr>
          <w:ilvl w:val="0"/>
          <w:numId w:val="28"/>
        </w:numPr>
        <w:spacing w:after="0" w:line="360" w:lineRule="auto"/>
        <w:jc w:val="both"/>
        <w:rPr>
          <w:rFonts w:ascii="Times New Roman" w:hAnsi="Times New Roman" w:cs="Times New Roman"/>
          <w:bCs/>
          <w:color w:val="000000" w:themeColor="text1"/>
        </w:rPr>
      </w:pPr>
      <w:r w:rsidRPr="00BD01E4">
        <w:rPr>
          <w:rFonts w:ascii="Times New Roman" w:hAnsi="Times New Roman" w:cs="Times New Roman"/>
          <w:bCs/>
          <w:color w:val="000000" w:themeColor="text1"/>
        </w:rPr>
        <w:t>Zorganizowanie szkoleń i warsztatów dla dorosłych mieszkańców, aby zwiększyć świadomość społeczną na temat uzależnień i ich skutków.</w:t>
      </w:r>
    </w:p>
    <w:p w14:paraId="7C9C72DB" w14:textId="77777777" w:rsidR="002D3DAF" w:rsidRPr="00BD01E4" w:rsidRDefault="002D3DAF" w:rsidP="002D3DAF">
      <w:pPr>
        <w:numPr>
          <w:ilvl w:val="0"/>
          <w:numId w:val="28"/>
        </w:numPr>
        <w:spacing w:after="0" w:line="360" w:lineRule="auto"/>
        <w:jc w:val="both"/>
        <w:rPr>
          <w:rFonts w:ascii="Times New Roman" w:hAnsi="Times New Roman" w:cs="Times New Roman"/>
          <w:bCs/>
          <w:color w:val="000000" w:themeColor="text1"/>
        </w:rPr>
      </w:pPr>
      <w:r w:rsidRPr="00BD01E4">
        <w:rPr>
          <w:rFonts w:ascii="Times New Roman" w:hAnsi="Times New Roman" w:cs="Times New Roman"/>
          <w:bCs/>
          <w:color w:val="000000" w:themeColor="text1"/>
        </w:rPr>
        <w:t xml:space="preserve">Realizacja kampanii społecznych edukujących o problemach uzależnień, skierowanych zarówno </w:t>
      </w:r>
      <w:r w:rsidR="00431B16">
        <w:rPr>
          <w:rFonts w:ascii="Times New Roman" w:hAnsi="Times New Roman" w:cs="Times New Roman"/>
          <w:bCs/>
          <w:color w:val="000000" w:themeColor="text1"/>
        </w:rPr>
        <w:t xml:space="preserve">                 </w:t>
      </w:r>
      <w:r w:rsidRPr="00BD01E4">
        <w:rPr>
          <w:rFonts w:ascii="Times New Roman" w:hAnsi="Times New Roman" w:cs="Times New Roman"/>
          <w:bCs/>
          <w:color w:val="000000" w:themeColor="text1"/>
        </w:rPr>
        <w:t>do młodzieży, jak i dorosłych.</w:t>
      </w:r>
    </w:p>
    <w:p w14:paraId="18EF2955" w14:textId="77777777" w:rsidR="002D3DAF" w:rsidRPr="00BD01E4" w:rsidRDefault="002D3DAF" w:rsidP="002D3DAF">
      <w:pPr>
        <w:numPr>
          <w:ilvl w:val="0"/>
          <w:numId w:val="28"/>
        </w:numPr>
        <w:spacing w:after="0" w:line="360" w:lineRule="auto"/>
        <w:jc w:val="both"/>
        <w:rPr>
          <w:rFonts w:ascii="Times New Roman" w:hAnsi="Times New Roman" w:cs="Times New Roman"/>
          <w:bCs/>
          <w:color w:val="000000" w:themeColor="text1"/>
        </w:rPr>
      </w:pPr>
      <w:r w:rsidRPr="00BD01E4">
        <w:rPr>
          <w:rFonts w:ascii="Times New Roman" w:hAnsi="Times New Roman" w:cs="Times New Roman"/>
          <w:bCs/>
          <w:color w:val="000000" w:themeColor="text1"/>
        </w:rPr>
        <w:t>Zapewnienie wsparcia psychologicznego dla rodzin oraz stworzenie systemu łatwiejszego dostępu do terapii uzależnień.</w:t>
      </w:r>
    </w:p>
    <w:p w14:paraId="2A115967" w14:textId="77777777" w:rsidR="002D3DAF" w:rsidRPr="00BD01E4" w:rsidRDefault="002D3DAF" w:rsidP="002D3DAF">
      <w:pPr>
        <w:numPr>
          <w:ilvl w:val="0"/>
          <w:numId w:val="28"/>
        </w:numPr>
        <w:spacing w:after="0" w:line="360" w:lineRule="auto"/>
        <w:jc w:val="both"/>
        <w:rPr>
          <w:rFonts w:ascii="Times New Roman" w:hAnsi="Times New Roman" w:cs="Times New Roman"/>
          <w:bCs/>
          <w:color w:val="000000" w:themeColor="text1"/>
        </w:rPr>
      </w:pPr>
      <w:r w:rsidRPr="00BD01E4">
        <w:rPr>
          <w:rFonts w:ascii="Times New Roman" w:hAnsi="Times New Roman" w:cs="Times New Roman"/>
          <w:bCs/>
          <w:color w:val="000000" w:themeColor="text1"/>
        </w:rPr>
        <w:t>Zacieśnienie współpracy między KRPA a Zespołem Interdyscyplinarnym poprzez regularne spotkania i wypracowanie wspólnych strategii działania.</w:t>
      </w:r>
    </w:p>
    <w:p w14:paraId="769F8EBE" w14:textId="77777777" w:rsidR="002D3DAF" w:rsidRPr="00BD01E4" w:rsidRDefault="002D3DAF" w:rsidP="002D3DAF">
      <w:pPr>
        <w:numPr>
          <w:ilvl w:val="0"/>
          <w:numId w:val="28"/>
        </w:numPr>
        <w:spacing w:after="0" w:line="360" w:lineRule="auto"/>
        <w:jc w:val="both"/>
        <w:rPr>
          <w:rFonts w:ascii="Times New Roman" w:hAnsi="Times New Roman" w:cs="Times New Roman"/>
          <w:bCs/>
          <w:color w:val="000000" w:themeColor="text1"/>
        </w:rPr>
      </w:pPr>
      <w:r w:rsidRPr="00BD01E4">
        <w:rPr>
          <w:rFonts w:ascii="Times New Roman" w:hAnsi="Times New Roman" w:cs="Times New Roman"/>
          <w:bCs/>
          <w:color w:val="000000" w:themeColor="text1"/>
        </w:rPr>
        <w:t xml:space="preserve">Wzmocnienie współpracy z lokalnymi instytucjami zdrowia i pomocy społecznej </w:t>
      </w:r>
      <w:r w:rsidRPr="00BD01E4">
        <w:rPr>
          <w:rFonts w:ascii="Times New Roman" w:hAnsi="Times New Roman" w:cs="Times New Roman"/>
          <w:bCs/>
          <w:color w:val="000000" w:themeColor="text1"/>
        </w:rPr>
        <w:br/>
        <w:t>w celu lepszego wykorzystania dostępnych zasobów.</w:t>
      </w:r>
    </w:p>
    <w:p w14:paraId="6234166B" w14:textId="77777777" w:rsidR="002D3DAF" w:rsidRPr="00BD01E4" w:rsidRDefault="002D3DAF" w:rsidP="002D3DAF">
      <w:pPr>
        <w:numPr>
          <w:ilvl w:val="0"/>
          <w:numId w:val="28"/>
        </w:numPr>
        <w:spacing w:after="0" w:line="360" w:lineRule="auto"/>
        <w:jc w:val="both"/>
        <w:rPr>
          <w:rFonts w:ascii="Times New Roman" w:hAnsi="Times New Roman" w:cs="Times New Roman"/>
          <w:bCs/>
          <w:color w:val="000000" w:themeColor="text1"/>
        </w:rPr>
      </w:pPr>
      <w:r w:rsidRPr="00BD01E4">
        <w:rPr>
          <w:rFonts w:ascii="Times New Roman" w:hAnsi="Times New Roman" w:cs="Times New Roman"/>
          <w:bCs/>
          <w:color w:val="000000" w:themeColor="text1"/>
        </w:rPr>
        <w:t>Zwiększenie środków finansowych przeznaczanych na działania profilaktyczne oraz zatrudnienie dodatkowych specjalistów, takich jak psychologowie i terapeuci</w:t>
      </w:r>
      <w:r w:rsidR="006C7225">
        <w:rPr>
          <w:rFonts w:ascii="Times New Roman" w:hAnsi="Times New Roman" w:cs="Times New Roman"/>
          <w:bCs/>
          <w:color w:val="000000" w:themeColor="text1"/>
        </w:rPr>
        <w:t>.</w:t>
      </w:r>
    </w:p>
    <w:p w14:paraId="034CE968" w14:textId="77777777" w:rsidR="002D3DAF" w:rsidRPr="00BD01E4" w:rsidRDefault="002D3DAF" w:rsidP="002D3DAF">
      <w:pPr>
        <w:rPr>
          <w:rFonts w:ascii="Times New Roman" w:hAnsi="Times New Roman" w:cs="Times New Roman"/>
          <w:b/>
          <w:color w:val="000000" w:themeColor="text1"/>
        </w:rPr>
      </w:pPr>
    </w:p>
    <w:p w14:paraId="38A2E8CA" w14:textId="77777777" w:rsidR="002D3DAF" w:rsidRPr="00BD01E4" w:rsidRDefault="002D3DAF" w:rsidP="002D3DAF">
      <w:pPr>
        <w:rPr>
          <w:rFonts w:ascii="Times New Roman" w:hAnsi="Times New Roman" w:cs="Times New Roman"/>
          <w:b/>
          <w:color w:val="000000" w:themeColor="text1"/>
        </w:rPr>
      </w:pPr>
      <w:r w:rsidRPr="00BD01E4">
        <w:rPr>
          <w:rFonts w:ascii="Times New Roman" w:hAnsi="Times New Roman" w:cs="Times New Roman"/>
          <w:b/>
          <w:color w:val="000000" w:themeColor="text1"/>
        </w:rPr>
        <w:t>Dzieci i młodzież szkolna</w:t>
      </w:r>
    </w:p>
    <w:p w14:paraId="5CC95517" w14:textId="77777777" w:rsidR="002D3DAF" w:rsidRPr="00BD01E4" w:rsidRDefault="002D3DAF" w:rsidP="002D3DAF">
      <w:pPr>
        <w:numPr>
          <w:ilvl w:val="0"/>
          <w:numId w:val="9"/>
        </w:numPr>
        <w:spacing w:after="0" w:line="360" w:lineRule="auto"/>
        <w:jc w:val="both"/>
        <w:rPr>
          <w:rFonts w:ascii="Times New Roman" w:eastAsiaTheme="majorEastAsia" w:hAnsi="Times New Roman" w:cs="Times New Roman"/>
          <w:color w:val="000000" w:themeColor="text1"/>
          <w:lang w:bidi="en-US"/>
        </w:rPr>
      </w:pPr>
      <w:r w:rsidRPr="00BD01E4">
        <w:rPr>
          <w:rFonts w:ascii="Times New Roman" w:eastAsiaTheme="majorEastAsia" w:hAnsi="Times New Roman" w:cs="Times New Roman"/>
          <w:color w:val="000000" w:themeColor="text1"/>
          <w:lang w:bidi="en-US"/>
        </w:rPr>
        <w:t>Spożywanie napojów alkoholowych przez dzieci i młodzież szkolną w Gminie Łączna jest obecne. 4% uczniów klas 4-6 oraz 13% uczniów klas 7-8 deklaruje, że ma za sobą inicjację alkoholową. Planując oddziaływania profilaktyczne kierowane do dzieci i młodzieży warto wykorzystywać proces uczenia się rówieśniczego. Jest to sytuacja, w której dorastający człowiek czerpie pozytywne poglądy i postawy nie tylko od nauczyciela czy pedagoga, ale głównie od swoich rówieśników. Jeśli podczas programów profilaktycznych zostaną przeprowadzone odpowiednio dobrane ćwiczenia oraz zabawy, uczniowie sami wyciągną wnioski dotyczące alkoholu i będą mieli okazję podzielić się nimi z grupą.</w:t>
      </w:r>
    </w:p>
    <w:p w14:paraId="32D23DAE" w14:textId="77777777" w:rsidR="002D3DAF" w:rsidRPr="00BD01E4" w:rsidRDefault="002D3DAF" w:rsidP="002D3DAF">
      <w:pPr>
        <w:numPr>
          <w:ilvl w:val="0"/>
          <w:numId w:val="9"/>
        </w:numPr>
        <w:spacing w:after="0" w:line="360" w:lineRule="auto"/>
        <w:jc w:val="both"/>
        <w:rPr>
          <w:rFonts w:ascii="Times New Roman" w:eastAsiaTheme="majorEastAsia" w:hAnsi="Times New Roman" w:cs="Times New Roman"/>
          <w:color w:val="000000" w:themeColor="text1"/>
          <w:lang w:bidi="en-US"/>
        </w:rPr>
      </w:pPr>
      <w:r w:rsidRPr="00BD01E4">
        <w:rPr>
          <w:rFonts w:ascii="Times New Roman" w:eastAsiaTheme="majorEastAsia" w:hAnsi="Times New Roman" w:cs="Times New Roman"/>
          <w:color w:val="000000" w:themeColor="text1"/>
          <w:lang w:bidi="en-US"/>
        </w:rPr>
        <w:lastRenderedPageBreak/>
        <w:t>Do palenia papierosów chociaż raz w życiu przyznaje się 7% uczniów klas 4-6 oraz 20% starszych uczniów. Najczęściej wskazywanymi powodami palenia papierosów przez uczniów, którzy mają za sobą inicjację nikotynową była chęć spróbowania czegoś nowego. Jednocześnie, niepokojący jest względnie bardzo łatwy dostęp dzieci i młodzieży do wyrobów tytoniowych oraz napojów alkoholowych. Jego ograniczenie jest zadaniem leżącym w obowiązku osób dorosłych. Rekomenduje się podejmowanie działań budujących świadomość zagrożenia związanego z poszczególnymi używkami poprzez warsztaty profilaktyczne, szkolenia dla nauczycieli lub pogadanki profilaktyczne dla rodziców.</w:t>
      </w:r>
    </w:p>
    <w:p w14:paraId="46950C62" w14:textId="77777777" w:rsidR="002D3DAF" w:rsidRPr="00BD01E4" w:rsidRDefault="002D3DAF" w:rsidP="002D3DAF">
      <w:pPr>
        <w:numPr>
          <w:ilvl w:val="0"/>
          <w:numId w:val="9"/>
        </w:numPr>
        <w:spacing w:after="0" w:line="360" w:lineRule="auto"/>
        <w:jc w:val="both"/>
        <w:rPr>
          <w:rFonts w:ascii="Times New Roman" w:eastAsiaTheme="majorEastAsia" w:hAnsi="Times New Roman" w:cs="Times New Roman"/>
          <w:color w:val="000000" w:themeColor="text1"/>
          <w:lang w:bidi="en-US"/>
        </w:rPr>
      </w:pPr>
      <w:r w:rsidRPr="00BD01E4">
        <w:rPr>
          <w:rFonts w:ascii="Times New Roman" w:eastAsiaTheme="majorEastAsia" w:hAnsi="Times New Roman" w:cs="Times New Roman"/>
          <w:color w:val="000000" w:themeColor="text1"/>
          <w:lang w:bidi="en-US"/>
        </w:rPr>
        <w:t>Jak wynika z badań problem zażywania substancji psychoaktywnych takich jak narkotyki czy dopalacze jest obecny wśród uczniów szkół Gminy Łączna. 3% uczniów klas 7-8 zadeklarowało, że przyjmowali kiedykolwiek substancje psychoaktywne takie jak narkotyki i dopalacze. Ważne jest prowadzenie regularnych zajęć profilaktycznych z zakresu przeciwdziałania uzależnieniom. Najbardziej sprzyjające okoliczności do kontaktu z substancjami psychoaktywnymi stwarzają wakacje oraz czas wolny, dlatego też dzieci w tym okresie powinny zostać otoczone szczególną uwagą opiekunów i uświadamiane w kwestii niebezpieczeństw, jakie wiążą się z zażywaniem substancji psychoaktywnych. Zaleca się podjęcie obserwacji w placówkach oświatowych, w celu identyfikacji uczniów zażywających środki psychoaktywne.</w:t>
      </w:r>
    </w:p>
    <w:p w14:paraId="5F08F313" w14:textId="77777777" w:rsidR="002D3DAF" w:rsidRPr="00BD01E4" w:rsidRDefault="002D3DAF" w:rsidP="002D3DAF">
      <w:pPr>
        <w:numPr>
          <w:ilvl w:val="0"/>
          <w:numId w:val="9"/>
        </w:numPr>
        <w:spacing w:after="0" w:line="360" w:lineRule="auto"/>
        <w:jc w:val="both"/>
        <w:rPr>
          <w:rFonts w:ascii="Times New Roman" w:eastAsiaTheme="majorEastAsia" w:hAnsi="Times New Roman" w:cs="Times New Roman"/>
          <w:color w:val="000000" w:themeColor="text1"/>
          <w:lang w:bidi="en-US"/>
        </w:rPr>
      </w:pPr>
      <w:r w:rsidRPr="00BD01E4">
        <w:rPr>
          <w:rFonts w:ascii="Times New Roman" w:eastAsiaTheme="majorEastAsia" w:hAnsi="Times New Roman" w:cs="Times New Roman"/>
          <w:color w:val="000000" w:themeColor="text1"/>
          <w:lang w:bidi="en-US"/>
        </w:rPr>
        <w:t xml:space="preserve">Należy zwrócić uwagę na obniżający się wiek osób sięgających po napoje energetyzujące, które stanowią duże obciążenie zdrowotne dla młodego organizmu. Aż </w:t>
      </w:r>
      <w:r w:rsidRPr="00BD01E4">
        <w:rPr>
          <w:rFonts w:ascii="Times New Roman" w:hAnsi="Times New Roman" w:cs="Times New Roman"/>
          <w:color w:val="000000" w:themeColor="text1"/>
          <w:shd w:val="clear" w:color="auto" w:fill="FFFFFF"/>
        </w:rPr>
        <w:t>11% uczniów z młodszej oraz 57% starszej grupy deklaruje, że pije napoje energetyczne</w:t>
      </w:r>
    </w:p>
    <w:p w14:paraId="75621A2F" w14:textId="77777777" w:rsidR="002D3DAF" w:rsidRPr="00BD01E4" w:rsidRDefault="002D3DAF" w:rsidP="002D3DAF">
      <w:pPr>
        <w:numPr>
          <w:ilvl w:val="0"/>
          <w:numId w:val="9"/>
        </w:numPr>
        <w:spacing w:after="0" w:line="360" w:lineRule="auto"/>
        <w:jc w:val="both"/>
        <w:rPr>
          <w:rFonts w:ascii="Times New Roman" w:eastAsiaTheme="majorEastAsia" w:hAnsi="Times New Roman" w:cs="Times New Roman"/>
          <w:color w:val="000000" w:themeColor="text1"/>
          <w:lang w:bidi="en-US"/>
        </w:rPr>
      </w:pPr>
      <w:r w:rsidRPr="00BD01E4">
        <w:rPr>
          <w:rFonts w:ascii="Times New Roman" w:eastAsiaTheme="majorEastAsia" w:hAnsi="Times New Roman" w:cs="Times New Roman"/>
          <w:color w:val="000000" w:themeColor="text1"/>
          <w:lang w:bidi="en-US"/>
        </w:rPr>
        <w:t>Niepokój budzi ilość czasu spędzanego na korzystaniu z komputera. Uczniowie szkół podstawowych Gminy Łączna najczęściej korzystają z komputera do 4 godzin dziennie (SP 4-6: 28%; SP 7-8: 23%). Oznaczać to może, że po zakończonych lekcjach i wypełnieniu obowiązków są to ich jedyne formy spędzania czasu. Należy mieć na uwadze, iż trzeba wspierać wszelkie inicjatywy rozwijające różnorodne pasje uczniów, tak aby były bardziej atrakcyjną formą spędzania czasu po szkole niż surfowanie po stronach internetowych oferujących niewiele wartościowych treści. Istotne jest, aby włączać w te działania rodziców, którzy mają możliwość nadzorowania tego, jak ich dzieci wykorzystują domowe komputery i inne urządzenia z dostępem do Internetu.</w:t>
      </w:r>
    </w:p>
    <w:p w14:paraId="4F9367B2" w14:textId="77777777" w:rsidR="002D3DAF" w:rsidRPr="00BD01E4" w:rsidRDefault="002D3DAF" w:rsidP="002D3DAF">
      <w:pPr>
        <w:numPr>
          <w:ilvl w:val="0"/>
          <w:numId w:val="9"/>
        </w:numPr>
        <w:spacing w:after="0" w:line="360" w:lineRule="auto"/>
        <w:jc w:val="both"/>
        <w:rPr>
          <w:rFonts w:ascii="Times New Roman" w:eastAsiaTheme="majorEastAsia" w:hAnsi="Times New Roman" w:cs="Times New Roman"/>
          <w:color w:val="000000" w:themeColor="text1"/>
          <w:lang w:bidi="en-US"/>
        </w:rPr>
      </w:pPr>
      <w:r w:rsidRPr="00BD01E4">
        <w:rPr>
          <w:rFonts w:ascii="Times New Roman" w:eastAsiaTheme="majorEastAsia" w:hAnsi="Times New Roman" w:cs="Times New Roman"/>
          <w:color w:val="000000" w:themeColor="text1"/>
          <w:lang w:bidi="en-US"/>
        </w:rPr>
        <w:t xml:space="preserve">Wnikliwie należy ocenić skłonność uczniów do korzystania z gier hazardowych, ponieważ internetowe gry „na pieniądze” zaczynają być coraz bardziej popularne wśród dzieci i młodzieży. Doświadczenia z taką formą „rozrywki” deklaruje – 25% młodszych oraz 23% starszych uczniów. Warto zaznajomić uczniów z tematyką powstawania uzależnienia od hazardu, na przykład poprzez przeprowadzenie warsztatów profilaktycznych. </w:t>
      </w:r>
    </w:p>
    <w:p w14:paraId="64FE03C9" w14:textId="77777777" w:rsidR="002D3DAF" w:rsidRPr="00BD01E4" w:rsidRDefault="002D3DAF" w:rsidP="002D3DAF">
      <w:pPr>
        <w:numPr>
          <w:ilvl w:val="0"/>
          <w:numId w:val="9"/>
        </w:numPr>
        <w:spacing w:after="0" w:line="360" w:lineRule="auto"/>
        <w:jc w:val="both"/>
        <w:rPr>
          <w:rFonts w:ascii="Times New Roman" w:eastAsiaTheme="majorEastAsia" w:hAnsi="Times New Roman" w:cs="Times New Roman"/>
          <w:color w:val="000000" w:themeColor="text1"/>
          <w:lang w:bidi="en-US"/>
        </w:rPr>
      </w:pPr>
      <w:r w:rsidRPr="00BD01E4">
        <w:rPr>
          <w:rFonts w:ascii="Times New Roman" w:eastAsiaTheme="majorEastAsia" w:hAnsi="Times New Roman" w:cs="Times New Roman"/>
          <w:color w:val="000000" w:themeColor="text1"/>
          <w:lang w:bidi="en-US"/>
        </w:rPr>
        <w:t xml:space="preserve">Uczniowie przyznają, że doświadczają w szkole przemocy w różnorodnych formach (fizycznej bądź psychicznej). Otrzymane wyniki mogą posłużyć za zachętę </w:t>
      </w:r>
      <w:r w:rsidRPr="00BD01E4">
        <w:rPr>
          <w:rFonts w:ascii="Times New Roman" w:eastAsiaTheme="majorEastAsia" w:hAnsi="Times New Roman" w:cs="Times New Roman"/>
          <w:color w:val="000000" w:themeColor="text1"/>
          <w:lang w:bidi="en-US"/>
        </w:rPr>
        <w:br/>
        <w:t xml:space="preserve">do organizowania szkolnych warsztatów, podczas których dzieci i młodzież będą miały okazję do wspólnego zastanowienia się nad alternatywnymi sposobami rozładowywania negatywnych emocji </w:t>
      </w:r>
      <w:r w:rsidRPr="00BD01E4">
        <w:rPr>
          <w:rFonts w:ascii="Times New Roman" w:eastAsiaTheme="majorEastAsia" w:hAnsi="Times New Roman" w:cs="Times New Roman"/>
          <w:color w:val="000000" w:themeColor="text1"/>
          <w:lang w:bidi="en-US"/>
        </w:rPr>
        <w:lastRenderedPageBreak/>
        <w:t>i skutecznymi sposobami rozwiązywania konfliktów, bez używania przemocy. Należy także ciągle udoskonalać szkolne systemu przeciwdziałania i reagowania na przemoc, w które włączać trzeba rodziców, od których dzieci i młodzież czerpią wzorce w zakresie stosowania przemocy, jako rozwiązania codziennych problemów.</w:t>
      </w:r>
    </w:p>
    <w:p w14:paraId="7FE413FA" w14:textId="77777777" w:rsidR="002D3DAF" w:rsidRPr="00BD01E4" w:rsidRDefault="002D3DAF" w:rsidP="002D3DAF">
      <w:pPr>
        <w:numPr>
          <w:ilvl w:val="0"/>
          <w:numId w:val="9"/>
        </w:numPr>
        <w:spacing w:after="0" w:line="360" w:lineRule="auto"/>
        <w:jc w:val="both"/>
        <w:rPr>
          <w:rFonts w:ascii="Times New Roman" w:eastAsiaTheme="majorEastAsia" w:hAnsi="Times New Roman" w:cs="Times New Roman"/>
          <w:color w:val="000000" w:themeColor="text1"/>
          <w:lang w:bidi="en-US"/>
        </w:rPr>
      </w:pPr>
      <w:r w:rsidRPr="00BD01E4">
        <w:rPr>
          <w:rFonts w:ascii="Times New Roman" w:eastAsiaTheme="majorEastAsia" w:hAnsi="Times New Roman" w:cs="Times New Roman"/>
          <w:bCs/>
          <w:color w:val="000000" w:themeColor="text1"/>
          <w:lang w:bidi="en-US"/>
        </w:rPr>
        <w:t>Uczniowie w Gminie Łączna deklarują w zdecydowanej większości bardzo dobre lub dobre relacje z opiekunami</w:t>
      </w:r>
      <w:r w:rsidRPr="00BD01E4">
        <w:rPr>
          <w:rFonts w:ascii="Times New Roman" w:eastAsiaTheme="majorEastAsia" w:hAnsi="Times New Roman" w:cs="Times New Roman"/>
          <w:color w:val="000000" w:themeColor="text1"/>
          <w:lang w:bidi="en-US"/>
        </w:rPr>
        <w:t xml:space="preserve">. Zaleca się rozwijanie pozytywnego potencjału rodziny i jednocześnie wzmacnianie czynnika chroniącego, jakim jest pozytywna więź dziecka z rodzicami poprzez realizację warsztatów podnoszących kompetencje wychowawcze rodziców. </w:t>
      </w:r>
    </w:p>
    <w:p w14:paraId="6BDF557A" w14:textId="77777777" w:rsidR="002D3DAF" w:rsidRPr="00BD01E4" w:rsidRDefault="002D3DAF" w:rsidP="002D3DAF">
      <w:pPr>
        <w:numPr>
          <w:ilvl w:val="0"/>
          <w:numId w:val="9"/>
        </w:numPr>
        <w:spacing w:after="0" w:line="360" w:lineRule="auto"/>
        <w:jc w:val="both"/>
        <w:rPr>
          <w:rFonts w:ascii="Times New Roman" w:eastAsiaTheme="majorEastAsia" w:hAnsi="Times New Roman" w:cs="Times New Roman"/>
          <w:color w:val="000000" w:themeColor="text1"/>
          <w:lang w:bidi="en-US"/>
        </w:rPr>
      </w:pPr>
      <w:r w:rsidRPr="00BD01E4">
        <w:rPr>
          <w:rFonts w:ascii="Times New Roman" w:eastAsiaTheme="majorEastAsia" w:hAnsi="Times New Roman" w:cs="Times New Roman"/>
          <w:color w:val="000000" w:themeColor="text1"/>
          <w:lang w:bidi="en-US"/>
        </w:rPr>
        <w:t xml:space="preserve">Uczniowie przyznają, że doświadczają agresji słownej. Otrzymane wyniki mogą posłużyć za zachętę do organizowania szkolnych warsztatów, podczas których dzieci i młodzież będą miały okazję do wspólnego zastanowienia się nad alternatywnymi sposobami rozładowywania negatywnych emocji i skutecznymi sposobami rozwiązywania konfliktów, bez używania przemocy. </w:t>
      </w:r>
    </w:p>
    <w:p w14:paraId="71DF2CAB" w14:textId="77777777" w:rsidR="002D3DAF" w:rsidRPr="00BD01E4" w:rsidRDefault="002D3DAF" w:rsidP="002D3DAF">
      <w:pPr>
        <w:rPr>
          <w:rFonts w:ascii="Times New Roman" w:hAnsi="Times New Roman" w:cs="Times New Roman"/>
          <w:color w:val="000000" w:themeColor="text1"/>
        </w:rPr>
      </w:pPr>
    </w:p>
    <w:p w14:paraId="19C185FF" w14:textId="77777777" w:rsidR="002D3DAF" w:rsidRPr="00BD01E4" w:rsidRDefault="002D3DAF" w:rsidP="001C4091">
      <w:pPr>
        <w:spacing w:line="360" w:lineRule="auto"/>
        <w:jc w:val="both"/>
        <w:rPr>
          <w:rFonts w:ascii="Times New Roman" w:hAnsi="Times New Roman" w:cs="Times New Roman"/>
          <w:color w:val="000000" w:themeColor="text1"/>
          <w:u w:val="single"/>
          <w:lang w:bidi="en-US"/>
        </w:rPr>
      </w:pPr>
      <w:r w:rsidRPr="00BD01E4">
        <w:rPr>
          <w:rFonts w:ascii="Times New Roman" w:hAnsi="Times New Roman" w:cs="Times New Roman"/>
          <w:b/>
          <w:bCs/>
          <w:color w:val="000000" w:themeColor="text1"/>
          <w:u w:val="single"/>
          <w:lang w:bidi="en-US"/>
        </w:rPr>
        <w:t>Rekomendowane działania dla środowiska szkolnego</w:t>
      </w:r>
      <w:r w:rsidRPr="00BD01E4">
        <w:rPr>
          <w:rFonts w:ascii="Times New Roman" w:hAnsi="Times New Roman" w:cs="Times New Roman"/>
          <w:color w:val="000000" w:themeColor="text1"/>
          <w:u w:val="single"/>
          <w:lang w:bidi="en-US"/>
        </w:rPr>
        <w:t>:</w:t>
      </w:r>
    </w:p>
    <w:p w14:paraId="303E5471" w14:textId="77777777" w:rsidR="002D3DAF" w:rsidRPr="00BD01E4" w:rsidRDefault="002D3DAF" w:rsidP="00431B16">
      <w:pPr>
        <w:pStyle w:val="Akapitzlist"/>
        <w:numPr>
          <w:ilvl w:val="0"/>
          <w:numId w:val="26"/>
        </w:numPr>
        <w:spacing w:after="0" w:line="360" w:lineRule="auto"/>
        <w:ind w:left="0"/>
        <w:jc w:val="both"/>
        <w:rPr>
          <w:rFonts w:ascii="Times New Roman" w:hAnsi="Times New Roman" w:cs="Times New Roman"/>
          <w:b/>
          <w:bCs/>
          <w:color w:val="000000" w:themeColor="text1"/>
        </w:rPr>
      </w:pPr>
      <w:r w:rsidRPr="00BD01E4">
        <w:rPr>
          <w:rFonts w:ascii="Times New Roman" w:hAnsi="Times New Roman" w:cs="Times New Roman"/>
          <w:b/>
          <w:bCs/>
          <w:color w:val="000000" w:themeColor="text1"/>
        </w:rPr>
        <w:t>Organizacja spotkań, pogadanek, zajęć i warsztatów dla uczniów, które będą:</w:t>
      </w:r>
    </w:p>
    <w:p w14:paraId="623A2D7E" w14:textId="77777777" w:rsidR="002D3DAF" w:rsidRPr="00BD01E4" w:rsidRDefault="002D3DAF" w:rsidP="00431B16">
      <w:pPr>
        <w:spacing w:after="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 wskazywały negatywne skutki picia alkoholu, palenia papierosów i uzależnienia od tych substancji, </w:t>
      </w:r>
    </w:p>
    <w:p w14:paraId="6CF02EAF" w14:textId="77777777" w:rsidR="002D3DAF" w:rsidRPr="00BD01E4" w:rsidRDefault="002D3DAF" w:rsidP="00431B16">
      <w:pPr>
        <w:spacing w:after="0" w:line="360" w:lineRule="auto"/>
        <w:ind w:firstLine="284"/>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 uświadamiały uczniom jak uzależnienie wpływa na życie, </w:t>
      </w:r>
    </w:p>
    <w:p w14:paraId="553BEFB3" w14:textId="77777777" w:rsidR="002D3DAF" w:rsidRPr="00BD01E4" w:rsidRDefault="002D3DAF" w:rsidP="00431B16">
      <w:pPr>
        <w:spacing w:after="0" w:line="360" w:lineRule="auto"/>
        <w:ind w:firstLine="284"/>
        <w:jc w:val="both"/>
        <w:rPr>
          <w:rFonts w:ascii="Times New Roman" w:hAnsi="Times New Roman" w:cs="Times New Roman"/>
          <w:color w:val="000000" w:themeColor="text1"/>
        </w:rPr>
      </w:pPr>
      <w:r w:rsidRPr="00BD01E4">
        <w:rPr>
          <w:rFonts w:ascii="Times New Roman" w:hAnsi="Times New Roman" w:cs="Times New Roman"/>
          <w:color w:val="000000" w:themeColor="text1"/>
        </w:rPr>
        <w:t>- rozwijały asertywną postawę – umiejętność odmowy,</w:t>
      </w:r>
    </w:p>
    <w:p w14:paraId="7767973E" w14:textId="77777777" w:rsidR="002D3DAF" w:rsidRPr="00BD01E4" w:rsidRDefault="002D3DAF" w:rsidP="00431B16">
      <w:pPr>
        <w:spacing w:after="0" w:line="360" w:lineRule="auto"/>
        <w:ind w:firstLine="284"/>
        <w:jc w:val="both"/>
        <w:rPr>
          <w:rFonts w:ascii="Times New Roman" w:hAnsi="Times New Roman" w:cs="Times New Roman"/>
          <w:color w:val="000000" w:themeColor="text1"/>
        </w:rPr>
      </w:pPr>
      <w:r w:rsidRPr="00BD01E4">
        <w:rPr>
          <w:rFonts w:ascii="Times New Roman" w:hAnsi="Times New Roman" w:cs="Times New Roman"/>
          <w:color w:val="000000" w:themeColor="text1"/>
        </w:rPr>
        <w:t>- kształtowały postawy wolne od używek oraz promowały zdrowy styl życia,</w:t>
      </w:r>
    </w:p>
    <w:p w14:paraId="5C2210F8" w14:textId="77777777" w:rsidR="002D3DAF" w:rsidRPr="00BD01E4" w:rsidRDefault="002D3DAF" w:rsidP="00431B16">
      <w:pPr>
        <w:spacing w:after="0" w:line="360" w:lineRule="auto"/>
        <w:ind w:firstLine="284"/>
        <w:jc w:val="both"/>
        <w:rPr>
          <w:rFonts w:ascii="Times New Roman" w:hAnsi="Times New Roman" w:cs="Times New Roman"/>
          <w:color w:val="000000" w:themeColor="text1"/>
        </w:rPr>
      </w:pPr>
      <w:r w:rsidRPr="00BD01E4">
        <w:rPr>
          <w:rFonts w:ascii="Times New Roman" w:hAnsi="Times New Roman" w:cs="Times New Roman"/>
          <w:color w:val="000000" w:themeColor="text1"/>
        </w:rPr>
        <w:t>- uczenie zasad bezpiecznego korzystania z Internetu,</w:t>
      </w:r>
    </w:p>
    <w:p w14:paraId="21F1E638" w14:textId="77777777" w:rsidR="002D3DAF" w:rsidRPr="00BD01E4" w:rsidRDefault="002D3DAF" w:rsidP="00431B16">
      <w:pPr>
        <w:spacing w:after="0" w:line="360" w:lineRule="auto"/>
        <w:ind w:firstLine="284"/>
        <w:jc w:val="both"/>
        <w:rPr>
          <w:rFonts w:ascii="Times New Roman" w:hAnsi="Times New Roman" w:cs="Times New Roman"/>
          <w:color w:val="000000" w:themeColor="text1"/>
        </w:rPr>
      </w:pPr>
      <w:r w:rsidRPr="00BD01E4">
        <w:rPr>
          <w:rFonts w:ascii="Times New Roman" w:hAnsi="Times New Roman" w:cs="Times New Roman"/>
          <w:color w:val="000000" w:themeColor="text1"/>
        </w:rPr>
        <w:t>oraz będą miały na celu:</w:t>
      </w:r>
    </w:p>
    <w:p w14:paraId="5819A9F0" w14:textId="77777777" w:rsidR="002D3DAF" w:rsidRPr="00BD01E4" w:rsidRDefault="002D3DAF" w:rsidP="00431B16">
      <w:pPr>
        <w:spacing w:after="0" w:line="360" w:lineRule="auto"/>
        <w:ind w:firstLine="284"/>
        <w:jc w:val="both"/>
        <w:rPr>
          <w:rFonts w:ascii="Times New Roman" w:hAnsi="Times New Roman" w:cs="Times New Roman"/>
          <w:color w:val="000000" w:themeColor="text1"/>
        </w:rPr>
      </w:pPr>
      <w:r w:rsidRPr="00BD01E4">
        <w:rPr>
          <w:rFonts w:ascii="Times New Roman" w:hAnsi="Times New Roman" w:cs="Times New Roman"/>
          <w:b/>
          <w:bCs/>
          <w:color w:val="000000" w:themeColor="text1"/>
        </w:rPr>
        <w:t>-</w:t>
      </w:r>
      <w:r w:rsidRPr="00BD01E4">
        <w:rPr>
          <w:rFonts w:ascii="Times New Roman" w:hAnsi="Times New Roman" w:cs="Times New Roman"/>
          <w:color w:val="000000" w:themeColor="text1"/>
        </w:rPr>
        <w:t xml:space="preserve"> poznanie zasad ochrony danych osobowych w Internecie przez uczniów, </w:t>
      </w:r>
    </w:p>
    <w:p w14:paraId="6B9953D8" w14:textId="77777777" w:rsidR="002D3DAF" w:rsidRPr="00BD01E4" w:rsidRDefault="002D3DAF" w:rsidP="00431B16">
      <w:pPr>
        <w:spacing w:after="0" w:line="360" w:lineRule="auto"/>
        <w:jc w:val="both"/>
        <w:rPr>
          <w:rFonts w:ascii="Times New Roman" w:hAnsi="Times New Roman" w:cs="Times New Roman"/>
          <w:color w:val="000000" w:themeColor="text1"/>
        </w:rPr>
      </w:pPr>
      <w:r w:rsidRPr="00BD01E4">
        <w:rPr>
          <w:rFonts w:ascii="Times New Roman" w:hAnsi="Times New Roman" w:cs="Times New Roman"/>
          <w:b/>
          <w:bCs/>
          <w:color w:val="000000" w:themeColor="text1"/>
        </w:rPr>
        <w:t>-</w:t>
      </w:r>
      <w:r w:rsidRPr="00BD01E4">
        <w:rPr>
          <w:rFonts w:ascii="Times New Roman" w:hAnsi="Times New Roman" w:cs="Times New Roman"/>
          <w:color w:val="000000" w:themeColor="text1"/>
        </w:rPr>
        <w:t xml:space="preserve"> uczenie zasady stosowania ograniczonego zaufania do osób poznanych w sieci oraz postawy wzajemnego szacunku w Internecie,</w:t>
      </w:r>
    </w:p>
    <w:p w14:paraId="743288BE" w14:textId="77777777" w:rsidR="002D3DAF" w:rsidRPr="00BD01E4" w:rsidRDefault="002D3DAF" w:rsidP="00431B16">
      <w:pPr>
        <w:spacing w:after="0" w:line="360" w:lineRule="auto"/>
        <w:jc w:val="both"/>
        <w:rPr>
          <w:rFonts w:ascii="Times New Roman" w:hAnsi="Times New Roman" w:cs="Times New Roman"/>
          <w:color w:val="000000" w:themeColor="text1"/>
        </w:rPr>
      </w:pPr>
      <w:r w:rsidRPr="00BD01E4">
        <w:rPr>
          <w:rFonts w:ascii="Times New Roman" w:hAnsi="Times New Roman" w:cs="Times New Roman"/>
          <w:b/>
          <w:bCs/>
          <w:color w:val="000000" w:themeColor="text1"/>
        </w:rPr>
        <w:t>-</w:t>
      </w:r>
      <w:r w:rsidRPr="00BD01E4">
        <w:rPr>
          <w:rFonts w:ascii="Times New Roman" w:hAnsi="Times New Roman" w:cs="Times New Roman"/>
          <w:color w:val="000000" w:themeColor="text1"/>
        </w:rPr>
        <w:t xml:space="preserve"> kształtowanie w młodych ludziach czujności w stosunku do innych szczególnie nieznajomych,</w:t>
      </w:r>
    </w:p>
    <w:p w14:paraId="51B4C3DA" w14:textId="77777777" w:rsidR="002D3DAF" w:rsidRPr="00BD01E4" w:rsidRDefault="002D3DAF" w:rsidP="00431B16">
      <w:pPr>
        <w:spacing w:after="0" w:line="360" w:lineRule="auto"/>
        <w:jc w:val="both"/>
        <w:rPr>
          <w:rFonts w:ascii="Times New Roman" w:hAnsi="Times New Roman" w:cs="Times New Roman"/>
          <w:color w:val="000000" w:themeColor="text1"/>
        </w:rPr>
      </w:pPr>
      <w:r w:rsidRPr="00BD01E4">
        <w:rPr>
          <w:rFonts w:ascii="Times New Roman" w:hAnsi="Times New Roman" w:cs="Times New Roman"/>
          <w:b/>
          <w:bCs/>
          <w:color w:val="000000" w:themeColor="text1"/>
        </w:rPr>
        <w:t>-</w:t>
      </w:r>
      <w:r w:rsidRPr="00BD01E4">
        <w:rPr>
          <w:rFonts w:ascii="Times New Roman" w:hAnsi="Times New Roman" w:cs="Times New Roman"/>
          <w:color w:val="000000" w:themeColor="text1"/>
        </w:rPr>
        <w:t xml:space="preserve"> dostarczenie uczniom wiedzy dotyczącej zarówno korzyści, jak i zagrożeń płynących </w:t>
      </w:r>
      <w:r w:rsidRPr="00BD01E4">
        <w:rPr>
          <w:rFonts w:ascii="Times New Roman" w:hAnsi="Times New Roman" w:cs="Times New Roman"/>
          <w:color w:val="000000" w:themeColor="text1"/>
        </w:rPr>
        <w:br/>
        <w:t>z użytkowania Internetu,</w:t>
      </w:r>
    </w:p>
    <w:p w14:paraId="1ECA7284" w14:textId="77777777" w:rsidR="002D3DAF" w:rsidRPr="00BD01E4" w:rsidRDefault="002D3DAF" w:rsidP="00431B16">
      <w:pPr>
        <w:spacing w:after="0" w:line="360" w:lineRule="auto"/>
        <w:jc w:val="both"/>
        <w:rPr>
          <w:rFonts w:ascii="Times New Roman" w:eastAsia="ComicSansMS" w:hAnsi="Times New Roman" w:cs="Times New Roman"/>
          <w:color w:val="000000" w:themeColor="text1"/>
        </w:rPr>
      </w:pPr>
      <w:r w:rsidRPr="00BD01E4">
        <w:rPr>
          <w:rFonts w:ascii="Times New Roman" w:hAnsi="Times New Roman" w:cs="Times New Roman"/>
          <w:b/>
          <w:bCs/>
          <w:color w:val="000000" w:themeColor="text1"/>
        </w:rPr>
        <w:t>-</w:t>
      </w:r>
      <w:r w:rsidRPr="00BD01E4">
        <w:rPr>
          <w:rFonts w:ascii="Times New Roman" w:eastAsia="ComicSansMS" w:hAnsi="Times New Roman" w:cs="Times New Roman"/>
          <w:color w:val="000000" w:themeColor="text1"/>
        </w:rPr>
        <w:t xml:space="preserve"> kształtowanie postaw uczniów sprzyjających podejmowaniu racjonalnych decyzji związanych </w:t>
      </w:r>
      <w:r w:rsidR="00431B16">
        <w:rPr>
          <w:rFonts w:ascii="Times New Roman" w:eastAsia="ComicSansMS" w:hAnsi="Times New Roman" w:cs="Times New Roman"/>
          <w:color w:val="000000" w:themeColor="text1"/>
        </w:rPr>
        <w:t xml:space="preserve">                            </w:t>
      </w:r>
      <w:r w:rsidRPr="00BD01E4">
        <w:rPr>
          <w:rFonts w:ascii="Times New Roman" w:eastAsia="ComicSansMS" w:hAnsi="Times New Roman" w:cs="Times New Roman"/>
          <w:color w:val="000000" w:themeColor="text1"/>
        </w:rPr>
        <w:t xml:space="preserve">z czasem i doborem treści programów komputerowych oraz Internetu, </w:t>
      </w:r>
    </w:p>
    <w:p w14:paraId="5797F024" w14:textId="77777777" w:rsidR="002D3DAF" w:rsidRPr="00BD01E4" w:rsidRDefault="002D3DAF" w:rsidP="00431B16">
      <w:pPr>
        <w:spacing w:after="0" w:line="360" w:lineRule="auto"/>
        <w:jc w:val="both"/>
        <w:rPr>
          <w:rFonts w:ascii="Times New Roman" w:eastAsia="ComicSansMS" w:hAnsi="Times New Roman" w:cs="Times New Roman"/>
          <w:color w:val="000000" w:themeColor="text1"/>
        </w:rPr>
      </w:pPr>
      <w:r w:rsidRPr="00BD01E4">
        <w:rPr>
          <w:rFonts w:ascii="Times New Roman" w:eastAsia="ComicSansMS" w:hAnsi="Times New Roman" w:cs="Times New Roman"/>
          <w:color w:val="000000" w:themeColor="text1"/>
        </w:rPr>
        <w:t xml:space="preserve">- podnoszenie świadomości uczniów dotyczących ograniczeń prawnych wynikających </w:t>
      </w:r>
      <w:r w:rsidRPr="00BD01E4">
        <w:rPr>
          <w:rFonts w:ascii="Times New Roman" w:eastAsia="ComicSansMS" w:hAnsi="Times New Roman" w:cs="Times New Roman"/>
          <w:color w:val="000000" w:themeColor="text1"/>
        </w:rPr>
        <w:br/>
        <w:t xml:space="preserve">z korzystania z sieci, </w:t>
      </w:r>
    </w:p>
    <w:p w14:paraId="7AE48C23" w14:textId="77777777" w:rsidR="002D3DAF" w:rsidRPr="00BD01E4" w:rsidRDefault="002D3DAF" w:rsidP="00431B16">
      <w:pPr>
        <w:spacing w:after="0" w:line="360" w:lineRule="auto"/>
        <w:ind w:firstLine="284"/>
        <w:jc w:val="both"/>
        <w:rPr>
          <w:rFonts w:ascii="Times New Roman" w:hAnsi="Times New Roman" w:cs="Times New Roman"/>
          <w:color w:val="000000" w:themeColor="text1"/>
        </w:rPr>
      </w:pPr>
      <w:r w:rsidRPr="00BD01E4">
        <w:rPr>
          <w:rFonts w:ascii="Times New Roman" w:eastAsia="ComicSansMS" w:hAnsi="Times New Roman" w:cs="Times New Roman"/>
          <w:color w:val="000000" w:themeColor="text1"/>
        </w:rPr>
        <w:t xml:space="preserve">- </w:t>
      </w:r>
      <w:r w:rsidRPr="00BD01E4">
        <w:rPr>
          <w:rFonts w:ascii="Times New Roman" w:hAnsi="Times New Roman" w:cs="Times New Roman"/>
          <w:color w:val="000000" w:themeColor="text1"/>
        </w:rPr>
        <w:t xml:space="preserve">ukazanie wpływu hazardu na funkcjonowanie młodego człowieka, </w:t>
      </w:r>
    </w:p>
    <w:p w14:paraId="2CE10C9B" w14:textId="77777777" w:rsidR="002D3DAF" w:rsidRPr="00BD01E4" w:rsidRDefault="002D3DAF" w:rsidP="00431B16">
      <w:pPr>
        <w:spacing w:after="0" w:line="360" w:lineRule="auto"/>
        <w:ind w:firstLine="284"/>
        <w:jc w:val="both"/>
        <w:rPr>
          <w:rFonts w:ascii="Times New Roman" w:hAnsi="Times New Roman" w:cs="Times New Roman"/>
          <w:color w:val="000000" w:themeColor="text1"/>
        </w:rPr>
      </w:pPr>
      <w:r w:rsidRPr="00BD01E4">
        <w:rPr>
          <w:rFonts w:ascii="Times New Roman" w:hAnsi="Times New Roman" w:cs="Times New Roman"/>
          <w:color w:val="000000" w:themeColor="text1"/>
        </w:rPr>
        <w:t>- poznanie alternatywnych form spędzania wolnego czasu,</w:t>
      </w:r>
    </w:p>
    <w:p w14:paraId="50AD73BE" w14:textId="77777777" w:rsidR="002D3DAF" w:rsidRPr="00BD01E4" w:rsidRDefault="002D3DAF" w:rsidP="00431B16">
      <w:pPr>
        <w:spacing w:after="0" w:line="360" w:lineRule="auto"/>
        <w:ind w:firstLine="284"/>
        <w:jc w:val="both"/>
        <w:rPr>
          <w:rFonts w:ascii="Times New Roman" w:hAnsi="Times New Roman" w:cs="Times New Roman"/>
          <w:color w:val="000000" w:themeColor="text1"/>
        </w:rPr>
      </w:pPr>
      <w:r w:rsidRPr="00BD01E4">
        <w:rPr>
          <w:rFonts w:ascii="Times New Roman" w:hAnsi="Times New Roman" w:cs="Times New Roman"/>
          <w:color w:val="000000" w:themeColor="text1"/>
        </w:rPr>
        <w:t>- poznanie wpływu jaki ma na życie hazard,</w:t>
      </w:r>
    </w:p>
    <w:p w14:paraId="293E2D45" w14:textId="77777777" w:rsidR="002D3DAF" w:rsidRPr="00BD01E4" w:rsidRDefault="002D3DAF" w:rsidP="00431B16">
      <w:pPr>
        <w:spacing w:after="0" w:line="360" w:lineRule="auto"/>
        <w:ind w:firstLine="284"/>
        <w:jc w:val="both"/>
        <w:rPr>
          <w:rFonts w:ascii="Times New Roman" w:hAnsi="Times New Roman" w:cs="Times New Roman"/>
          <w:color w:val="000000" w:themeColor="text1"/>
        </w:rPr>
      </w:pPr>
      <w:r w:rsidRPr="00BD01E4">
        <w:rPr>
          <w:rFonts w:ascii="Times New Roman" w:hAnsi="Times New Roman" w:cs="Times New Roman"/>
          <w:color w:val="000000" w:themeColor="text1"/>
        </w:rPr>
        <w:t>- pokazanie jak budować pozytywny obraz samego siebie.</w:t>
      </w:r>
    </w:p>
    <w:p w14:paraId="515B8376" w14:textId="77777777" w:rsidR="002D3DAF" w:rsidRPr="00BD01E4" w:rsidRDefault="002D3DAF" w:rsidP="00431B16">
      <w:pPr>
        <w:pStyle w:val="Akapitzlist"/>
        <w:spacing w:after="0"/>
        <w:ind w:left="0"/>
        <w:jc w:val="both"/>
        <w:rPr>
          <w:rFonts w:ascii="Times New Roman" w:hAnsi="Times New Roman" w:cs="Times New Roman"/>
          <w:color w:val="000000" w:themeColor="text1"/>
        </w:rPr>
      </w:pPr>
    </w:p>
    <w:p w14:paraId="3ECF2613" w14:textId="77777777" w:rsidR="002D3DAF" w:rsidRPr="00BD01E4" w:rsidRDefault="002D3DAF" w:rsidP="002D3DAF">
      <w:pPr>
        <w:pStyle w:val="Akapitzlist"/>
        <w:numPr>
          <w:ilvl w:val="0"/>
          <w:numId w:val="26"/>
        </w:numPr>
        <w:spacing w:before="120" w:after="120" w:line="360" w:lineRule="auto"/>
        <w:jc w:val="both"/>
        <w:rPr>
          <w:rFonts w:ascii="Times New Roman" w:hAnsi="Times New Roman" w:cs="Times New Roman"/>
          <w:b/>
          <w:bCs/>
          <w:color w:val="000000" w:themeColor="text1"/>
        </w:rPr>
      </w:pPr>
      <w:r w:rsidRPr="00BD01E4">
        <w:rPr>
          <w:rFonts w:ascii="Times New Roman" w:hAnsi="Times New Roman" w:cs="Times New Roman"/>
          <w:b/>
          <w:bCs/>
          <w:color w:val="000000" w:themeColor="text1"/>
        </w:rPr>
        <w:lastRenderedPageBreak/>
        <w:t xml:space="preserve">Poszerzanie wiedzy i kompetencji nauczycieli oraz rodziców poprzez szkolenia </w:t>
      </w:r>
      <w:r w:rsidRPr="00BD01E4">
        <w:rPr>
          <w:rFonts w:ascii="Times New Roman" w:hAnsi="Times New Roman" w:cs="Times New Roman"/>
          <w:b/>
          <w:bCs/>
          <w:color w:val="000000" w:themeColor="text1"/>
        </w:rPr>
        <w:br/>
        <w:t xml:space="preserve">i spotkania otwarte w tematyce: </w:t>
      </w:r>
    </w:p>
    <w:p w14:paraId="2BF4896F"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Przyczyn wchodzenia w uzależnienie, charakterystyki substancji psychoaktywnych.</w:t>
      </w:r>
    </w:p>
    <w:p w14:paraId="5F493BB1"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Wskazania miejsca nauczyciela i rodzica w procesie szeroko pojętej profilaktyki uzależnień.</w:t>
      </w:r>
    </w:p>
    <w:p w14:paraId="1783E360"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Ukazania znaczenia i oczekiwanych skutków programów profilaktycznych.</w:t>
      </w:r>
    </w:p>
    <w:p w14:paraId="39B686D5"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Sposobów wyjścia z uzależnienia.</w:t>
      </w:r>
    </w:p>
    <w:p w14:paraId="2A5F729F"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Ukazania roli komunikacji w relacjach z dzieckiem i uczniem.</w:t>
      </w:r>
    </w:p>
    <w:p w14:paraId="2ABCFE0D"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Przedstawienie mechanizmu i konsekwencji uzależnienia.</w:t>
      </w:r>
    </w:p>
    <w:p w14:paraId="2F6B0CB8"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Zwrócenie uwagi na różne formy uzależnienia.</w:t>
      </w:r>
    </w:p>
    <w:p w14:paraId="38D3BA13"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Przekazanie rzetelnej i dokładnej wiedzy o specyfice czynności uzależniających oraz ich wpływie na organizm i psychikę młodych ludzi.</w:t>
      </w:r>
    </w:p>
    <w:p w14:paraId="2D962C77"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Omówienie poszczególnych uzależnień behawioralnych tj. pracoholizm, internetoholizm, </w:t>
      </w:r>
      <w:proofErr w:type="spellStart"/>
      <w:r w:rsidRPr="00BD01E4">
        <w:rPr>
          <w:rFonts w:ascii="Times New Roman" w:hAnsi="Times New Roman" w:cs="Times New Roman"/>
          <w:color w:val="000000" w:themeColor="text1"/>
        </w:rPr>
        <w:t>jedzenioholizm</w:t>
      </w:r>
      <w:proofErr w:type="spellEnd"/>
      <w:r w:rsidRPr="00BD01E4">
        <w:rPr>
          <w:rFonts w:ascii="Times New Roman" w:hAnsi="Times New Roman" w:cs="Times New Roman"/>
          <w:color w:val="000000" w:themeColor="text1"/>
        </w:rPr>
        <w:t>, zakupoholizm i uzależnienie od hazardu, gier, zakładów, seksu.</w:t>
      </w:r>
    </w:p>
    <w:p w14:paraId="7534A898"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Omówienie: ZUI – Zespół Uzależnienia do Internetu, wpływ komputera </w:t>
      </w:r>
      <w:r w:rsidRPr="00BD01E4">
        <w:rPr>
          <w:rFonts w:ascii="Times New Roman" w:hAnsi="Times New Roman" w:cs="Times New Roman"/>
          <w:color w:val="000000" w:themeColor="text1"/>
        </w:rPr>
        <w:br/>
        <w:t>i Internetu na młodego człowieka, rodzaje aktywności dzieci i młodzieży w sieci, zalety korzystania z Internetu.</w:t>
      </w:r>
    </w:p>
    <w:p w14:paraId="0034C77C"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Najpopularniejsze zagrożenia Internetu.</w:t>
      </w:r>
    </w:p>
    <w:p w14:paraId="03D581B2"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Jak chronić własne dziecko – poradnik dla wychowawców klas i nauczycieli, sposoby ochrony dzieci przed zagrożeniami w sieci.</w:t>
      </w:r>
    </w:p>
    <w:p w14:paraId="30DD2C22"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 xml:space="preserve">Nowe zagrożenia m.in: </w:t>
      </w:r>
      <w:proofErr w:type="spellStart"/>
      <w:r w:rsidRPr="00BD01E4">
        <w:rPr>
          <w:rFonts w:ascii="Times New Roman" w:hAnsi="Times New Roman" w:cs="Times New Roman"/>
          <w:color w:val="000000" w:themeColor="text1"/>
        </w:rPr>
        <w:t>sexting</w:t>
      </w:r>
      <w:proofErr w:type="spellEnd"/>
      <w:r w:rsidRPr="00BD01E4">
        <w:rPr>
          <w:rFonts w:ascii="Times New Roman" w:hAnsi="Times New Roman" w:cs="Times New Roman"/>
          <w:color w:val="000000" w:themeColor="text1"/>
        </w:rPr>
        <w:t xml:space="preserve"> – nastoletnia auto-pornografia w sieci, </w:t>
      </w:r>
      <w:proofErr w:type="gramStart"/>
      <w:r w:rsidRPr="00BD01E4">
        <w:rPr>
          <w:rFonts w:ascii="Times New Roman" w:hAnsi="Times New Roman" w:cs="Times New Roman"/>
          <w:color w:val="000000" w:themeColor="text1"/>
        </w:rPr>
        <w:t xml:space="preserve">cyberprzemoc, </w:t>
      </w:r>
      <w:r w:rsidR="00431B16">
        <w:rPr>
          <w:rFonts w:ascii="Times New Roman" w:hAnsi="Times New Roman" w:cs="Times New Roman"/>
          <w:color w:val="000000" w:themeColor="text1"/>
        </w:rPr>
        <w:t xml:space="preserve">  </w:t>
      </w:r>
      <w:proofErr w:type="gramEnd"/>
      <w:r w:rsidR="00431B16">
        <w:rPr>
          <w:rFonts w:ascii="Times New Roman" w:hAnsi="Times New Roman" w:cs="Times New Roman"/>
          <w:color w:val="000000" w:themeColor="text1"/>
        </w:rPr>
        <w:t xml:space="preserve">                    </w:t>
      </w:r>
      <w:r w:rsidRPr="00BD01E4">
        <w:rPr>
          <w:rFonts w:ascii="Times New Roman" w:hAnsi="Times New Roman" w:cs="Times New Roman"/>
          <w:color w:val="000000" w:themeColor="text1"/>
        </w:rPr>
        <w:t xml:space="preserve">era informacji i manipulacji medialnej, kampanie społeczne dotyczące zagrożeń związanych </w:t>
      </w:r>
      <w:r w:rsidR="00431B16">
        <w:rPr>
          <w:rFonts w:ascii="Times New Roman" w:hAnsi="Times New Roman" w:cs="Times New Roman"/>
          <w:color w:val="000000" w:themeColor="text1"/>
        </w:rPr>
        <w:t xml:space="preserve">                      </w:t>
      </w:r>
      <w:r w:rsidRPr="00BD01E4">
        <w:rPr>
          <w:rFonts w:ascii="Times New Roman" w:hAnsi="Times New Roman" w:cs="Times New Roman"/>
          <w:color w:val="000000" w:themeColor="text1"/>
        </w:rPr>
        <w:t>z Internetem.</w:t>
      </w:r>
    </w:p>
    <w:p w14:paraId="2FF2EB7B" w14:textId="77777777" w:rsidR="002D3DAF" w:rsidRPr="00BD01E4" w:rsidRDefault="002D3DAF" w:rsidP="002D3DAF">
      <w:pPr>
        <w:pStyle w:val="Akapitzlist"/>
        <w:numPr>
          <w:ilvl w:val="0"/>
          <w:numId w:val="27"/>
        </w:numPr>
        <w:spacing w:before="120" w:after="120" w:line="360" w:lineRule="auto"/>
        <w:jc w:val="both"/>
        <w:rPr>
          <w:rFonts w:ascii="Times New Roman" w:hAnsi="Times New Roman" w:cs="Times New Roman"/>
          <w:color w:val="000000" w:themeColor="text1"/>
        </w:rPr>
      </w:pPr>
      <w:r w:rsidRPr="00BD01E4">
        <w:rPr>
          <w:rFonts w:ascii="Times New Roman" w:hAnsi="Times New Roman" w:cs="Times New Roman"/>
          <w:color w:val="000000" w:themeColor="text1"/>
        </w:rPr>
        <w:t>Programy pozwalające kontrolować dostęp dzieci do komputera i Internetu.</w:t>
      </w:r>
    </w:p>
    <w:p w14:paraId="15409A27" w14:textId="77777777" w:rsidR="005B43A7" w:rsidRDefault="005B43A7" w:rsidP="00B233D4">
      <w:pPr>
        <w:rPr>
          <w:rFonts w:ascii="Times New Roman" w:hAnsi="Times New Roman" w:cs="Times New Roman"/>
          <w:b/>
        </w:rPr>
      </w:pPr>
    </w:p>
    <w:p w14:paraId="6A66786F" w14:textId="77777777" w:rsidR="00754C5B" w:rsidRDefault="00754C5B" w:rsidP="00B233D4">
      <w:pPr>
        <w:rPr>
          <w:rFonts w:ascii="Times New Roman" w:hAnsi="Times New Roman" w:cs="Times New Roman"/>
          <w:b/>
        </w:rPr>
      </w:pPr>
    </w:p>
    <w:p w14:paraId="78272D99" w14:textId="77777777" w:rsidR="00754C5B" w:rsidRDefault="00754C5B" w:rsidP="00B233D4">
      <w:pPr>
        <w:rPr>
          <w:rFonts w:ascii="Times New Roman" w:hAnsi="Times New Roman" w:cs="Times New Roman"/>
          <w:b/>
        </w:rPr>
      </w:pPr>
    </w:p>
    <w:p w14:paraId="120D4510" w14:textId="77777777" w:rsidR="00754C5B" w:rsidRDefault="00754C5B" w:rsidP="00B233D4">
      <w:pPr>
        <w:rPr>
          <w:rFonts w:ascii="Times New Roman" w:hAnsi="Times New Roman" w:cs="Times New Roman"/>
          <w:b/>
        </w:rPr>
      </w:pPr>
    </w:p>
    <w:p w14:paraId="221F41AB" w14:textId="77777777" w:rsidR="00754C5B" w:rsidRDefault="00754C5B" w:rsidP="00B233D4">
      <w:pPr>
        <w:rPr>
          <w:rFonts w:ascii="Times New Roman" w:hAnsi="Times New Roman" w:cs="Times New Roman"/>
          <w:b/>
        </w:rPr>
      </w:pPr>
    </w:p>
    <w:p w14:paraId="24270235" w14:textId="77777777" w:rsidR="00754C5B" w:rsidRDefault="00754C5B" w:rsidP="00B233D4">
      <w:pPr>
        <w:rPr>
          <w:rFonts w:ascii="Times New Roman" w:hAnsi="Times New Roman" w:cs="Times New Roman"/>
          <w:b/>
        </w:rPr>
      </w:pPr>
    </w:p>
    <w:p w14:paraId="078C70DE" w14:textId="77777777" w:rsidR="00754C5B" w:rsidRDefault="00754C5B" w:rsidP="00B233D4">
      <w:pPr>
        <w:rPr>
          <w:rFonts w:ascii="Times New Roman" w:hAnsi="Times New Roman" w:cs="Times New Roman"/>
          <w:b/>
        </w:rPr>
      </w:pPr>
    </w:p>
    <w:p w14:paraId="31D29E4F" w14:textId="77777777" w:rsidR="00754C5B" w:rsidRDefault="00754C5B" w:rsidP="00B233D4">
      <w:pPr>
        <w:rPr>
          <w:rFonts w:ascii="Times New Roman" w:hAnsi="Times New Roman" w:cs="Times New Roman"/>
          <w:b/>
        </w:rPr>
      </w:pPr>
    </w:p>
    <w:p w14:paraId="7810163C" w14:textId="77777777" w:rsidR="00754C5B" w:rsidRDefault="00754C5B" w:rsidP="00B233D4">
      <w:pPr>
        <w:rPr>
          <w:rFonts w:ascii="Times New Roman" w:hAnsi="Times New Roman" w:cs="Times New Roman"/>
          <w:b/>
        </w:rPr>
      </w:pPr>
    </w:p>
    <w:p w14:paraId="1C31FE53" w14:textId="77777777" w:rsidR="00754C5B" w:rsidRDefault="00754C5B" w:rsidP="00B233D4">
      <w:pPr>
        <w:rPr>
          <w:rFonts w:ascii="Times New Roman" w:hAnsi="Times New Roman" w:cs="Times New Roman"/>
          <w:b/>
        </w:rPr>
      </w:pPr>
    </w:p>
    <w:p w14:paraId="44F679D0" w14:textId="77777777" w:rsidR="00754C5B" w:rsidRDefault="00754C5B" w:rsidP="00754C5B">
      <w:pPr>
        <w:spacing w:after="0" w:line="360" w:lineRule="auto"/>
        <w:jc w:val="both"/>
        <w:rPr>
          <w:rFonts w:ascii="Times New Roman" w:hAnsi="Times New Roman" w:cs="Times New Roman"/>
          <w:b/>
        </w:rPr>
      </w:pPr>
      <w:r>
        <w:rPr>
          <w:rFonts w:ascii="Times New Roman" w:hAnsi="Times New Roman" w:cs="Times New Roman"/>
          <w:b/>
        </w:rPr>
        <w:lastRenderedPageBreak/>
        <w:t>ROZDZIAŁ III</w:t>
      </w:r>
    </w:p>
    <w:p w14:paraId="3EABFB3A" w14:textId="77777777" w:rsidR="00754C5B" w:rsidRDefault="00754C5B" w:rsidP="00754C5B">
      <w:pPr>
        <w:spacing w:after="0" w:line="360" w:lineRule="auto"/>
        <w:jc w:val="both"/>
        <w:rPr>
          <w:rFonts w:ascii="Times New Roman" w:hAnsi="Times New Roman" w:cs="Times New Roman"/>
          <w:b/>
        </w:rPr>
      </w:pPr>
      <w:r>
        <w:rPr>
          <w:rFonts w:ascii="Times New Roman" w:hAnsi="Times New Roman" w:cs="Times New Roman"/>
          <w:b/>
        </w:rPr>
        <w:t>CELE GMINNEGO PROGRAMU PROFILAKTYKI I ROZWIĄZYWANIA PROBLEMÓW ALKOHOLOWYCH I NARKOMANII W GMINIE ŁĄCZNA</w:t>
      </w:r>
    </w:p>
    <w:p w14:paraId="66D1B1AA" w14:textId="77777777" w:rsidR="00754C5B" w:rsidRDefault="00754C5B" w:rsidP="00754C5B">
      <w:pPr>
        <w:spacing w:after="0" w:line="360" w:lineRule="auto"/>
        <w:jc w:val="both"/>
        <w:rPr>
          <w:rFonts w:ascii="Times New Roman" w:hAnsi="Times New Roman" w:cs="Times New Roman"/>
          <w:b/>
        </w:rPr>
      </w:pPr>
    </w:p>
    <w:p w14:paraId="1599BF8C" w14:textId="77777777" w:rsidR="00754C5B" w:rsidRDefault="00754C5B" w:rsidP="00754C5B">
      <w:pPr>
        <w:spacing w:after="0" w:line="360" w:lineRule="auto"/>
        <w:jc w:val="both"/>
        <w:rPr>
          <w:rFonts w:ascii="Times New Roman" w:hAnsi="Times New Roman" w:cs="Times New Roman"/>
        </w:rPr>
      </w:pPr>
      <w:r>
        <w:rPr>
          <w:rFonts w:ascii="Times New Roman" w:hAnsi="Times New Roman" w:cs="Times New Roman"/>
        </w:rPr>
        <w:t>Cele i zadania określone w Gminnym Programie dostosow</w:t>
      </w:r>
      <w:r w:rsidR="00CC0965">
        <w:rPr>
          <w:rFonts w:ascii="Times New Roman" w:hAnsi="Times New Roman" w:cs="Times New Roman"/>
        </w:rPr>
        <w:t xml:space="preserve">ane są do potrzeb </w:t>
      </w:r>
      <w:proofErr w:type="gramStart"/>
      <w:r w:rsidR="00CC0965">
        <w:rPr>
          <w:rFonts w:ascii="Times New Roman" w:hAnsi="Times New Roman" w:cs="Times New Roman"/>
        </w:rPr>
        <w:t>lokalnych .</w:t>
      </w:r>
      <w:proofErr w:type="gramEnd"/>
      <w:r>
        <w:rPr>
          <w:rFonts w:ascii="Times New Roman" w:hAnsi="Times New Roman" w:cs="Times New Roman"/>
        </w:rPr>
        <w:t xml:space="preserve"> Sformułowano je uwzględniając dotychczasowe doświadczenia związane z realizacją Programu   w latach ubiegłych                   a także nowych wytycznych dotyczących uzależnień behawioralnych.</w:t>
      </w:r>
    </w:p>
    <w:p w14:paraId="465609D8" w14:textId="77777777" w:rsidR="00754C5B" w:rsidRDefault="00754C5B" w:rsidP="00754C5B">
      <w:pPr>
        <w:spacing w:after="0" w:line="360" w:lineRule="auto"/>
        <w:jc w:val="both"/>
        <w:rPr>
          <w:rFonts w:ascii="Times New Roman" w:hAnsi="Times New Roman" w:cs="Times New Roman"/>
          <w:b/>
        </w:rPr>
      </w:pPr>
      <w:r>
        <w:rPr>
          <w:rFonts w:ascii="Times New Roman" w:hAnsi="Times New Roman" w:cs="Times New Roman"/>
          <w:b/>
        </w:rPr>
        <w:t>Cel strategiczny:</w:t>
      </w:r>
    </w:p>
    <w:p w14:paraId="6DC46ED8" w14:textId="77777777" w:rsidR="00754C5B" w:rsidRDefault="00754C5B" w:rsidP="00754C5B">
      <w:pPr>
        <w:pStyle w:val="Akapitzlist"/>
        <w:numPr>
          <w:ilvl w:val="0"/>
          <w:numId w:val="11"/>
        </w:numPr>
        <w:spacing w:after="0" w:line="360" w:lineRule="auto"/>
        <w:ind w:left="0"/>
        <w:jc w:val="both"/>
        <w:rPr>
          <w:rFonts w:ascii="Times New Roman" w:hAnsi="Times New Roman" w:cs="Times New Roman"/>
        </w:rPr>
      </w:pPr>
      <w:r>
        <w:rPr>
          <w:rFonts w:ascii="Times New Roman" w:hAnsi="Times New Roman" w:cs="Times New Roman"/>
        </w:rPr>
        <w:t xml:space="preserve">zapobieganie powstawaniu nowych problemów związanych z nadużywaniem </w:t>
      </w:r>
      <w:proofErr w:type="gramStart"/>
      <w:r>
        <w:rPr>
          <w:rFonts w:ascii="Times New Roman" w:hAnsi="Times New Roman" w:cs="Times New Roman"/>
        </w:rPr>
        <w:t>alkoholu  i</w:t>
      </w:r>
      <w:proofErr w:type="gramEnd"/>
      <w:r>
        <w:rPr>
          <w:rFonts w:ascii="Times New Roman" w:hAnsi="Times New Roman" w:cs="Times New Roman"/>
        </w:rPr>
        <w:t xml:space="preserve"> substancji psychoaktywnych na terenie Gminy Łączna, a także przeciwdziałanie szeroko rozumianym uzależnieniom behawioralnym (czynnościowym), zmniejszenie rozmiarów problemów już istniejących oraz zwiększenie skuteczności oddziaływań w zakresie profilaktyki problemów alkoholowych, </w:t>
      </w:r>
      <w:proofErr w:type="gramStart"/>
      <w:r>
        <w:rPr>
          <w:rFonts w:ascii="Times New Roman" w:hAnsi="Times New Roman" w:cs="Times New Roman"/>
        </w:rPr>
        <w:t>narkomanii,  przeciwdziałaniu</w:t>
      </w:r>
      <w:proofErr w:type="gramEnd"/>
      <w:r>
        <w:rPr>
          <w:rFonts w:ascii="Times New Roman" w:hAnsi="Times New Roman" w:cs="Times New Roman"/>
        </w:rPr>
        <w:t xml:space="preserve"> przemocy </w:t>
      </w:r>
      <w:r w:rsidRPr="00ED28F6">
        <w:rPr>
          <w:rFonts w:ascii="Times New Roman" w:hAnsi="Times New Roman" w:cs="Times New Roman"/>
        </w:rPr>
        <w:t xml:space="preserve">domowej </w:t>
      </w:r>
      <w:r>
        <w:rPr>
          <w:rFonts w:ascii="Times New Roman" w:hAnsi="Times New Roman" w:cs="Times New Roman"/>
        </w:rPr>
        <w:t>i uzależnieniom behawioralnym.</w:t>
      </w:r>
    </w:p>
    <w:p w14:paraId="23DD4A55" w14:textId="77777777" w:rsidR="00754C5B" w:rsidRDefault="00754C5B" w:rsidP="00754C5B">
      <w:pPr>
        <w:spacing w:after="0" w:line="360" w:lineRule="auto"/>
        <w:jc w:val="both"/>
        <w:rPr>
          <w:rFonts w:ascii="Times New Roman" w:hAnsi="Times New Roman" w:cs="Times New Roman"/>
          <w:b/>
        </w:rPr>
      </w:pPr>
      <w:r>
        <w:rPr>
          <w:rFonts w:ascii="Times New Roman" w:hAnsi="Times New Roman" w:cs="Times New Roman"/>
          <w:b/>
        </w:rPr>
        <w:t>Cele szczegółowe:</w:t>
      </w:r>
    </w:p>
    <w:p w14:paraId="7B796E13"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 xml:space="preserve">zwiększenie wiedzy i świadomości mieszkańców Gminy Łączna na temat rosnącego zagrożenia rozwojem alkoholizmu i narkomanii, możliwych skutków i sposobów zapobiegania, </w:t>
      </w:r>
    </w:p>
    <w:p w14:paraId="7C80CEE0"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 xml:space="preserve">zwiększenie wiedzy i świadomości mieszkańców Gminy Łączna na temat rosnącego zagrożenia rozwojem uzależnień behawioralnych </w:t>
      </w:r>
      <w:proofErr w:type="gramStart"/>
      <w:r>
        <w:rPr>
          <w:rFonts w:ascii="Times New Roman" w:hAnsi="Times New Roman" w:cs="Times New Roman"/>
        </w:rPr>
        <w:t>( np.</w:t>
      </w:r>
      <w:proofErr w:type="gramEnd"/>
      <w:r>
        <w:rPr>
          <w:rFonts w:ascii="Times New Roman" w:hAnsi="Times New Roman" w:cs="Times New Roman"/>
        </w:rPr>
        <w:t xml:space="preserve"> hazard, pracoholizm, uzależnienie od telefonu, Internetu, gier komputerowych, zakupoholizmu i wielu innych),</w:t>
      </w:r>
    </w:p>
    <w:p w14:paraId="748D70DE" w14:textId="77777777" w:rsidR="0036089E" w:rsidRDefault="0036089E"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 xml:space="preserve">zwiększenie wiedzy i świadomości mieszkańców Gminy Łączna na temat zjawiska przemocy domowej, </w:t>
      </w:r>
    </w:p>
    <w:p w14:paraId="712FDA79"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wspieranie rozwoju programów i działań profilaktycznych skierowanych do dzieci   i młodzieży,</w:t>
      </w:r>
    </w:p>
    <w:p w14:paraId="53DD4E77"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upowszechnianie metod edukacji publicznej podnoszących wiedzę o szkodliwości nadużywania alkoholu i środków odurzających oraz możliwościach uzyskania wsparcia,</w:t>
      </w:r>
    </w:p>
    <w:p w14:paraId="6C180478"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zwiększenie skuteczności oddziaływań w zakresie profilaktyki problemów alkoholowych, narkomanii, przemocy oraz innych problemów społecznych, skierowanej w szczególności do uczniów szkół podstawowych i gimnazjum,</w:t>
      </w:r>
    </w:p>
    <w:p w14:paraId="7070563E"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kształtowanie postaw prozdrowotnych,</w:t>
      </w:r>
    </w:p>
    <w:p w14:paraId="20A98309"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zwiększenie ilości osób podejmujących leczenie we wczesnej fazie choroby alkoholowej,</w:t>
      </w:r>
    </w:p>
    <w:p w14:paraId="2214A326" w14:textId="77777777" w:rsidR="00CC0965" w:rsidRPr="00CC0965" w:rsidRDefault="00754C5B" w:rsidP="00CC0965">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 xml:space="preserve">ograniczenie zjawiska picia alkoholu przez dzieci i młodzież oraz ograniczenie szkód </w:t>
      </w:r>
      <w:proofErr w:type="spellStart"/>
      <w:r>
        <w:rPr>
          <w:rFonts w:ascii="Times New Roman" w:hAnsi="Times New Roman" w:cs="Times New Roman"/>
        </w:rPr>
        <w:t>zdrowotno</w:t>
      </w:r>
      <w:proofErr w:type="spellEnd"/>
      <w:r>
        <w:rPr>
          <w:rFonts w:ascii="Times New Roman" w:hAnsi="Times New Roman" w:cs="Times New Roman"/>
        </w:rPr>
        <w:t xml:space="preserve"> – społecznych wynikających z używania alkoholu i narkotyków,</w:t>
      </w:r>
    </w:p>
    <w:p w14:paraId="0CC3A919"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tworzenie dla dzieci i młodzieży alternatywnych form spędzania czasu wolnego,</w:t>
      </w:r>
    </w:p>
    <w:p w14:paraId="493AD1B7"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szerszy dostęp do oferty pomocowej w zakresie rozwiązywania problemów alkoholowych, przeciwdziałania narkomanii i przemocy domowej,</w:t>
      </w:r>
    </w:p>
    <w:p w14:paraId="708C24B5"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wzmacnianie kompetencji zawodowych realizatorów Gminnego Programu Profilaktyki,</w:t>
      </w:r>
    </w:p>
    <w:p w14:paraId="4B691BAE"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zwiększenie skuteczności podejmowanych działań interwencyjnych i kontrolnych   w stosunku do podmiotów prowadzących sprzedaż napojów alkoholowych,</w:t>
      </w:r>
    </w:p>
    <w:p w14:paraId="1A57B9A8"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t>realizacja działań związanych z przeciwdziałaniem uzależnieniom behawioralnym,</w:t>
      </w:r>
    </w:p>
    <w:p w14:paraId="327A1489" w14:textId="77777777" w:rsidR="00754C5B" w:rsidRDefault="00754C5B" w:rsidP="00754C5B">
      <w:pPr>
        <w:pStyle w:val="Akapitzlist"/>
        <w:numPr>
          <w:ilvl w:val="0"/>
          <w:numId w:val="12"/>
        </w:numPr>
        <w:spacing w:after="0" w:line="360" w:lineRule="auto"/>
        <w:ind w:left="0"/>
        <w:jc w:val="both"/>
        <w:rPr>
          <w:rFonts w:ascii="Times New Roman" w:hAnsi="Times New Roman" w:cs="Times New Roman"/>
        </w:rPr>
      </w:pPr>
      <w:r>
        <w:rPr>
          <w:rFonts w:ascii="Times New Roman" w:hAnsi="Times New Roman" w:cs="Times New Roman"/>
        </w:rPr>
        <w:lastRenderedPageBreak/>
        <w:t>wspieranie i udzielanie pomocy instytucjom i organizacjom prowadz</w:t>
      </w:r>
      <w:r w:rsidR="00CC0965">
        <w:rPr>
          <w:rFonts w:ascii="Times New Roman" w:hAnsi="Times New Roman" w:cs="Times New Roman"/>
        </w:rPr>
        <w:t>ącym działalność profilaktyczną</w:t>
      </w:r>
    </w:p>
    <w:p w14:paraId="10728F95" w14:textId="77777777" w:rsidR="00CC0965" w:rsidRPr="00CC0965" w:rsidRDefault="00CC0965" w:rsidP="00CC0965">
      <w:pPr>
        <w:pStyle w:val="Akapitzlist"/>
        <w:numPr>
          <w:ilvl w:val="0"/>
          <w:numId w:val="12"/>
        </w:numPr>
        <w:spacing w:after="0" w:line="360" w:lineRule="auto"/>
        <w:ind w:left="0"/>
        <w:jc w:val="both"/>
        <w:rPr>
          <w:rFonts w:ascii="Times New Roman" w:hAnsi="Times New Roman" w:cs="Times New Roman"/>
        </w:rPr>
      </w:pPr>
      <w:r w:rsidRPr="00CC0965">
        <w:rPr>
          <w:rFonts w:ascii="Times New Roman" w:hAnsi="Times New Roman" w:cs="Times New Roman"/>
        </w:rPr>
        <w:t xml:space="preserve">zwiększenie wiedzy i świadomości oraz podejmowanie lokalnych działań </w:t>
      </w:r>
      <w:proofErr w:type="spellStart"/>
      <w:r w:rsidRPr="00CC0965">
        <w:rPr>
          <w:rFonts w:ascii="Times New Roman" w:hAnsi="Times New Roman" w:cs="Times New Roman"/>
        </w:rPr>
        <w:t>informacyjno</w:t>
      </w:r>
      <w:proofErr w:type="spellEnd"/>
      <w:r w:rsidRPr="00CC0965">
        <w:rPr>
          <w:rFonts w:ascii="Times New Roman" w:hAnsi="Times New Roman" w:cs="Times New Roman"/>
        </w:rPr>
        <w:t xml:space="preserve"> - edukacyjnych dotyczących szkodliwości spożywania alkoholu przez kobiety w ciąży.</w:t>
      </w:r>
    </w:p>
    <w:p w14:paraId="15FB095E" w14:textId="77777777" w:rsidR="00CC0965" w:rsidRPr="00D631FD" w:rsidRDefault="00CC0965" w:rsidP="00CC0965">
      <w:pPr>
        <w:pStyle w:val="Akapitzlist"/>
        <w:tabs>
          <w:tab w:val="left" w:pos="0"/>
          <w:tab w:val="left" w:pos="142"/>
        </w:tabs>
        <w:spacing w:after="0" w:line="360" w:lineRule="auto"/>
        <w:ind w:left="0"/>
        <w:jc w:val="both"/>
        <w:rPr>
          <w:rFonts w:ascii="Times New Roman" w:hAnsi="Times New Roman" w:cs="Times New Roman"/>
        </w:rPr>
      </w:pPr>
    </w:p>
    <w:p w14:paraId="5AA32480" w14:textId="77777777" w:rsidR="00754C5B" w:rsidRDefault="0071030C" w:rsidP="00754C5B">
      <w:pPr>
        <w:spacing w:after="0" w:line="360" w:lineRule="auto"/>
        <w:jc w:val="both"/>
        <w:rPr>
          <w:rFonts w:ascii="Times New Roman" w:hAnsi="Times New Roman" w:cs="Times New Roman"/>
          <w:b/>
        </w:rPr>
      </w:pPr>
      <w:r>
        <w:rPr>
          <w:rFonts w:ascii="Times New Roman" w:hAnsi="Times New Roman" w:cs="Times New Roman"/>
          <w:b/>
        </w:rPr>
        <w:t>ROZDZIAŁ III</w:t>
      </w:r>
    </w:p>
    <w:p w14:paraId="3FBC3C09" w14:textId="77777777" w:rsidR="00754C5B" w:rsidRDefault="00754C5B" w:rsidP="00754C5B">
      <w:pPr>
        <w:spacing w:after="0" w:line="360" w:lineRule="auto"/>
        <w:jc w:val="both"/>
        <w:rPr>
          <w:rFonts w:ascii="Times New Roman" w:hAnsi="Times New Roman" w:cs="Times New Roman"/>
          <w:b/>
        </w:rPr>
      </w:pPr>
      <w:r>
        <w:rPr>
          <w:rFonts w:ascii="Times New Roman" w:hAnsi="Times New Roman" w:cs="Times New Roman"/>
          <w:b/>
        </w:rPr>
        <w:t xml:space="preserve">ZADANIA I </w:t>
      </w:r>
      <w:proofErr w:type="gramStart"/>
      <w:r>
        <w:rPr>
          <w:rFonts w:ascii="Times New Roman" w:hAnsi="Times New Roman" w:cs="Times New Roman"/>
          <w:b/>
        </w:rPr>
        <w:t>SPOSÓB  REALIZACJI</w:t>
      </w:r>
      <w:proofErr w:type="gramEnd"/>
      <w:r>
        <w:rPr>
          <w:rFonts w:ascii="Times New Roman" w:hAnsi="Times New Roman" w:cs="Times New Roman"/>
          <w:b/>
        </w:rPr>
        <w:t xml:space="preserve"> CELÓW GMINNEGO PROGRAMU </w:t>
      </w:r>
    </w:p>
    <w:p w14:paraId="3357F093" w14:textId="77777777" w:rsidR="00754C5B" w:rsidRDefault="00754C5B" w:rsidP="00754C5B">
      <w:pPr>
        <w:spacing w:after="0" w:line="360" w:lineRule="auto"/>
        <w:jc w:val="both"/>
        <w:rPr>
          <w:rFonts w:ascii="Times New Roman" w:hAnsi="Times New Roman" w:cs="Times New Roman"/>
          <w:vanish/>
          <w:specVanish/>
        </w:rPr>
      </w:pPr>
    </w:p>
    <w:p w14:paraId="4FB4FFEF" w14:textId="77777777" w:rsidR="00754C5B" w:rsidRDefault="00754C5B" w:rsidP="00754C5B">
      <w:pPr>
        <w:spacing w:after="0" w:line="360" w:lineRule="auto"/>
        <w:jc w:val="both"/>
        <w:rPr>
          <w:rFonts w:ascii="Times New Roman" w:hAnsi="Times New Roman" w:cs="Times New Roman"/>
        </w:rPr>
      </w:pPr>
    </w:p>
    <w:p w14:paraId="6DCB4711" w14:textId="77777777" w:rsidR="00754C5B" w:rsidRDefault="00754C5B" w:rsidP="00754C5B">
      <w:pPr>
        <w:pStyle w:val="Akapitzlist"/>
        <w:numPr>
          <w:ilvl w:val="0"/>
          <w:numId w:val="13"/>
        </w:numPr>
        <w:tabs>
          <w:tab w:val="left" w:pos="284"/>
        </w:tabs>
        <w:spacing w:after="0" w:line="360" w:lineRule="auto"/>
        <w:ind w:left="0" w:firstLine="0"/>
        <w:jc w:val="both"/>
        <w:rPr>
          <w:rFonts w:ascii="Times New Roman" w:hAnsi="Times New Roman" w:cs="Times New Roman"/>
          <w:b/>
        </w:rPr>
      </w:pPr>
      <w:r>
        <w:rPr>
          <w:rFonts w:ascii="Times New Roman" w:hAnsi="Times New Roman" w:cs="Times New Roman"/>
          <w:b/>
        </w:rPr>
        <w:t xml:space="preserve">Zwiększenie dostępności pomocy terapeutycznej i rehabilitacyjnej dla osób uzależnionych od alkoholu oraz narkotyków </w:t>
      </w:r>
    </w:p>
    <w:p w14:paraId="2A724FD0" w14:textId="77777777" w:rsidR="00754C5B" w:rsidRDefault="00754C5B" w:rsidP="00754C5B">
      <w:pPr>
        <w:pStyle w:val="Akapitzlist"/>
        <w:numPr>
          <w:ilvl w:val="0"/>
          <w:numId w:val="14"/>
        </w:numPr>
        <w:spacing w:after="0" w:line="360" w:lineRule="auto"/>
        <w:ind w:left="0"/>
        <w:jc w:val="both"/>
        <w:rPr>
          <w:rFonts w:ascii="Times New Roman" w:hAnsi="Times New Roman" w:cs="Times New Roman"/>
        </w:rPr>
      </w:pPr>
      <w:r>
        <w:rPr>
          <w:rFonts w:ascii="Times New Roman" w:hAnsi="Times New Roman" w:cs="Times New Roman"/>
        </w:rPr>
        <w:t>współpraca z Policją, Gminnym Ośrodkiem Pomocy Społecznej, asystentem rodziny, placówkami wsparcia dziennego, instytucjami ochrony zdrowia, prokuraturą, sądem, ośrodkami leczenia uzależnień,</w:t>
      </w:r>
    </w:p>
    <w:p w14:paraId="7E6CA31E" w14:textId="77777777" w:rsidR="00754C5B" w:rsidRDefault="00754C5B" w:rsidP="00754C5B">
      <w:pPr>
        <w:pStyle w:val="Akapitzlist"/>
        <w:numPr>
          <w:ilvl w:val="0"/>
          <w:numId w:val="14"/>
        </w:numPr>
        <w:spacing w:after="0" w:line="360" w:lineRule="auto"/>
        <w:ind w:left="0"/>
        <w:jc w:val="both"/>
        <w:rPr>
          <w:rFonts w:ascii="Times New Roman" w:hAnsi="Times New Roman" w:cs="Times New Roman"/>
        </w:rPr>
      </w:pPr>
      <w:r>
        <w:rPr>
          <w:rFonts w:ascii="Times New Roman" w:hAnsi="Times New Roman" w:cs="Times New Roman"/>
        </w:rPr>
        <w:t>działalność Punktu Konsultacyjnego,</w:t>
      </w:r>
    </w:p>
    <w:p w14:paraId="28BABDD2" w14:textId="77777777" w:rsidR="00754C5B" w:rsidRDefault="00754C5B" w:rsidP="00754C5B">
      <w:pPr>
        <w:pStyle w:val="Akapitzlist"/>
        <w:numPr>
          <w:ilvl w:val="0"/>
          <w:numId w:val="14"/>
        </w:numPr>
        <w:spacing w:after="0" w:line="360" w:lineRule="auto"/>
        <w:ind w:left="0"/>
        <w:jc w:val="both"/>
        <w:rPr>
          <w:rFonts w:ascii="Times New Roman" w:hAnsi="Times New Roman" w:cs="Times New Roman"/>
        </w:rPr>
      </w:pPr>
      <w:r>
        <w:rPr>
          <w:rFonts w:ascii="Times New Roman" w:hAnsi="Times New Roman" w:cs="Times New Roman"/>
        </w:rPr>
        <w:t>opłacanie kosztów powołania biegłych sądowych orzekających w przedmiocie uzależnienia od alkoholu,</w:t>
      </w:r>
    </w:p>
    <w:p w14:paraId="1F10E7F3" w14:textId="77777777" w:rsidR="00754C5B" w:rsidRPr="00B46C76" w:rsidRDefault="00754C5B" w:rsidP="00754C5B">
      <w:pPr>
        <w:pStyle w:val="Akapitzlist"/>
        <w:numPr>
          <w:ilvl w:val="0"/>
          <w:numId w:val="14"/>
        </w:numPr>
        <w:spacing w:after="0" w:line="360" w:lineRule="auto"/>
        <w:ind w:left="0"/>
        <w:jc w:val="both"/>
        <w:rPr>
          <w:rFonts w:ascii="Times New Roman" w:hAnsi="Times New Roman" w:cs="Times New Roman"/>
        </w:rPr>
      </w:pPr>
      <w:r>
        <w:rPr>
          <w:rFonts w:ascii="Times New Roman" w:hAnsi="Times New Roman" w:cs="Times New Roman"/>
        </w:rPr>
        <w:t>koszty sądowe związane z opłacaniem wniosków w sprawie skierowania na leczenie odwykowe.</w:t>
      </w:r>
    </w:p>
    <w:p w14:paraId="669F13C4" w14:textId="77777777" w:rsidR="00754C5B" w:rsidRDefault="00754C5B" w:rsidP="00754C5B">
      <w:pPr>
        <w:spacing w:after="0" w:line="360" w:lineRule="auto"/>
        <w:jc w:val="both"/>
        <w:rPr>
          <w:rFonts w:ascii="Times New Roman" w:hAnsi="Times New Roman" w:cs="Times New Roman"/>
        </w:rPr>
      </w:pPr>
      <w:r>
        <w:rPr>
          <w:rFonts w:ascii="Times New Roman" w:hAnsi="Times New Roman" w:cs="Times New Roman"/>
        </w:rPr>
        <w:t>Na terenie Gminy Łączna działa Punkt Konsultacyjny, świadczący pomoc skierowaną    w szczególności do osób:</w:t>
      </w:r>
    </w:p>
    <w:p w14:paraId="7FC632C5" w14:textId="77777777" w:rsidR="00754C5B" w:rsidRDefault="00754C5B" w:rsidP="00754C5B">
      <w:pPr>
        <w:pStyle w:val="Akapitzlist"/>
        <w:numPr>
          <w:ilvl w:val="0"/>
          <w:numId w:val="15"/>
        </w:numPr>
        <w:spacing w:after="0" w:line="360" w:lineRule="auto"/>
        <w:ind w:left="0"/>
        <w:jc w:val="both"/>
        <w:rPr>
          <w:rFonts w:ascii="Times New Roman" w:hAnsi="Times New Roman" w:cs="Times New Roman"/>
        </w:rPr>
      </w:pPr>
      <w:r>
        <w:rPr>
          <w:rFonts w:ascii="Times New Roman" w:hAnsi="Times New Roman" w:cs="Times New Roman"/>
        </w:rPr>
        <w:t>uzależnionych od alkoholu i innych środków odurzających,</w:t>
      </w:r>
    </w:p>
    <w:p w14:paraId="7196B755" w14:textId="77777777" w:rsidR="00754C5B" w:rsidRDefault="00754C5B" w:rsidP="00754C5B">
      <w:pPr>
        <w:pStyle w:val="Akapitzlist"/>
        <w:numPr>
          <w:ilvl w:val="0"/>
          <w:numId w:val="15"/>
        </w:numPr>
        <w:spacing w:after="0" w:line="360" w:lineRule="auto"/>
        <w:ind w:left="0"/>
        <w:jc w:val="both"/>
        <w:rPr>
          <w:rFonts w:ascii="Times New Roman" w:hAnsi="Times New Roman" w:cs="Times New Roman"/>
        </w:rPr>
      </w:pPr>
      <w:r>
        <w:rPr>
          <w:rFonts w:ascii="Times New Roman" w:hAnsi="Times New Roman" w:cs="Times New Roman"/>
        </w:rPr>
        <w:t>członków rodzin osób uzależnionych,</w:t>
      </w:r>
    </w:p>
    <w:p w14:paraId="3E043D2D" w14:textId="77777777" w:rsidR="00754C5B" w:rsidRDefault="00754C5B" w:rsidP="00754C5B">
      <w:pPr>
        <w:pStyle w:val="Akapitzlist"/>
        <w:numPr>
          <w:ilvl w:val="0"/>
          <w:numId w:val="15"/>
        </w:numPr>
        <w:spacing w:after="0" w:line="360" w:lineRule="auto"/>
        <w:ind w:left="0"/>
        <w:jc w:val="both"/>
        <w:rPr>
          <w:rFonts w:ascii="Times New Roman" w:hAnsi="Times New Roman" w:cs="Times New Roman"/>
        </w:rPr>
      </w:pPr>
      <w:r>
        <w:rPr>
          <w:rFonts w:ascii="Times New Roman" w:hAnsi="Times New Roman" w:cs="Times New Roman"/>
        </w:rPr>
        <w:t>doświadczających przemocy,</w:t>
      </w:r>
    </w:p>
    <w:p w14:paraId="43ABC695" w14:textId="77777777" w:rsidR="00754C5B" w:rsidRDefault="00754C5B" w:rsidP="00754C5B">
      <w:pPr>
        <w:pStyle w:val="Akapitzlist"/>
        <w:numPr>
          <w:ilvl w:val="0"/>
          <w:numId w:val="15"/>
        </w:numPr>
        <w:spacing w:after="0" w:line="360" w:lineRule="auto"/>
        <w:ind w:left="0"/>
        <w:jc w:val="both"/>
        <w:rPr>
          <w:rFonts w:ascii="Times New Roman" w:hAnsi="Times New Roman" w:cs="Times New Roman"/>
        </w:rPr>
      </w:pPr>
      <w:r>
        <w:rPr>
          <w:rFonts w:ascii="Times New Roman" w:hAnsi="Times New Roman" w:cs="Times New Roman"/>
        </w:rPr>
        <w:t>stosujących przemoc.</w:t>
      </w:r>
    </w:p>
    <w:p w14:paraId="2FEE16CD" w14:textId="77777777" w:rsidR="00754C5B" w:rsidRDefault="00754C5B" w:rsidP="00754C5B">
      <w:pPr>
        <w:pStyle w:val="Akapitzlist"/>
        <w:spacing w:after="0" w:line="360" w:lineRule="auto"/>
        <w:ind w:left="0"/>
        <w:jc w:val="both"/>
        <w:rPr>
          <w:rFonts w:ascii="Times New Roman" w:hAnsi="Times New Roman" w:cs="Times New Roman"/>
        </w:rPr>
      </w:pPr>
      <w:r>
        <w:rPr>
          <w:rFonts w:ascii="Times New Roman" w:hAnsi="Times New Roman" w:cs="Times New Roman"/>
        </w:rPr>
        <w:t>Do zadań Punktu Konsultacyjnego należy w szczególności:</w:t>
      </w:r>
    </w:p>
    <w:p w14:paraId="5BED73B0" w14:textId="77777777" w:rsidR="00754C5B" w:rsidRDefault="00754C5B" w:rsidP="00754C5B">
      <w:pPr>
        <w:pStyle w:val="Akapitzlist"/>
        <w:numPr>
          <w:ilvl w:val="0"/>
          <w:numId w:val="16"/>
        </w:numPr>
        <w:spacing w:after="0" w:line="360" w:lineRule="auto"/>
        <w:ind w:left="0"/>
        <w:jc w:val="both"/>
        <w:rPr>
          <w:rFonts w:ascii="Times New Roman" w:hAnsi="Times New Roman" w:cs="Times New Roman"/>
        </w:rPr>
      </w:pPr>
      <w:r>
        <w:rPr>
          <w:rFonts w:ascii="Times New Roman" w:hAnsi="Times New Roman" w:cs="Times New Roman"/>
        </w:rPr>
        <w:t>motywowanie zarówno osób uzależnionych, jak i członków ich rodzin do podjęcia psychoterapii                    w placówkach leczenia uzależnienia, kierowanie do leczenia specjalistycznego oraz do korzystania                 z pomocy grup samopomocowych;</w:t>
      </w:r>
    </w:p>
    <w:p w14:paraId="3F7C1023" w14:textId="77777777" w:rsidR="00754C5B" w:rsidRDefault="00754C5B" w:rsidP="00754C5B">
      <w:pPr>
        <w:pStyle w:val="Akapitzlist"/>
        <w:numPr>
          <w:ilvl w:val="0"/>
          <w:numId w:val="16"/>
        </w:numPr>
        <w:spacing w:after="0" w:line="360" w:lineRule="auto"/>
        <w:ind w:left="0"/>
        <w:jc w:val="both"/>
        <w:rPr>
          <w:rFonts w:ascii="Times New Roman" w:hAnsi="Times New Roman" w:cs="Times New Roman"/>
        </w:rPr>
      </w:pPr>
      <w:r>
        <w:rPr>
          <w:rFonts w:ascii="Times New Roman" w:hAnsi="Times New Roman" w:cs="Times New Roman"/>
        </w:rPr>
        <w:t xml:space="preserve">motywowanie osób pijących ryzykownie i </w:t>
      </w:r>
      <w:proofErr w:type="gramStart"/>
      <w:r>
        <w:rPr>
          <w:rFonts w:ascii="Times New Roman" w:hAnsi="Times New Roman" w:cs="Times New Roman"/>
        </w:rPr>
        <w:t>szkodliwie</w:t>
      </w:r>
      <w:proofErr w:type="gramEnd"/>
      <w:r>
        <w:rPr>
          <w:rFonts w:ascii="Times New Roman" w:hAnsi="Times New Roman" w:cs="Times New Roman"/>
        </w:rPr>
        <w:t xml:space="preserve"> ale nieuzależnionych, do zmiany szkodliwego wzoru picia;</w:t>
      </w:r>
    </w:p>
    <w:p w14:paraId="1583E975" w14:textId="77777777" w:rsidR="00754C5B" w:rsidRDefault="00754C5B" w:rsidP="00754C5B">
      <w:pPr>
        <w:pStyle w:val="Akapitzlist"/>
        <w:numPr>
          <w:ilvl w:val="0"/>
          <w:numId w:val="16"/>
        </w:numPr>
        <w:spacing w:after="0" w:line="360" w:lineRule="auto"/>
        <w:ind w:left="0"/>
        <w:jc w:val="both"/>
        <w:rPr>
          <w:rFonts w:ascii="Times New Roman" w:hAnsi="Times New Roman" w:cs="Times New Roman"/>
        </w:rPr>
      </w:pPr>
      <w:r>
        <w:rPr>
          <w:rFonts w:ascii="Times New Roman" w:hAnsi="Times New Roman" w:cs="Times New Roman"/>
        </w:rPr>
        <w:t>udzielanie wsparcia osobom po zakończonym leczeniu odwykowym;</w:t>
      </w:r>
    </w:p>
    <w:p w14:paraId="009FDFB6" w14:textId="77777777" w:rsidR="00754C5B" w:rsidRDefault="00754C5B" w:rsidP="00754C5B">
      <w:pPr>
        <w:pStyle w:val="Akapitzlist"/>
        <w:numPr>
          <w:ilvl w:val="0"/>
          <w:numId w:val="16"/>
        </w:numPr>
        <w:spacing w:after="0" w:line="360" w:lineRule="auto"/>
        <w:ind w:left="0"/>
        <w:jc w:val="both"/>
        <w:rPr>
          <w:rFonts w:ascii="Times New Roman" w:hAnsi="Times New Roman" w:cs="Times New Roman"/>
        </w:rPr>
      </w:pPr>
      <w:r>
        <w:rPr>
          <w:rFonts w:ascii="Times New Roman" w:hAnsi="Times New Roman" w:cs="Times New Roman"/>
        </w:rPr>
        <w:t>organizowanie warunków pierwszego kontaktu dla osób uzależnionych od narkotyków, prowadzenie działań motywujących do podjęcia terapii;</w:t>
      </w:r>
    </w:p>
    <w:p w14:paraId="1055F10F" w14:textId="77777777" w:rsidR="00754C5B" w:rsidRDefault="00754C5B" w:rsidP="00754C5B">
      <w:pPr>
        <w:pStyle w:val="Akapitzlist"/>
        <w:numPr>
          <w:ilvl w:val="0"/>
          <w:numId w:val="16"/>
        </w:numPr>
        <w:spacing w:after="0" w:line="360" w:lineRule="auto"/>
        <w:ind w:left="0"/>
        <w:jc w:val="both"/>
        <w:rPr>
          <w:rFonts w:ascii="Times New Roman" w:hAnsi="Times New Roman" w:cs="Times New Roman"/>
        </w:rPr>
      </w:pPr>
      <w:r>
        <w:rPr>
          <w:rFonts w:ascii="Times New Roman" w:hAnsi="Times New Roman" w:cs="Times New Roman"/>
        </w:rPr>
        <w:t>rozpoznanie zjawiska przemocy domowej, udzielanie stosownego wsparcia i informacji                                      o możliwościach uzyskania pomocy i powstrzymania przemocy;</w:t>
      </w:r>
    </w:p>
    <w:p w14:paraId="4C0D78CF" w14:textId="77777777" w:rsidR="00754C5B" w:rsidRDefault="00754C5B" w:rsidP="00754C5B">
      <w:pPr>
        <w:pStyle w:val="Akapitzlist"/>
        <w:numPr>
          <w:ilvl w:val="0"/>
          <w:numId w:val="16"/>
        </w:numPr>
        <w:spacing w:after="0" w:line="360" w:lineRule="auto"/>
        <w:ind w:left="0"/>
        <w:jc w:val="both"/>
        <w:rPr>
          <w:rFonts w:ascii="Times New Roman" w:hAnsi="Times New Roman" w:cs="Times New Roman"/>
        </w:rPr>
      </w:pPr>
      <w:r>
        <w:rPr>
          <w:rFonts w:ascii="Times New Roman" w:hAnsi="Times New Roman" w:cs="Times New Roman"/>
        </w:rPr>
        <w:t>inicjowanie interwencji w przypadku diagnozy przemocy domowej;</w:t>
      </w:r>
    </w:p>
    <w:p w14:paraId="3BE0708F" w14:textId="77777777" w:rsidR="00754C5B" w:rsidRDefault="00754C5B" w:rsidP="00754C5B">
      <w:pPr>
        <w:pStyle w:val="Akapitzlist"/>
        <w:numPr>
          <w:ilvl w:val="0"/>
          <w:numId w:val="16"/>
        </w:numPr>
        <w:spacing w:after="0" w:line="360" w:lineRule="auto"/>
        <w:ind w:left="0"/>
        <w:jc w:val="both"/>
        <w:rPr>
          <w:rFonts w:ascii="Times New Roman" w:hAnsi="Times New Roman" w:cs="Times New Roman"/>
        </w:rPr>
      </w:pPr>
      <w:r>
        <w:rPr>
          <w:rFonts w:ascii="Times New Roman" w:hAnsi="Times New Roman" w:cs="Times New Roman"/>
        </w:rPr>
        <w:t xml:space="preserve">gromadzenie aktualnych informacji na temat dostępnych miejsc pomocy i kompetencji poszczególnych służb i instytucji z terenu gminy, które powinny być </w:t>
      </w:r>
      <w:proofErr w:type="gramStart"/>
      <w:r>
        <w:rPr>
          <w:rFonts w:ascii="Times New Roman" w:hAnsi="Times New Roman" w:cs="Times New Roman"/>
        </w:rPr>
        <w:t>włączone  w</w:t>
      </w:r>
      <w:proofErr w:type="gramEnd"/>
      <w:r>
        <w:rPr>
          <w:rFonts w:ascii="Times New Roman" w:hAnsi="Times New Roman" w:cs="Times New Roman"/>
        </w:rPr>
        <w:t xml:space="preserve"> systemową pomoc rodzinie.</w:t>
      </w:r>
    </w:p>
    <w:p w14:paraId="2C4AE788" w14:textId="77777777" w:rsidR="00754C5B" w:rsidRDefault="00754C5B" w:rsidP="00754C5B">
      <w:pPr>
        <w:pStyle w:val="Akapitzlist"/>
        <w:spacing w:after="0" w:line="360" w:lineRule="auto"/>
        <w:ind w:left="0"/>
        <w:jc w:val="both"/>
        <w:rPr>
          <w:rFonts w:ascii="Times New Roman" w:hAnsi="Times New Roman" w:cs="Times New Roman"/>
        </w:rPr>
      </w:pPr>
      <w:r>
        <w:rPr>
          <w:rFonts w:ascii="Times New Roman" w:hAnsi="Times New Roman" w:cs="Times New Roman"/>
        </w:rPr>
        <w:t>Punkt Konsultacyjny nie prowadzi terapii. Psychoterapia osób uzależnionych udzielana jest wyłącznie przez placówki prowadzące działalność leczniczą.</w:t>
      </w:r>
    </w:p>
    <w:p w14:paraId="50A10E1E" w14:textId="77777777" w:rsidR="00754C5B" w:rsidRPr="00122429" w:rsidRDefault="00754C5B" w:rsidP="00754C5B">
      <w:pPr>
        <w:pStyle w:val="Akapitzlist"/>
        <w:numPr>
          <w:ilvl w:val="0"/>
          <w:numId w:val="13"/>
        </w:numPr>
        <w:tabs>
          <w:tab w:val="left" w:pos="284"/>
        </w:tabs>
        <w:spacing w:after="0" w:line="360" w:lineRule="auto"/>
        <w:ind w:left="0" w:firstLine="0"/>
        <w:jc w:val="both"/>
        <w:rPr>
          <w:rFonts w:ascii="Times New Roman" w:hAnsi="Times New Roman" w:cs="Times New Roman"/>
          <w:u w:val="single"/>
        </w:rPr>
      </w:pPr>
      <w:r>
        <w:rPr>
          <w:rFonts w:ascii="Times New Roman" w:hAnsi="Times New Roman" w:cs="Times New Roman"/>
          <w:b/>
        </w:rPr>
        <w:lastRenderedPageBreak/>
        <w:t xml:space="preserve">Udzielanie rodzinom, w których występują problemy alkoholowe oraz narkomanii, pomocy </w:t>
      </w:r>
      <w:proofErr w:type="gramStart"/>
      <w:r>
        <w:rPr>
          <w:rFonts w:ascii="Times New Roman" w:hAnsi="Times New Roman" w:cs="Times New Roman"/>
          <w:b/>
        </w:rPr>
        <w:t>psychospołecznej  i</w:t>
      </w:r>
      <w:proofErr w:type="gramEnd"/>
      <w:r>
        <w:rPr>
          <w:rFonts w:ascii="Times New Roman" w:hAnsi="Times New Roman" w:cs="Times New Roman"/>
          <w:b/>
        </w:rPr>
        <w:t xml:space="preserve"> prawnej, a w szczególności ochrony przed przemocą </w:t>
      </w:r>
      <w:r w:rsidRPr="00ED28F6">
        <w:rPr>
          <w:rFonts w:ascii="Times New Roman" w:hAnsi="Times New Roman" w:cs="Times New Roman"/>
          <w:b/>
        </w:rPr>
        <w:t>domową:</w:t>
      </w:r>
    </w:p>
    <w:p w14:paraId="4DA77A33" w14:textId="77777777" w:rsidR="00754C5B" w:rsidRDefault="00754C5B" w:rsidP="00754C5B">
      <w:pPr>
        <w:pStyle w:val="Akapitzlist"/>
        <w:numPr>
          <w:ilvl w:val="0"/>
          <w:numId w:val="17"/>
        </w:numPr>
        <w:spacing w:after="0" w:line="360" w:lineRule="auto"/>
        <w:ind w:left="0"/>
        <w:jc w:val="both"/>
        <w:rPr>
          <w:rFonts w:ascii="Times New Roman" w:hAnsi="Times New Roman" w:cs="Times New Roman"/>
        </w:rPr>
      </w:pPr>
      <w:r>
        <w:rPr>
          <w:rFonts w:ascii="Times New Roman" w:hAnsi="Times New Roman" w:cs="Times New Roman"/>
        </w:rPr>
        <w:t>współpraca z policją, Gminnym Ośrodkiem Pomocy Społecznej, asystentem rodziny, placówkami wsparcia dziennego, instytucjami ochrony zdrowia, instytucjami oświaty, prokuraturą, sądem, ośrodkami leczenia uzależnień, instytucjami, które mogą pomóc rodzinie w rozwiązaniu jej problemów, głównie w zakresie interwencji wobec osób uza</w:t>
      </w:r>
      <w:r w:rsidR="000900FB">
        <w:rPr>
          <w:rFonts w:ascii="Times New Roman" w:hAnsi="Times New Roman" w:cs="Times New Roman"/>
        </w:rPr>
        <w:t>leżnionych i współuzależnionych,</w:t>
      </w:r>
    </w:p>
    <w:p w14:paraId="2D07E68C" w14:textId="77777777" w:rsidR="00754C5B" w:rsidRDefault="00754C5B" w:rsidP="00754C5B">
      <w:pPr>
        <w:pStyle w:val="Akapitzlist"/>
        <w:numPr>
          <w:ilvl w:val="0"/>
          <w:numId w:val="17"/>
        </w:numPr>
        <w:spacing w:after="0" w:line="360" w:lineRule="auto"/>
        <w:ind w:left="0"/>
        <w:jc w:val="both"/>
        <w:rPr>
          <w:rFonts w:ascii="Times New Roman" w:hAnsi="Times New Roman" w:cs="Times New Roman"/>
        </w:rPr>
      </w:pPr>
      <w:r>
        <w:rPr>
          <w:rFonts w:ascii="Times New Roman" w:hAnsi="Times New Roman" w:cs="Times New Roman"/>
        </w:rPr>
        <w:t xml:space="preserve">gromadzenie i upowszechnianie informacji na temat dostępu do działań profilaktycznych, pomocowych i placówek leczenia dla osób zagrożonych uzależnieniem lub uzależnionych od środków odurzających, substancji psychotropowych i innych substancji </w:t>
      </w:r>
      <w:r w:rsidR="000900FB">
        <w:rPr>
          <w:rFonts w:ascii="Times New Roman" w:hAnsi="Times New Roman" w:cs="Times New Roman"/>
        </w:rPr>
        <w:t>psychoaktywnych oraz ich rodzin,</w:t>
      </w:r>
    </w:p>
    <w:p w14:paraId="2324518B" w14:textId="77777777" w:rsidR="00754C5B" w:rsidRDefault="00754C5B" w:rsidP="00754C5B">
      <w:pPr>
        <w:pStyle w:val="Akapitzlist"/>
        <w:numPr>
          <w:ilvl w:val="0"/>
          <w:numId w:val="17"/>
        </w:numPr>
        <w:spacing w:after="0" w:line="360" w:lineRule="auto"/>
        <w:ind w:left="0"/>
        <w:jc w:val="both"/>
        <w:rPr>
          <w:rFonts w:ascii="Times New Roman" w:hAnsi="Times New Roman" w:cs="Times New Roman"/>
        </w:rPr>
      </w:pPr>
      <w:r>
        <w:rPr>
          <w:rFonts w:ascii="Times New Roman" w:hAnsi="Times New Roman" w:cs="Times New Roman"/>
        </w:rPr>
        <w:t xml:space="preserve">edukacja społeczna poprzez upowszechnianie materiałów </w:t>
      </w:r>
      <w:proofErr w:type="spellStart"/>
      <w:r>
        <w:rPr>
          <w:rFonts w:ascii="Times New Roman" w:hAnsi="Times New Roman" w:cs="Times New Roman"/>
        </w:rPr>
        <w:t>informacyjno</w:t>
      </w:r>
      <w:proofErr w:type="spellEnd"/>
      <w:r>
        <w:rPr>
          <w:rFonts w:ascii="Times New Roman" w:hAnsi="Times New Roman" w:cs="Times New Roman"/>
        </w:rPr>
        <w:t xml:space="preserve"> - edukacyjnych o problemie uzależnień oraz przemocy </w:t>
      </w:r>
      <w:r w:rsidRPr="00ED28F6">
        <w:rPr>
          <w:rFonts w:ascii="Times New Roman" w:hAnsi="Times New Roman" w:cs="Times New Roman"/>
        </w:rPr>
        <w:t>domowej</w:t>
      </w:r>
      <w:r w:rsidRPr="00122429">
        <w:rPr>
          <w:rFonts w:ascii="Times New Roman" w:hAnsi="Times New Roman" w:cs="Times New Roman"/>
          <w:b/>
          <w:color w:val="FF0000"/>
          <w:u w:val="single"/>
        </w:rPr>
        <w:t xml:space="preserve"> </w:t>
      </w:r>
      <w:r>
        <w:rPr>
          <w:rFonts w:ascii="Times New Roman" w:hAnsi="Times New Roman" w:cs="Times New Roman"/>
        </w:rPr>
        <w:t xml:space="preserve">i możliwości uzyskania pomocy, w tym obowiązujących procedur </w:t>
      </w:r>
      <w:proofErr w:type="spellStart"/>
      <w:r>
        <w:rPr>
          <w:rFonts w:ascii="Times New Roman" w:hAnsi="Times New Roman" w:cs="Times New Roman"/>
        </w:rPr>
        <w:t>interwencyjno</w:t>
      </w:r>
      <w:proofErr w:type="spellEnd"/>
      <w:r>
        <w:rPr>
          <w:rFonts w:ascii="Times New Roman" w:hAnsi="Times New Roman" w:cs="Times New Roman"/>
        </w:rPr>
        <w:t xml:space="preserve"> – pomocowych</w:t>
      </w:r>
      <w:proofErr w:type="gramStart"/>
      <w:r>
        <w:rPr>
          <w:rFonts w:ascii="Times New Roman" w:hAnsi="Times New Roman" w:cs="Times New Roman"/>
        </w:rPr>
        <w:t xml:space="preserve">   (</w:t>
      </w:r>
      <w:proofErr w:type="gramEnd"/>
      <w:r>
        <w:rPr>
          <w:rFonts w:ascii="Times New Roman" w:hAnsi="Times New Roman" w:cs="Times New Roman"/>
        </w:rPr>
        <w:t xml:space="preserve"> broszury, ulotki, plakaty), </w:t>
      </w:r>
    </w:p>
    <w:p w14:paraId="4358FC51" w14:textId="77777777" w:rsidR="00754C5B" w:rsidRDefault="00754C5B" w:rsidP="00754C5B">
      <w:pPr>
        <w:pStyle w:val="Akapitzlist"/>
        <w:numPr>
          <w:ilvl w:val="0"/>
          <w:numId w:val="17"/>
        </w:numPr>
        <w:spacing w:after="0" w:line="360" w:lineRule="auto"/>
        <w:ind w:left="0"/>
        <w:jc w:val="both"/>
        <w:rPr>
          <w:rFonts w:ascii="Times New Roman" w:hAnsi="Times New Roman" w:cs="Times New Roman"/>
        </w:rPr>
      </w:pPr>
      <w:r>
        <w:rPr>
          <w:rFonts w:ascii="Times New Roman" w:hAnsi="Times New Roman" w:cs="Times New Roman"/>
        </w:rPr>
        <w:t xml:space="preserve">organizowanie i finansowanie dla przedstawicieli służb i instytucji działających na rzecz ochrony rodzin przed przemocą szkoleń obejmujących zagadnienia dotyczące specyfiki zjawiska przemocy </w:t>
      </w:r>
      <w:r w:rsidRPr="00ED28F6">
        <w:rPr>
          <w:rFonts w:ascii="Times New Roman" w:hAnsi="Times New Roman" w:cs="Times New Roman"/>
        </w:rPr>
        <w:t xml:space="preserve">domowej, </w:t>
      </w:r>
      <w:r>
        <w:rPr>
          <w:rFonts w:ascii="Times New Roman" w:hAnsi="Times New Roman" w:cs="Times New Roman"/>
        </w:rPr>
        <w:t xml:space="preserve">konsekwencji doznawania </w:t>
      </w:r>
      <w:proofErr w:type="gramStart"/>
      <w:r>
        <w:rPr>
          <w:rFonts w:ascii="Times New Roman" w:hAnsi="Times New Roman" w:cs="Times New Roman"/>
        </w:rPr>
        <w:t xml:space="preserve">przemocy </w:t>
      </w:r>
      <w:r w:rsidRPr="00F46B72">
        <w:rPr>
          <w:rFonts w:ascii="Times New Roman" w:hAnsi="Times New Roman" w:cs="Times New Roman"/>
          <w:color w:val="FF0000"/>
        </w:rPr>
        <w:t>,</w:t>
      </w:r>
      <w:proofErr w:type="gramEnd"/>
      <w:r w:rsidRPr="00F46B72">
        <w:rPr>
          <w:rFonts w:ascii="Times New Roman" w:hAnsi="Times New Roman" w:cs="Times New Roman"/>
          <w:color w:val="FF0000"/>
        </w:rPr>
        <w:t xml:space="preserve"> </w:t>
      </w:r>
      <w:r>
        <w:rPr>
          <w:rFonts w:ascii="Times New Roman" w:hAnsi="Times New Roman" w:cs="Times New Roman"/>
        </w:rPr>
        <w:t>funkcjonowania osób doznających przemocy i stosujących przemoc,</w:t>
      </w:r>
    </w:p>
    <w:p w14:paraId="47D47974" w14:textId="77777777" w:rsidR="00754C5B" w:rsidRDefault="00754C5B" w:rsidP="00754C5B">
      <w:pPr>
        <w:pStyle w:val="Akapitzlist"/>
        <w:numPr>
          <w:ilvl w:val="0"/>
          <w:numId w:val="17"/>
        </w:numPr>
        <w:spacing w:after="0" w:line="360" w:lineRule="auto"/>
        <w:ind w:left="0"/>
        <w:jc w:val="both"/>
        <w:rPr>
          <w:rFonts w:ascii="Times New Roman" w:hAnsi="Times New Roman" w:cs="Times New Roman"/>
        </w:rPr>
      </w:pPr>
      <w:r>
        <w:rPr>
          <w:rFonts w:ascii="Times New Roman" w:hAnsi="Times New Roman" w:cs="Times New Roman"/>
        </w:rPr>
        <w:t>organizowanie i finansowanie szkoleń i warsztatów przygotowujących do kontaktu z członkami rodzin z problemem alkoholowym, w których dochodzi do przemocy domowej, w szczególności motywowania klientów do zmiany mającej na celu zatrzymanie przemocy i poprawę sytuacji w rodzinie,</w:t>
      </w:r>
    </w:p>
    <w:p w14:paraId="3D4442AA" w14:textId="77777777" w:rsidR="00754C5B" w:rsidRDefault="00754C5B" w:rsidP="00754C5B">
      <w:pPr>
        <w:pStyle w:val="Akapitzlist"/>
        <w:numPr>
          <w:ilvl w:val="0"/>
          <w:numId w:val="17"/>
        </w:numPr>
        <w:spacing w:after="0" w:line="360" w:lineRule="auto"/>
        <w:ind w:left="0"/>
        <w:jc w:val="both"/>
        <w:rPr>
          <w:rFonts w:ascii="Times New Roman" w:hAnsi="Times New Roman" w:cs="Times New Roman"/>
        </w:rPr>
      </w:pPr>
      <w:r>
        <w:rPr>
          <w:rFonts w:ascii="Times New Roman" w:hAnsi="Times New Roman" w:cs="Times New Roman"/>
        </w:rPr>
        <w:t xml:space="preserve">organizowanie i finansowanie szkoleń i konferencji dotyczących obowiązujących procedur, w tym procedury </w:t>
      </w:r>
      <w:proofErr w:type="gramStart"/>
      <w:r>
        <w:rPr>
          <w:rFonts w:ascii="Times New Roman" w:hAnsi="Times New Roman" w:cs="Times New Roman"/>
        </w:rPr>
        <w:t>„ Niebieskiej</w:t>
      </w:r>
      <w:proofErr w:type="gramEnd"/>
      <w:r>
        <w:rPr>
          <w:rFonts w:ascii="Times New Roman" w:hAnsi="Times New Roman" w:cs="Times New Roman"/>
        </w:rPr>
        <w:t xml:space="preserve"> Karty”, zasad podejmowania interwencji oraz współpracy służb działających na rzecz zatrzymania przemocy </w:t>
      </w:r>
      <w:r w:rsidRPr="00ED28F6">
        <w:rPr>
          <w:rFonts w:ascii="Times New Roman" w:hAnsi="Times New Roman" w:cs="Times New Roman"/>
        </w:rPr>
        <w:t>domowej,</w:t>
      </w:r>
    </w:p>
    <w:p w14:paraId="7EBE4055" w14:textId="77777777" w:rsidR="00754C5B" w:rsidRDefault="00754C5B" w:rsidP="00754C5B">
      <w:pPr>
        <w:pStyle w:val="Akapitzlist"/>
        <w:numPr>
          <w:ilvl w:val="0"/>
          <w:numId w:val="17"/>
        </w:numPr>
        <w:spacing w:after="0" w:line="360" w:lineRule="auto"/>
        <w:ind w:left="0"/>
        <w:jc w:val="both"/>
        <w:rPr>
          <w:rFonts w:ascii="Times New Roman" w:hAnsi="Times New Roman" w:cs="Times New Roman"/>
        </w:rPr>
      </w:pPr>
      <w:r>
        <w:rPr>
          <w:rFonts w:ascii="Times New Roman" w:hAnsi="Times New Roman" w:cs="Times New Roman"/>
        </w:rPr>
        <w:t>włączanie się w ogólnopolskie akcje promujące życie rodzinne bez przemocy,</w:t>
      </w:r>
    </w:p>
    <w:p w14:paraId="63B6EF25" w14:textId="77777777" w:rsidR="00754C5B" w:rsidRDefault="00754C5B" w:rsidP="00754C5B">
      <w:pPr>
        <w:pStyle w:val="Akapitzlist"/>
        <w:numPr>
          <w:ilvl w:val="0"/>
          <w:numId w:val="17"/>
        </w:numPr>
        <w:spacing w:after="0" w:line="360" w:lineRule="auto"/>
        <w:ind w:left="0"/>
        <w:jc w:val="both"/>
        <w:rPr>
          <w:rFonts w:ascii="Times New Roman" w:hAnsi="Times New Roman" w:cs="Times New Roman"/>
        </w:rPr>
      </w:pPr>
      <w:r>
        <w:rPr>
          <w:rFonts w:ascii="Times New Roman" w:hAnsi="Times New Roman" w:cs="Times New Roman"/>
        </w:rPr>
        <w:t>prowadzenie i finansowanie programów profilaktyki przemocy domowej i programów rozwijających umiejętności wychowawcze i pozytywne relacje rodzinne,</w:t>
      </w:r>
    </w:p>
    <w:p w14:paraId="7C01386D" w14:textId="77777777" w:rsidR="00754C5B" w:rsidRPr="00ED28F6" w:rsidRDefault="00754C5B" w:rsidP="00754C5B">
      <w:pPr>
        <w:pStyle w:val="Akapitzlist"/>
        <w:numPr>
          <w:ilvl w:val="0"/>
          <w:numId w:val="17"/>
        </w:numPr>
        <w:spacing w:after="0" w:line="360" w:lineRule="auto"/>
        <w:ind w:left="0"/>
        <w:jc w:val="both"/>
        <w:rPr>
          <w:rFonts w:ascii="Times New Roman" w:hAnsi="Times New Roman" w:cs="Times New Roman"/>
        </w:rPr>
      </w:pPr>
      <w:r>
        <w:rPr>
          <w:rFonts w:ascii="Times New Roman" w:hAnsi="Times New Roman" w:cs="Times New Roman"/>
        </w:rPr>
        <w:t xml:space="preserve">finansowanie poradnictwa i konsultacji prawnych osobom i rodzinom dotkniętym problemami związanymi z nadużywaniem alkoholu i innymi uzależnieniami oraz problemem przemocy </w:t>
      </w:r>
      <w:r w:rsidRPr="00ED28F6">
        <w:rPr>
          <w:rFonts w:ascii="Times New Roman" w:hAnsi="Times New Roman" w:cs="Times New Roman"/>
        </w:rPr>
        <w:t>domowej.</w:t>
      </w:r>
    </w:p>
    <w:p w14:paraId="55DEB392" w14:textId="77777777" w:rsidR="00754C5B" w:rsidRDefault="00754C5B" w:rsidP="00754C5B">
      <w:pPr>
        <w:pStyle w:val="Akapitzlist"/>
        <w:spacing w:after="0" w:line="360" w:lineRule="auto"/>
        <w:ind w:left="0"/>
        <w:jc w:val="both"/>
        <w:rPr>
          <w:rFonts w:ascii="Times New Roman" w:hAnsi="Times New Roman" w:cs="Times New Roman"/>
          <w:color w:val="FF0000"/>
        </w:rPr>
      </w:pPr>
    </w:p>
    <w:p w14:paraId="5B9BB92F" w14:textId="77777777" w:rsidR="00754C5B" w:rsidRDefault="00754C5B" w:rsidP="00754C5B">
      <w:pPr>
        <w:pStyle w:val="Akapitzlist"/>
        <w:numPr>
          <w:ilvl w:val="0"/>
          <w:numId w:val="13"/>
        </w:numPr>
        <w:tabs>
          <w:tab w:val="left" w:pos="284"/>
        </w:tabs>
        <w:spacing w:after="0" w:line="360" w:lineRule="auto"/>
        <w:ind w:left="0" w:firstLine="0"/>
        <w:jc w:val="both"/>
        <w:rPr>
          <w:rFonts w:ascii="Times New Roman" w:hAnsi="Times New Roman" w:cs="Times New Roman"/>
          <w:b/>
        </w:rPr>
      </w:pPr>
      <w:r>
        <w:rPr>
          <w:rFonts w:ascii="Times New Roman" w:hAnsi="Times New Roman" w:cs="Times New Roman"/>
          <w:b/>
        </w:rPr>
        <w:t xml:space="preserve">Prowadzenie profilaktycznej działalności informacyjnej i edukacyjnej oraz działalności szkoleniowej w zakresie rozwiązywania problemów </w:t>
      </w:r>
      <w:proofErr w:type="gramStart"/>
      <w:r>
        <w:rPr>
          <w:rFonts w:ascii="Times New Roman" w:hAnsi="Times New Roman" w:cs="Times New Roman"/>
          <w:b/>
        </w:rPr>
        <w:t>alkoholowych,  przeciwdziałania</w:t>
      </w:r>
      <w:proofErr w:type="gramEnd"/>
      <w:r>
        <w:rPr>
          <w:rFonts w:ascii="Times New Roman" w:hAnsi="Times New Roman" w:cs="Times New Roman"/>
          <w:b/>
        </w:rPr>
        <w:t xml:space="preserve"> narkomanii oraz uzależnieniom behawioralnym, w szczególności dla dzieci i młodzieży, w tym prowadzenie pozalekcyjnych zajęć sportowych, a także działań na rzecz dożywiania dzieci uczestniczących                     w pozalekcyjnych programach opiekuńczo – wychowawczych    i socjoterapeutycznych:</w:t>
      </w:r>
    </w:p>
    <w:p w14:paraId="001C356B"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 xml:space="preserve">prowadzenie i </w:t>
      </w:r>
      <w:proofErr w:type="gramStart"/>
      <w:r>
        <w:rPr>
          <w:rFonts w:ascii="Times New Roman" w:hAnsi="Times New Roman" w:cs="Times New Roman"/>
        </w:rPr>
        <w:t>dofinansowanie  programów</w:t>
      </w:r>
      <w:proofErr w:type="gramEnd"/>
      <w:r>
        <w:rPr>
          <w:rFonts w:ascii="Times New Roman" w:hAnsi="Times New Roman" w:cs="Times New Roman"/>
        </w:rPr>
        <w:t xml:space="preserve"> </w:t>
      </w:r>
      <w:proofErr w:type="gramStart"/>
      <w:r>
        <w:rPr>
          <w:rFonts w:ascii="Times New Roman" w:hAnsi="Times New Roman" w:cs="Times New Roman"/>
        </w:rPr>
        <w:t>profilaktycznych  i</w:t>
      </w:r>
      <w:proofErr w:type="gramEnd"/>
      <w:r>
        <w:rPr>
          <w:rFonts w:ascii="Times New Roman" w:hAnsi="Times New Roman" w:cs="Times New Roman"/>
        </w:rPr>
        <w:t xml:space="preserve"> edukacyjnych, skierowanych do dzieci          i młodzieży, </w:t>
      </w:r>
      <w:proofErr w:type="gramStart"/>
      <w:r>
        <w:rPr>
          <w:rFonts w:ascii="Times New Roman" w:hAnsi="Times New Roman" w:cs="Times New Roman"/>
        </w:rPr>
        <w:t>nauczycieli  i</w:t>
      </w:r>
      <w:proofErr w:type="gramEnd"/>
      <w:r>
        <w:rPr>
          <w:rFonts w:ascii="Times New Roman" w:hAnsi="Times New Roman" w:cs="Times New Roman"/>
        </w:rPr>
        <w:t xml:space="preserve"> rodziców,</w:t>
      </w:r>
    </w:p>
    <w:p w14:paraId="5539E837"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lastRenderedPageBreak/>
        <w:t>prezentacja programów profilaktycznych o tematyce uzależnień, dzieciom w wieku przedszkolnym, uczniom, radzie pedagogicznej i rodzicom, jako ilustracja działań profilaktycznych prowadzonych               w danej szkole,</w:t>
      </w:r>
    </w:p>
    <w:p w14:paraId="298E757A"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wspieranie działań i przedsięwzięć profilaktycznych opracowanych i realizowanych przez młodzież, skierowanych do grup rówieśniczych,</w:t>
      </w:r>
    </w:p>
    <w:p w14:paraId="593D95F9"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 xml:space="preserve">organizowanie w placówkach oświatowych konkursów i turniejów dla </w:t>
      </w:r>
      <w:proofErr w:type="gramStart"/>
      <w:r>
        <w:rPr>
          <w:rFonts w:ascii="Times New Roman" w:hAnsi="Times New Roman" w:cs="Times New Roman"/>
        </w:rPr>
        <w:t>uczniów  z</w:t>
      </w:r>
      <w:proofErr w:type="gramEnd"/>
      <w:r>
        <w:rPr>
          <w:rFonts w:ascii="Times New Roman" w:hAnsi="Times New Roman" w:cs="Times New Roman"/>
        </w:rPr>
        <w:t xml:space="preserve"> zakresu wiedzy                  o uzależnieniach, przemocy domowej i cyberprzemocy, uzależnieniach behawioralnych,</w:t>
      </w:r>
    </w:p>
    <w:p w14:paraId="2AAF4454"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realizacja środowiskowych programów profilaktycznych skierowanych do dzieci   i młodzieży,</w:t>
      </w:r>
    </w:p>
    <w:p w14:paraId="20DD2050"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realizacja programów rekomendowanych przez Krajowe Centrum Przeciwdziałania Uzależnieniom,</w:t>
      </w:r>
    </w:p>
    <w:p w14:paraId="5E2D4FB6"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udział w ogólnopolskich profilaktycznych kampaniach edukacyjnych dotyczących promocji zdrowia, przeciwdziałaniu uzależnieniom i przemocy,</w:t>
      </w:r>
    </w:p>
    <w:p w14:paraId="0B57F13B"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 xml:space="preserve">podejmowanie działań na rzecz przeciwdziałania nietrzeźwości kierowców, </w:t>
      </w:r>
      <w:proofErr w:type="gramStart"/>
      <w:r>
        <w:rPr>
          <w:rFonts w:ascii="Times New Roman" w:hAnsi="Times New Roman" w:cs="Times New Roman"/>
        </w:rPr>
        <w:t>współpraca  z</w:t>
      </w:r>
      <w:proofErr w:type="gramEnd"/>
      <w:r>
        <w:rPr>
          <w:rFonts w:ascii="Times New Roman" w:hAnsi="Times New Roman" w:cs="Times New Roman"/>
        </w:rPr>
        <w:t xml:space="preserve"> Policją,</w:t>
      </w:r>
    </w:p>
    <w:p w14:paraId="47CE1E6E"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organizowanie i finansowanie szkoleń dla przedstawicieli poszczególnych służb z zakresu komunikacji interpersonalnej i postępowania z klientami będącymi pod wpływem alkoholu,</w:t>
      </w:r>
    </w:p>
    <w:p w14:paraId="49722C11"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wspieranie edukacji osób pracujących zawodowo w systemie rozwiązywania problemów alkoholowych, narkomanii, przemocy, poprzez prenumeratę lub zakup specjalistycznych opracowań, czasopism, publikacji, materiałów multimedialnych,</w:t>
      </w:r>
    </w:p>
    <w:p w14:paraId="3C11544E"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prowadzenie profilaktyki z zakresu przeciwdziałania narkomanii wśród dzieci   i młodzieży, oraz osób dorosłych,</w:t>
      </w:r>
    </w:p>
    <w:p w14:paraId="7FDBFCCA"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prowadzenie profilaktyki z zakresu przeciwdziałania uzależnieniom behawioralnym wśród dzieci                    i młodzieży, oraz osób dorosłych,</w:t>
      </w:r>
    </w:p>
    <w:p w14:paraId="357DC406"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organizowanie lokalnych imprez profilaktycznych dla dzieci i młodzieży,</w:t>
      </w:r>
    </w:p>
    <w:p w14:paraId="34D5F0B9"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współpraca z Policją; organizowanie spotkań z dziećmi, młodzieżą oraz rodzicami,</w:t>
      </w:r>
    </w:p>
    <w:p w14:paraId="0E80BB2F"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cykliczne badanie i systematyczne monitorowanie problematyki zagrożeń społecznych w gminie,</w:t>
      </w:r>
    </w:p>
    <w:p w14:paraId="7B99A29B" w14:textId="77777777" w:rsidR="00754C5B" w:rsidRDefault="00754C5B" w:rsidP="00754C5B">
      <w:pPr>
        <w:pStyle w:val="Akapitzlist"/>
        <w:numPr>
          <w:ilvl w:val="0"/>
          <w:numId w:val="18"/>
        </w:numPr>
        <w:tabs>
          <w:tab w:val="left" w:pos="142"/>
        </w:tabs>
        <w:spacing w:after="0" w:line="360" w:lineRule="auto"/>
        <w:ind w:left="0"/>
        <w:jc w:val="both"/>
        <w:rPr>
          <w:rFonts w:ascii="Times New Roman" w:hAnsi="Times New Roman" w:cs="Times New Roman"/>
        </w:rPr>
      </w:pPr>
      <w:r>
        <w:rPr>
          <w:rFonts w:ascii="Times New Roman" w:hAnsi="Times New Roman" w:cs="Times New Roman"/>
        </w:rPr>
        <w:t xml:space="preserve">podejmowanie działań edukacyjnych, organizowanie i dofinansowanie szkoleń dla sprzedawców                    i właścicieli </w:t>
      </w:r>
      <w:proofErr w:type="gramStart"/>
      <w:r>
        <w:rPr>
          <w:rFonts w:ascii="Times New Roman" w:hAnsi="Times New Roman" w:cs="Times New Roman"/>
        </w:rPr>
        <w:t>sklepów  z</w:t>
      </w:r>
      <w:proofErr w:type="gramEnd"/>
      <w:r>
        <w:rPr>
          <w:rFonts w:ascii="Times New Roman" w:hAnsi="Times New Roman" w:cs="Times New Roman"/>
        </w:rPr>
        <w:t xml:space="preserve"> asortymentem alkoholowym,</w:t>
      </w:r>
    </w:p>
    <w:p w14:paraId="50001EC7" w14:textId="77777777" w:rsidR="00754C5B" w:rsidRDefault="00754C5B" w:rsidP="00754C5B">
      <w:pPr>
        <w:pStyle w:val="Akapitzlist"/>
        <w:numPr>
          <w:ilvl w:val="0"/>
          <w:numId w:val="18"/>
        </w:numPr>
        <w:tabs>
          <w:tab w:val="left" w:pos="709"/>
        </w:tabs>
        <w:spacing w:after="0" w:line="360" w:lineRule="auto"/>
        <w:ind w:left="0"/>
        <w:jc w:val="both"/>
        <w:rPr>
          <w:rFonts w:ascii="Times New Roman" w:hAnsi="Times New Roman" w:cs="Times New Roman"/>
        </w:rPr>
      </w:pPr>
      <w:r>
        <w:rPr>
          <w:rFonts w:ascii="Times New Roman" w:hAnsi="Times New Roman" w:cs="Times New Roman"/>
        </w:rPr>
        <w:t xml:space="preserve">upowszechnianie oraz wdrażanie uniwersalnych programów profilaktycznych rekomendowanych                 w ramach systemu rekomendacji programów profilaktycznych   i promocji zdrowia </w:t>
      </w:r>
      <w:proofErr w:type="gramStart"/>
      <w:r>
        <w:rPr>
          <w:rFonts w:ascii="Times New Roman" w:hAnsi="Times New Roman" w:cs="Times New Roman"/>
        </w:rPr>
        <w:t xml:space="preserve">psychicznego,   </w:t>
      </w:r>
      <w:proofErr w:type="gramEnd"/>
      <w:r>
        <w:rPr>
          <w:rFonts w:ascii="Times New Roman" w:hAnsi="Times New Roman" w:cs="Times New Roman"/>
        </w:rPr>
        <w:t xml:space="preserve">               w tym programów profilaktyki uniwersalnej, które biorą pod uwagę wspólne czynniki ryzyka problemów alkoholowych i innych </w:t>
      </w:r>
      <w:proofErr w:type="spellStart"/>
      <w:r>
        <w:rPr>
          <w:rFonts w:ascii="Times New Roman" w:hAnsi="Times New Roman" w:cs="Times New Roman"/>
        </w:rPr>
        <w:t>zachowań</w:t>
      </w:r>
      <w:proofErr w:type="spellEnd"/>
      <w:r>
        <w:rPr>
          <w:rFonts w:ascii="Times New Roman" w:hAnsi="Times New Roman" w:cs="Times New Roman"/>
        </w:rPr>
        <w:t xml:space="preserve"> ryzykownych i czynniki chroniące, wspierające prawidłowy rozwój.</w:t>
      </w:r>
    </w:p>
    <w:p w14:paraId="2FA9858C"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edukacja zdrowotna, dostosowana do potrzeb różnych grup społeczeństwa, prowadzenie działań promujących zdrowy tryb życia.</w:t>
      </w:r>
    </w:p>
    <w:p w14:paraId="157509C1" w14:textId="77777777" w:rsidR="00754C5B" w:rsidRDefault="00754C5B" w:rsidP="00754C5B">
      <w:pPr>
        <w:pStyle w:val="Akapitzlist"/>
        <w:numPr>
          <w:ilvl w:val="0"/>
          <w:numId w:val="18"/>
        </w:numPr>
        <w:tabs>
          <w:tab w:val="left" w:pos="142"/>
        </w:tabs>
        <w:spacing w:after="0" w:line="360" w:lineRule="auto"/>
        <w:ind w:left="0"/>
        <w:jc w:val="both"/>
        <w:rPr>
          <w:rFonts w:ascii="Times New Roman" w:hAnsi="Times New Roman" w:cs="Times New Roman"/>
        </w:rPr>
      </w:pPr>
      <w:r>
        <w:rPr>
          <w:rFonts w:ascii="Times New Roman" w:hAnsi="Times New Roman" w:cs="Times New Roman"/>
        </w:rPr>
        <w:t xml:space="preserve">prowadzenie lokalnych kampanii informacyjnych, akcji edukacyjnych na temat zjawiska przemocy                </w:t>
      </w:r>
      <w:r w:rsidRPr="00ED28F6">
        <w:rPr>
          <w:rFonts w:ascii="Times New Roman" w:hAnsi="Times New Roman" w:cs="Times New Roman"/>
        </w:rPr>
        <w:t>domowej</w:t>
      </w:r>
      <w:r>
        <w:rPr>
          <w:rFonts w:ascii="Times New Roman" w:hAnsi="Times New Roman" w:cs="Times New Roman"/>
        </w:rPr>
        <w:t>, w tym przemocy wobec dzieci,</w:t>
      </w:r>
    </w:p>
    <w:p w14:paraId="4603E5F0"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prowadzenie i finansowanie programów profilaktyki przemocy i programów rozwijających umiejętności wychowawcze i pozytywne relacje rodzinne,</w:t>
      </w:r>
    </w:p>
    <w:p w14:paraId="1E990434"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lastRenderedPageBreak/>
        <w:t>organizowanie i finansowanie wypoczynku letniego dla dzieci i młodzieży z rodzin    z problemem alkoholowym, narkomanią lub przemocą, połączonego z elementami profilaktyki,</w:t>
      </w:r>
    </w:p>
    <w:p w14:paraId="6F42F476"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 xml:space="preserve">finansowanie pozalekcyjnych zajęć </w:t>
      </w:r>
      <w:proofErr w:type="gramStart"/>
      <w:r>
        <w:rPr>
          <w:rFonts w:ascii="Times New Roman" w:hAnsi="Times New Roman" w:cs="Times New Roman"/>
        </w:rPr>
        <w:t>sportowych,</w:t>
      </w:r>
      <w:proofErr w:type="gramEnd"/>
      <w:r>
        <w:rPr>
          <w:rFonts w:ascii="Times New Roman" w:hAnsi="Times New Roman" w:cs="Times New Roman"/>
        </w:rPr>
        <w:t xml:space="preserve"> jako integralnego elementu programu profilaktycznego, uwzględniającego szeroki zakres zagadnień związanych ze zdrowym stylem życia,</w:t>
      </w:r>
    </w:p>
    <w:p w14:paraId="76A94E32" w14:textId="77777777" w:rsidR="00754C5B" w:rsidRDefault="00754C5B" w:rsidP="00754C5B">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organizowanie i finansowanie szkoleń dla nauczycieli z zakresu profilaktyki,</w:t>
      </w:r>
    </w:p>
    <w:p w14:paraId="5829D3C4" w14:textId="77777777" w:rsidR="00754C5B" w:rsidRDefault="00754C5B" w:rsidP="00754C5B">
      <w:pPr>
        <w:pStyle w:val="Akapitzlist"/>
        <w:numPr>
          <w:ilvl w:val="0"/>
          <w:numId w:val="18"/>
        </w:numPr>
        <w:spacing w:after="0" w:line="360" w:lineRule="auto"/>
        <w:ind w:left="0" w:hanging="284"/>
        <w:jc w:val="both"/>
        <w:rPr>
          <w:rFonts w:ascii="Times New Roman" w:hAnsi="Times New Roman" w:cs="Times New Roman"/>
        </w:rPr>
      </w:pPr>
      <w:r>
        <w:rPr>
          <w:rFonts w:ascii="Times New Roman" w:hAnsi="Times New Roman" w:cs="Times New Roman"/>
        </w:rPr>
        <w:t>p</w:t>
      </w:r>
      <w:r w:rsidRPr="007E4C11">
        <w:rPr>
          <w:rFonts w:ascii="Times New Roman" w:hAnsi="Times New Roman" w:cs="Times New Roman"/>
        </w:rPr>
        <w:t>odejmowanie lokalnych</w:t>
      </w:r>
      <w:r>
        <w:rPr>
          <w:rFonts w:ascii="Times New Roman" w:hAnsi="Times New Roman" w:cs="Times New Roman"/>
        </w:rPr>
        <w:t xml:space="preserve"> </w:t>
      </w:r>
      <w:r w:rsidRPr="007E4C11">
        <w:rPr>
          <w:rFonts w:ascii="Times New Roman" w:hAnsi="Times New Roman" w:cs="Times New Roman"/>
        </w:rPr>
        <w:t xml:space="preserve">działań </w:t>
      </w:r>
      <w:proofErr w:type="spellStart"/>
      <w:r w:rsidRPr="007E4C11">
        <w:rPr>
          <w:rFonts w:ascii="Times New Roman" w:hAnsi="Times New Roman" w:cs="Times New Roman"/>
        </w:rPr>
        <w:t>informacyjno</w:t>
      </w:r>
      <w:proofErr w:type="spellEnd"/>
      <w:r>
        <w:rPr>
          <w:rFonts w:ascii="Times New Roman" w:hAnsi="Times New Roman" w:cs="Times New Roman"/>
        </w:rPr>
        <w:t xml:space="preserve"> </w:t>
      </w:r>
      <w:r w:rsidRPr="007E4C11">
        <w:rPr>
          <w:rFonts w:ascii="Times New Roman" w:hAnsi="Times New Roman" w:cs="Times New Roman"/>
        </w:rPr>
        <w:t>-</w:t>
      </w:r>
      <w:r>
        <w:rPr>
          <w:rFonts w:ascii="Times New Roman" w:hAnsi="Times New Roman" w:cs="Times New Roman"/>
        </w:rPr>
        <w:t xml:space="preserve"> </w:t>
      </w:r>
      <w:r w:rsidRPr="007E4C11">
        <w:rPr>
          <w:rFonts w:ascii="Times New Roman" w:hAnsi="Times New Roman" w:cs="Times New Roman"/>
        </w:rPr>
        <w:t>edukacyjnych dotyczących</w:t>
      </w:r>
      <w:r>
        <w:rPr>
          <w:rFonts w:ascii="Times New Roman" w:hAnsi="Times New Roman" w:cs="Times New Roman"/>
        </w:rPr>
        <w:t xml:space="preserve"> </w:t>
      </w:r>
      <w:r w:rsidRPr="007E4C11">
        <w:rPr>
          <w:rFonts w:ascii="Times New Roman" w:hAnsi="Times New Roman" w:cs="Times New Roman"/>
        </w:rPr>
        <w:t>szkodliwości spożywania</w:t>
      </w:r>
      <w:r>
        <w:rPr>
          <w:rFonts w:ascii="Times New Roman" w:hAnsi="Times New Roman" w:cs="Times New Roman"/>
        </w:rPr>
        <w:t xml:space="preserve"> </w:t>
      </w:r>
      <w:r w:rsidRPr="007E4C11">
        <w:rPr>
          <w:rFonts w:ascii="Times New Roman" w:hAnsi="Times New Roman" w:cs="Times New Roman"/>
        </w:rPr>
        <w:t>alkoholu przez kobiety</w:t>
      </w:r>
      <w:r>
        <w:rPr>
          <w:rFonts w:ascii="Times New Roman" w:hAnsi="Times New Roman" w:cs="Times New Roman"/>
        </w:rPr>
        <w:t xml:space="preserve"> w ciąży.</w:t>
      </w:r>
    </w:p>
    <w:p w14:paraId="57ADECEE" w14:textId="77777777" w:rsidR="00754C5B" w:rsidRDefault="00754C5B" w:rsidP="00754C5B">
      <w:pPr>
        <w:pStyle w:val="Akapitzlist"/>
        <w:spacing w:after="0" w:line="360" w:lineRule="auto"/>
        <w:ind w:left="0"/>
        <w:jc w:val="both"/>
        <w:rPr>
          <w:rFonts w:ascii="Times New Roman" w:hAnsi="Times New Roman" w:cs="Times New Roman"/>
        </w:rPr>
      </w:pPr>
    </w:p>
    <w:p w14:paraId="4667416C" w14:textId="77777777" w:rsidR="00754C5B" w:rsidRDefault="00754C5B" w:rsidP="00754C5B">
      <w:pPr>
        <w:pStyle w:val="Akapitzlist"/>
        <w:numPr>
          <w:ilvl w:val="0"/>
          <w:numId w:val="13"/>
        </w:numPr>
        <w:tabs>
          <w:tab w:val="left" w:pos="284"/>
        </w:tabs>
        <w:spacing w:after="0" w:line="360" w:lineRule="auto"/>
        <w:ind w:left="0" w:firstLine="0"/>
        <w:jc w:val="both"/>
        <w:rPr>
          <w:rFonts w:ascii="Times New Roman" w:hAnsi="Times New Roman" w:cs="Times New Roman"/>
          <w:b/>
        </w:rPr>
      </w:pPr>
      <w:r>
        <w:rPr>
          <w:rFonts w:ascii="Times New Roman" w:hAnsi="Times New Roman" w:cs="Times New Roman"/>
          <w:b/>
        </w:rPr>
        <w:t>Wspomaganie działalności instytucji, stowarzyszeń i osób fizycznych służącej rozwiązywaniu problemów alkoholowych:</w:t>
      </w:r>
    </w:p>
    <w:p w14:paraId="0245B9B5" w14:textId="77777777" w:rsidR="00754C5B" w:rsidRDefault="00754C5B" w:rsidP="00754C5B">
      <w:pPr>
        <w:pStyle w:val="Akapitzlist"/>
        <w:numPr>
          <w:ilvl w:val="0"/>
          <w:numId w:val="19"/>
        </w:numPr>
        <w:spacing w:after="0" w:line="360" w:lineRule="auto"/>
        <w:ind w:left="0"/>
        <w:jc w:val="both"/>
        <w:rPr>
          <w:rFonts w:ascii="Times New Roman" w:hAnsi="Times New Roman" w:cs="Times New Roman"/>
        </w:rPr>
      </w:pPr>
      <w:r>
        <w:rPr>
          <w:rFonts w:ascii="Times New Roman" w:hAnsi="Times New Roman" w:cs="Times New Roman"/>
        </w:rPr>
        <w:t xml:space="preserve">współpraca z organizacjami, jednostkami i stowarzyszeniami działającymi na rzecz rozwiązywania problemów alkoholowych i przeciwdziałania przemocy </w:t>
      </w:r>
      <w:r w:rsidRPr="00ED28F6">
        <w:rPr>
          <w:rFonts w:ascii="Times New Roman" w:hAnsi="Times New Roman" w:cs="Times New Roman"/>
        </w:rPr>
        <w:t>domowej,</w:t>
      </w:r>
    </w:p>
    <w:p w14:paraId="47F216B1" w14:textId="77777777" w:rsidR="00754C5B" w:rsidRDefault="00754C5B" w:rsidP="00754C5B">
      <w:pPr>
        <w:pStyle w:val="Akapitzlist"/>
        <w:numPr>
          <w:ilvl w:val="0"/>
          <w:numId w:val="19"/>
        </w:numPr>
        <w:spacing w:after="0" w:line="360" w:lineRule="auto"/>
        <w:ind w:left="0"/>
        <w:jc w:val="both"/>
        <w:rPr>
          <w:rFonts w:ascii="Times New Roman" w:hAnsi="Times New Roman" w:cs="Times New Roman"/>
        </w:rPr>
      </w:pPr>
      <w:r>
        <w:rPr>
          <w:rFonts w:ascii="Times New Roman" w:hAnsi="Times New Roman" w:cs="Times New Roman"/>
        </w:rPr>
        <w:t xml:space="preserve">wspieranie finansowe i organizacyjne instytucji oraz organizacji </w:t>
      </w:r>
      <w:proofErr w:type="gramStart"/>
      <w:r>
        <w:rPr>
          <w:rFonts w:ascii="Times New Roman" w:hAnsi="Times New Roman" w:cs="Times New Roman"/>
        </w:rPr>
        <w:t>pozarządowych  i</w:t>
      </w:r>
      <w:proofErr w:type="gramEnd"/>
      <w:r>
        <w:rPr>
          <w:rFonts w:ascii="Times New Roman" w:hAnsi="Times New Roman" w:cs="Times New Roman"/>
        </w:rPr>
        <w:t xml:space="preserve">  stowarzyszeń, prowadzących działalność dotyczącą profilaktyki uzależnień,</w:t>
      </w:r>
    </w:p>
    <w:p w14:paraId="2D5D5826" w14:textId="77777777" w:rsidR="00754C5B" w:rsidRDefault="00754C5B" w:rsidP="00754C5B">
      <w:pPr>
        <w:pStyle w:val="Akapitzlist"/>
        <w:numPr>
          <w:ilvl w:val="0"/>
          <w:numId w:val="19"/>
        </w:numPr>
        <w:tabs>
          <w:tab w:val="left" w:pos="142"/>
        </w:tabs>
        <w:spacing w:after="0" w:line="360" w:lineRule="auto"/>
        <w:ind w:left="0"/>
        <w:jc w:val="both"/>
        <w:rPr>
          <w:rFonts w:ascii="Times New Roman" w:hAnsi="Times New Roman" w:cs="Times New Roman"/>
        </w:rPr>
      </w:pPr>
      <w:r>
        <w:rPr>
          <w:rFonts w:ascii="Times New Roman" w:hAnsi="Times New Roman" w:cs="Times New Roman"/>
        </w:rPr>
        <w:t>współpraca z ośrodkami terapii dla osób uzależnionych i współuzależnionych,</w:t>
      </w:r>
    </w:p>
    <w:p w14:paraId="710B7E19" w14:textId="77777777" w:rsidR="00754C5B" w:rsidRPr="00B755CF" w:rsidRDefault="00754C5B" w:rsidP="00754C5B">
      <w:pPr>
        <w:pStyle w:val="Akapitzlist"/>
        <w:numPr>
          <w:ilvl w:val="0"/>
          <w:numId w:val="19"/>
        </w:numPr>
        <w:spacing w:after="0" w:line="360" w:lineRule="auto"/>
        <w:ind w:left="0"/>
        <w:jc w:val="both"/>
        <w:rPr>
          <w:rFonts w:ascii="Times New Roman" w:hAnsi="Times New Roman" w:cs="Times New Roman"/>
        </w:rPr>
      </w:pPr>
      <w:r>
        <w:rPr>
          <w:rFonts w:ascii="Times New Roman" w:hAnsi="Times New Roman" w:cs="Times New Roman"/>
        </w:rPr>
        <w:t>współpraca z Krajowym Centrum Przeciwdziałania Uzależnieniom.</w:t>
      </w:r>
    </w:p>
    <w:p w14:paraId="60F16C2F" w14:textId="77777777" w:rsidR="00754C5B" w:rsidRDefault="00754C5B" w:rsidP="00754C5B">
      <w:pPr>
        <w:pStyle w:val="Akapitzlist"/>
        <w:spacing w:after="0" w:line="360" w:lineRule="auto"/>
        <w:ind w:left="0"/>
        <w:jc w:val="both"/>
        <w:rPr>
          <w:rFonts w:ascii="Times New Roman" w:hAnsi="Times New Roman" w:cs="Times New Roman"/>
        </w:rPr>
      </w:pPr>
    </w:p>
    <w:p w14:paraId="28D01E84" w14:textId="77777777" w:rsidR="00754C5B" w:rsidRDefault="00754C5B" w:rsidP="00754C5B">
      <w:pPr>
        <w:pStyle w:val="Akapitzlist"/>
        <w:numPr>
          <w:ilvl w:val="0"/>
          <w:numId w:val="13"/>
        </w:numPr>
        <w:tabs>
          <w:tab w:val="left" w:pos="284"/>
        </w:tabs>
        <w:spacing w:after="0" w:line="360" w:lineRule="auto"/>
        <w:ind w:left="0" w:firstLine="0"/>
        <w:jc w:val="both"/>
        <w:rPr>
          <w:rFonts w:ascii="Times New Roman" w:hAnsi="Times New Roman" w:cs="Times New Roman"/>
          <w:b/>
        </w:rPr>
      </w:pPr>
      <w:r>
        <w:rPr>
          <w:rFonts w:ascii="Times New Roman" w:hAnsi="Times New Roman" w:cs="Times New Roman"/>
          <w:b/>
        </w:rPr>
        <w:t xml:space="preserve">Podejmowanie interwencji w związku z naruszeniem przepisów </w:t>
      </w:r>
      <w:proofErr w:type="gramStart"/>
      <w:r>
        <w:rPr>
          <w:rFonts w:ascii="Times New Roman" w:hAnsi="Times New Roman" w:cs="Times New Roman"/>
          <w:b/>
        </w:rPr>
        <w:t>określonych  w</w:t>
      </w:r>
      <w:proofErr w:type="gramEnd"/>
      <w:r>
        <w:rPr>
          <w:rFonts w:ascii="Times New Roman" w:hAnsi="Times New Roman" w:cs="Times New Roman"/>
          <w:b/>
        </w:rPr>
        <w:t xml:space="preserve"> art. 13</w:t>
      </w:r>
      <w:r>
        <w:rPr>
          <w:rFonts w:ascii="Times New Roman" w:hAnsi="Times New Roman" w:cs="Times New Roman"/>
          <w:b/>
          <w:vertAlign w:val="superscript"/>
        </w:rPr>
        <w:t xml:space="preserve">1 </w:t>
      </w:r>
      <w:r>
        <w:rPr>
          <w:rFonts w:ascii="Times New Roman" w:hAnsi="Times New Roman" w:cs="Times New Roman"/>
          <w:b/>
        </w:rPr>
        <w:t>i 15 ustawy oraz występowanie przed sądem w charakterze oskarżyciela publicznego:</w:t>
      </w:r>
    </w:p>
    <w:p w14:paraId="532F86D1" w14:textId="77777777" w:rsidR="00754C5B" w:rsidRDefault="00754C5B" w:rsidP="00754C5B">
      <w:pPr>
        <w:pStyle w:val="Akapitzlist"/>
        <w:numPr>
          <w:ilvl w:val="0"/>
          <w:numId w:val="20"/>
        </w:numPr>
        <w:spacing w:after="0" w:line="360" w:lineRule="auto"/>
        <w:ind w:left="0"/>
        <w:jc w:val="both"/>
        <w:rPr>
          <w:rFonts w:ascii="Times New Roman" w:hAnsi="Times New Roman" w:cs="Times New Roman"/>
        </w:rPr>
      </w:pPr>
      <w:r>
        <w:rPr>
          <w:rFonts w:ascii="Times New Roman" w:hAnsi="Times New Roman" w:cs="Times New Roman"/>
        </w:rPr>
        <w:t xml:space="preserve">podejmowanie przez Gminną Komisję Rozwiązywania Problemów </w:t>
      </w:r>
      <w:proofErr w:type="gramStart"/>
      <w:r>
        <w:rPr>
          <w:rFonts w:ascii="Times New Roman" w:hAnsi="Times New Roman" w:cs="Times New Roman"/>
        </w:rPr>
        <w:t>Alkoholowych  w</w:t>
      </w:r>
      <w:proofErr w:type="gramEnd"/>
      <w:r>
        <w:rPr>
          <w:rFonts w:ascii="Times New Roman" w:hAnsi="Times New Roman" w:cs="Times New Roman"/>
        </w:rPr>
        <w:t xml:space="preserve"> Łącznej akcji kontrolnych w punktach sprzedaży napojów alkoholowych, pod względem przestrzegania zasad wynikających z ustawy o wychowaniu w </w:t>
      </w:r>
      <w:proofErr w:type="gramStart"/>
      <w:r>
        <w:rPr>
          <w:rFonts w:ascii="Times New Roman" w:hAnsi="Times New Roman" w:cs="Times New Roman"/>
        </w:rPr>
        <w:t>trzeźwości  i</w:t>
      </w:r>
      <w:proofErr w:type="gramEnd"/>
      <w:r>
        <w:rPr>
          <w:rFonts w:ascii="Times New Roman" w:hAnsi="Times New Roman" w:cs="Times New Roman"/>
        </w:rPr>
        <w:t xml:space="preserve"> przeciwdziałaniu </w:t>
      </w:r>
      <w:proofErr w:type="gramStart"/>
      <w:r>
        <w:rPr>
          <w:rFonts w:ascii="Times New Roman" w:hAnsi="Times New Roman" w:cs="Times New Roman"/>
        </w:rPr>
        <w:t xml:space="preserve">alkoholizmowi,   </w:t>
      </w:r>
      <w:proofErr w:type="gramEnd"/>
      <w:r>
        <w:rPr>
          <w:rFonts w:ascii="Times New Roman" w:hAnsi="Times New Roman" w:cs="Times New Roman"/>
        </w:rPr>
        <w:t xml:space="preserve">                                        w szczególności zakazu sprzedaży i podawania napojów alkoholowych osobom nietrzeźwym, osobom poniżej 18 roku </w:t>
      </w:r>
      <w:proofErr w:type="gramStart"/>
      <w:r>
        <w:rPr>
          <w:rFonts w:ascii="Times New Roman" w:hAnsi="Times New Roman" w:cs="Times New Roman"/>
        </w:rPr>
        <w:t>życia  oraz</w:t>
      </w:r>
      <w:proofErr w:type="gramEnd"/>
      <w:r>
        <w:rPr>
          <w:rFonts w:ascii="Times New Roman" w:hAnsi="Times New Roman" w:cs="Times New Roman"/>
        </w:rPr>
        <w:t xml:space="preserve"> na kredyt lub pod zastaw,</w:t>
      </w:r>
    </w:p>
    <w:p w14:paraId="6153EA19" w14:textId="77777777" w:rsidR="00754C5B" w:rsidRDefault="00754C5B" w:rsidP="00754C5B">
      <w:pPr>
        <w:pStyle w:val="Akapitzlist"/>
        <w:numPr>
          <w:ilvl w:val="0"/>
          <w:numId w:val="20"/>
        </w:numPr>
        <w:spacing w:after="0" w:line="360" w:lineRule="auto"/>
        <w:ind w:left="0"/>
        <w:jc w:val="both"/>
        <w:rPr>
          <w:rFonts w:ascii="Times New Roman" w:hAnsi="Times New Roman" w:cs="Times New Roman"/>
        </w:rPr>
      </w:pPr>
      <w:r>
        <w:rPr>
          <w:rFonts w:ascii="Times New Roman" w:hAnsi="Times New Roman" w:cs="Times New Roman"/>
        </w:rPr>
        <w:t>naruszenie zakazu reklamy i promocji alkoholu,</w:t>
      </w:r>
    </w:p>
    <w:p w14:paraId="6B48A9AE" w14:textId="77777777" w:rsidR="00754C5B" w:rsidRDefault="00754C5B" w:rsidP="00754C5B">
      <w:pPr>
        <w:pStyle w:val="Akapitzlist"/>
        <w:numPr>
          <w:ilvl w:val="0"/>
          <w:numId w:val="20"/>
        </w:numPr>
        <w:spacing w:after="0" w:line="360" w:lineRule="auto"/>
        <w:ind w:left="0"/>
        <w:jc w:val="both"/>
        <w:rPr>
          <w:rFonts w:ascii="Times New Roman" w:hAnsi="Times New Roman" w:cs="Times New Roman"/>
        </w:rPr>
      </w:pPr>
      <w:r>
        <w:rPr>
          <w:rFonts w:ascii="Times New Roman" w:hAnsi="Times New Roman" w:cs="Times New Roman"/>
        </w:rPr>
        <w:t>występowanie członków Gminnej Komisji przed Sądem w charakterze oskarżyciela publicznego                    w stosunku do właścicieli punktów sprzedaży napojów alkoholowych, nieprzestrzegających przepisów ustawy.</w:t>
      </w:r>
    </w:p>
    <w:p w14:paraId="5DA267ED" w14:textId="77777777" w:rsidR="00754C5B" w:rsidRDefault="00754C5B" w:rsidP="00754C5B">
      <w:pPr>
        <w:pStyle w:val="Akapitzlist"/>
        <w:spacing w:after="0" w:line="360" w:lineRule="auto"/>
        <w:ind w:left="0"/>
        <w:jc w:val="both"/>
        <w:rPr>
          <w:rFonts w:ascii="Times New Roman" w:hAnsi="Times New Roman" w:cs="Times New Roman"/>
        </w:rPr>
      </w:pPr>
    </w:p>
    <w:p w14:paraId="3A79E8B5" w14:textId="77777777" w:rsidR="00754C5B" w:rsidRDefault="00754C5B" w:rsidP="00754C5B">
      <w:pPr>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6.</w:t>
      </w:r>
      <w:r>
        <w:rPr>
          <w:rFonts w:ascii="Times New Roman" w:hAnsi="Times New Roman" w:cs="Times New Roman"/>
        </w:rPr>
        <w:t xml:space="preserve"> </w:t>
      </w:r>
      <w:r>
        <w:rPr>
          <w:rFonts w:ascii="Times New Roman" w:hAnsi="Times New Roman" w:cs="Times New Roman"/>
          <w:b/>
        </w:rPr>
        <w:t>Finansowanie działań ze środków pochodzących ze sprzedaży napojów alkoholowych                      w opakowaniach jednostkowych o ilości nominalnej napoju nieprzekraczającej 300 ml.</w:t>
      </w:r>
    </w:p>
    <w:p w14:paraId="71E13A06" w14:textId="77777777" w:rsidR="00754C5B" w:rsidRDefault="00754C5B" w:rsidP="00754C5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Ustawa z dnia 14 lutego 2020 roku o zmianie niektórych ustaw w związku z promocją prozdrowotnych</w:t>
      </w:r>
    </w:p>
    <w:p w14:paraId="687BE2F3" w14:textId="77777777" w:rsidR="00754C5B" w:rsidRDefault="00754C5B" w:rsidP="00754C5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wyborów konsumentów </w:t>
      </w:r>
      <w:proofErr w:type="gramStart"/>
      <w:r>
        <w:rPr>
          <w:rFonts w:ascii="Times New Roman" w:hAnsi="Times New Roman" w:cs="Times New Roman"/>
        </w:rPr>
        <w:t>(</w:t>
      </w:r>
      <w:r w:rsidR="000900FB">
        <w:rPr>
          <w:rFonts w:ascii="Times New Roman" w:hAnsi="Times New Roman" w:cs="Times New Roman"/>
        </w:rPr>
        <w:t xml:space="preserve"> </w:t>
      </w:r>
      <w:proofErr w:type="spellStart"/>
      <w:r>
        <w:rPr>
          <w:rFonts w:ascii="Times New Roman" w:hAnsi="Times New Roman" w:cs="Times New Roman"/>
        </w:rPr>
        <w:t>Dz</w:t>
      </w:r>
      <w:proofErr w:type="gramEnd"/>
      <w:r>
        <w:rPr>
          <w:rFonts w:ascii="Times New Roman" w:hAnsi="Times New Roman" w:cs="Times New Roman"/>
        </w:rPr>
        <w:t>.</w:t>
      </w:r>
      <w:proofErr w:type="gramStart"/>
      <w:r>
        <w:rPr>
          <w:rFonts w:ascii="Times New Roman" w:hAnsi="Times New Roman" w:cs="Times New Roman"/>
        </w:rPr>
        <w:t>U.</w:t>
      </w:r>
      <w:r w:rsidR="000900FB">
        <w:rPr>
          <w:rFonts w:ascii="Times New Roman" w:hAnsi="Times New Roman" w:cs="Times New Roman"/>
        </w:rPr>
        <w:t>z</w:t>
      </w:r>
      <w:proofErr w:type="spellEnd"/>
      <w:proofErr w:type="gramEnd"/>
      <w:r w:rsidR="000900FB">
        <w:rPr>
          <w:rFonts w:ascii="Times New Roman" w:hAnsi="Times New Roman" w:cs="Times New Roman"/>
        </w:rPr>
        <w:t xml:space="preserve"> 2020 r. poz. </w:t>
      </w:r>
      <w:proofErr w:type="gramStart"/>
      <w:r w:rsidR="000900FB">
        <w:rPr>
          <w:rFonts w:ascii="Times New Roman" w:hAnsi="Times New Roman" w:cs="Times New Roman"/>
        </w:rPr>
        <w:t xml:space="preserve">1492 </w:t>
      </w:r>
      <w:r>
        <w:rPr>
          <w:rFonts w:ascii="Times New Roman" w:hAnsi="Times New Roman" w:cs="Times New Roman"/>
        </w:rPr>
        <w:t>)</w:t>
      </w:r>
      <w:proofErr w:type="gramEnd"/>
      <w:r>
        <w:rPr>
          <w:rFonts w:ascii="Times New Roman" w:hAnsi="Times New Roman" w:cs="Times New Roman"/>
        </w:rPr>
        <w:t>, wprowadziła do ustawy o wychowaniu</w:t>
      </w:r>
    </w:p>
    <w:p w14:paraId="73BE7E55" w14:textId="77777777" w:rsidR="00754C5B" w:rsidRDefault="00754C5B" w:rsidP="00754C5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w trzeźwości i przeciwdziałaniu alkoholizmowi przepisy dotyczące opłaty od sprzedaży napojów alkoholowych w opakowaniach jednostkowych o ilości nominalnej napoju nieprzekraczającej 300 ml,</w:t>
      </w:r>
    </w:p>
    <w:p w14:paraId="6E017EF5" w14:textId="77777777" w:rsidR="00754C5B" w:rsidRDefault="00754C5B" w:rsidP="00754C5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czyli tzw. małpek.</w:t>
      </w:r>
    </w:p>
    <w:p w14:paraId="4A70756A" w14:textId="77777777" w:rsidR="00754C5B" w:rsidRDefault="00754C5B" w:rsidP="00754C5B">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Opłaty wnoszone za sprzedaż takich napojów alkoholowych stanowią w wysokości:</w:t>
      </w:r>
    </w:p>
    <w:p w14:paraId="57553973" w14:textId="77777777" w:rsidR="00754C5B" w:rsidRDefault="00754C5B" w:rsidP="00754C5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a) 50% dochód gmin, na terenie których jest prowadzona sprzedaż napojów alkoholowych;</w:t>
      </w:r>
    </w:p>
    <w:p w14:paraId="7B89D7BA" w14:textId="77777777" w:rsidR="00754C5B" w:rsidRDefault="00754C5B" w:rsidP="00754C5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b) 50% przychód Narodowego Funduszu Zdrowia (dalej NFZ).</w:t>
      </w:r>
    </w:p>
    <w:p w14:paraId="7225EA6F" w14:textId="77777777" w:rsidR="00754C5B" w:rsidRDefault="00754C5B" w:rsidP="00754C5B">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rPr>
        <w:t xml:space="preserve">Zgodnie z art. 93 ust. 4 ustawy o wychowaniu w trzeźwości i przeciwdziałaniu alkoholizmowi, </w:t>
      </w:r>
      <w:r>
        <w:rPr>
          <w:rFonts w:ascii="Times New Roman" w:hAnsi="Times New Roman" w:cs="Times New Roman"/>
          <w:bCs/>
        </w:rPr>
        <w:t>Gmina</w:t>
      </w:r>
    </w:p>
    <w:p w14:paraId="339FABDF" w14:textId="77777777" w:rsidR="00754C5B" w:rsidRDefault="00754C5B" w:rsidP="00754C5B">
      <w:pPr>
        <w:autoSpaceDE w:val="0"/>
        <w:autoSpaceDN w:val="0"/>
        <w:adjustRightInd w:val="0"/>
        <w:spacing w:after="0" w:line="360" w:lineRule="auto"/>
        <w:jc w:val="both"/>
        <w:rPr>
          <w:rFonts w:ascii="Times New Roman" w:hAnsi="Times New Roman" w:cs="Times New Roman"/>
          <w:bCs/>
          <w:u w:val="single"/>
        </w:rPr>
      </w:pPr>
      <w:r>
        <w:rPr>
          <w:rFonts w:ascii="Times New Roman" w:hAnsi="Times New Roman" w:cs="Times New Roman"/>
          <w:bCs/>
        </w:rPr>
        <w:t>przeznacza te środki na działania mające na celu realizację lokalnej międzysektorowej polityki przeciwdziałania negatywnym skutkom spożywania alkoholu.</w:t>
      </w:r>
      <w:r>
        <w:rPr>
          <w:rFonts w:ascii="Times New Roman" w:hAnsi="Times New Roman" w:cs="Times New Roman"/>
        </w:rPr>
        <w:t xml:space="preserve"> W dalszej kolejności opłaty mogą być przeznaczane na zadania wykraczające poza zakres gminnego programu profilaktyki i rozwiązywania problemów alkoholowych oraz przeciwdziałania narkomanii, </w:t>
      </w:r>
      <w:r>
        <w:rPr>
          <w:rFonts w:ascii="Times New Roman" w:hAnsi="Times New Roman" w:cs="Times New Roman"/>
          <w:bCs/>
          <w:u w:val="single"/>
        </w:rPr>
        <w:t>jednakże zadania te muszą mieć związek z przeciwdziałaniem negatywnym skutkom spożywania</w:t>
      </w:r>
      <w:r>
        <w:rPr>
          <w:rFonts w:ascii="Times New Roman" w:hAnsi="Times New Roman" w:cs="Times New Roman"/>
        </w:rPr>
        <w:t xml:space="preserve"> </w:t>
      </w:r>
      <w:r>
        <w:rPr>
          <w:rFonts w:ascii="Times New Roman" w:hAnsi="Times New Roman" w:cs="Times New Roman"/>
          <w:bCs/>
          <w:u w:val="single"/>
        </w:rPr>
        <w:t>alkoholu.</w:t>
      </w:r>
    </w:p>
    <w:p w14:paraId="0F91541E" w14:textId="77777777" w:rsidR="00754C5B" w:rsidRDefault="00754C5B" w:rsidP="00754C5B">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Działania rekomendowane przez Krajowe Centrum Przeciwdziałania Uzależnieniom to:</w:t>
      </w:r>
    </w:p>
    <w:p w14:paraId="5554CF06" w14:textId="77777777" w:rsidR="00754C5B" w:rsidRDefault="00754C5B" w:rsidP="00754C5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 finansowanie zadań gminnego programu profilaktyki i rozwiązywania problemów alkoholowych oraz przeciwdziałania narkomanii.</w:t>
      </w:r>
    </w:p>
    <w:p w14:paraId="31970800" w14:textId="77777777" w:rsidR="00754C5B" w:rsidRDefault="00754C5B" w:rsidP="00754C5B">
      <w:pPr>
        <w:pStyle w:val="Akapitzlist"/>
        <w:autoSpaceDE w:val="0"/>
        <w:autoSpaceDN w:val="0"/>
        <w:adjustRightInd w:val="0"/>
        <w:spacing w:after="0" w:line="360" w:lineRule="auto"/>
        <w:ind w:left="0"/>
        <w:jc w:val="both"/>
        <w:rPr>
          <w:rFonts w:ascii="Times New Roman" w:hAnsi="Times New Roman" w:cs="Times New Roman"/>
        </w:rPr>
      </w:pPr>
      <w:r>
        <w:rPr>
          <w:rFonts w:ascii="Times New Roman" w:hAnsi="Times New Roman" w:cs="Times New Roman"/>
        </w:rPr>
        <w:t>2) finansowanie dostosowania świetlic do wymogów stawianych przez placówki wsparcia dziennego,</w:t>
      </w:r>
    </w:p>
    <w:p w14:paraId="0A1AB448" w14:textId="77777777" w:rsidR="00754C5B" w:rsidRDefault="00754C5B" w:rsidP="00754C5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3) finansowanie izb wytrzeźwień,</w:t>
      </w:r>
    </w:p>
    <w:p w14:paraId="3D82DE30" w14:textId="77777777" w:rsidR="00754C5B" w:rsidRDefault="00754C5B" w:rsidP="00754C5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4) finansowanie pobytu w noclegowniach osób w kryzysie bezdomności powodowanym problemami alkoholowymi,</w:t>
      </w:r>
    </w:p>
    <w:p w14:paraId="60929B79" w14:textId="77777777" w:rsidR="00754C5B" w:rsidRDefault="00754C5B" w:rsidP="00754C5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5) finansowanie części oprzyrządowania i kamer monitoringu miejskiego służącego do monitorowania miejsc, gdzie występują szkody powodowane przez spożywanie alkoholu.</w:t>
      </w:r>
    </w:p>
    <w:p w14:paraId="73634819" w14:textId="77777777" w:rsidR="00754C5B" w:rsidRDefault="00754C5B" w:rsidP="00754C5B">
      <w:pPr>
        <w:autoSpaceDE w:val="0"/>
        <w:autoSpaceDN w:val="0"/>
        <w:adjustRightInd w:val="0"/>
        <w:spacing w:after="0" w:line="360" w:lineRule="auto"/>
        <w:jc w:val="both"/>
        <w:rPr>
          <w:rFonts w:ascii="Klavika-Light" w:hAnsi="Klavika-Light" w:cs="Klavika-Light"/>
          <w:sz w:val="19"/>
          <w:szCs w:val="19"/>
        </w:rPr>
      </w:pPr>
      <w:r>
        <w:rPr>
          <w:rFonts w:ascii="Times New Roman" w:hAnsi="Times New Roman" w:cs="Times New Roman"/>
        </w:rPr>
        <w:t xml:space="preserve"> Działania wymienione w pkt. 2-</w:t>
      </w:r>
      <w:proofErr w:type="gramStart"/>
      <w:r>
        <w:rPr>
          <w:rFonts w:ascii="Times New Roman" w:hAnsi="Times New Roman" w:cs="Times New Roman"/>
        </w:rPr>
        <w:t>5  nie</w:t>
      </w:r>
      <w:proofErr w:type="gramEnd"/>
      <w:r>
        <w:rPr>
          <w:rFonts w:ascii="Times New Roman" w:hAnsi="Times New Roman" w:cs="Times New Roman"/>
        </w:rPr>
        <w:t xml:space="preserve"> mogą być wpisane do gminnego programu. Wydatkowanie tych środków należałoby oprzeć na ustawie o samorządzie gminnym</w:t>
      </w:r>
      <w:r>
        <w:rPr>
          <w:rFonts w:ascii="Klavika-Light" w:hAnsi="Klavika-Light" w:cs="Klavika-Light"/>
          <w:sz w:val="19"/>
          <w:szCs w:val="19"/>
        </w:rPr>
        <w:t>.</w:t>
      </w:r>
    </w:p>
    <w:p w14:paraId="42D1CA70" w14:textId="77777777" w:rsidR="00754C5B" w:rsidRDefault="00754C5B" w:rsidP="00754C5B">
      <w:pPr>
        <w:autoSpaceDE w:val="0"/>
        <w:autoSpaceDN w:val="0"/>
        <w:adjustRightInd w:val="0"/>
        <w:spacing w:after="0" w:line="360" w:lineRule="auto"/>
        <w:jc w:val="both"/>
        <w:rPr>
          <w:rFonts w:ascii="Times New Roman" w:hAnsi="Times New Roman" w:cs="Times New Roman"/>
        </w:rPr>
      </w:pPr>
    </w:p>
    <w:p w14:paraId="054FFF23" w14:textId="77777777" w:rsidR="00754C5B" w:rsidRPr="00BD01E4" w:rsidRDefault="00D77CA2" w:rsidP="00B11131">
      <w:pPr>
        <w:spacing w:after="0" w:line="360" w:lineRule="auto"/>
        <w:jc w:val="both"/>
        <w:rPr>
          <w:rFonts w:ascii="Times New Roman" w:hAnsi="Times New Roman" w:cs="Times New Roman"/>
          <w:b/>
        </w:rPr>
      </w:pPr>
      <w:r>
        <w:rPr>
          <w:rFonts w:ascii="Times New Roman" w:hAnsi="Times New Roman" w:cs="Times New Roman"/>
          <w:b/>
        </w:rPr>
        <w:t>ROZDZIAŁ IV</w:t>
      </w:r>
    </w:p>
    <w:p w14:paraId="68FB8A06" w14:textId="77777777" w:rsidR="00B233D4" w:rsidRPr="00D77CA2" w:rsidRDefault="00D77CA2" w:rsidP="00D77CA2">
      <w:pPr>
        <w:spacing w:after="0" w:line="360" w:lineRule="auto"/>
        <w:ind w:left="360"/>
        <w:jc w:val="both"/>
        <w:rPr>
          <w:rFonts w:ascii="Times New Roman" w:hAnsi="Times New Roman" w:cs="Times New Roman"/>
          <w:b/>
        </w:rPr>
      </w:pPr>
      <w:r>
        <w:rPr>
          <w:rFonts w:ascii="Times New Roman" w:hAnsi="Times New Roman" w:cs="Times New Roman"/>
          <w:b/>
        </w:rPr>
        <w:t>1. Rynek napojów alkoholowych.</w:t>
      </w:r>
    </w:p>
    <w:p w14:paraId="14EAFDBF" w14:textId="77777777" w:rsidR="00B233D4" w:rsidRDefault="00B233D4" w:rsidP="00B233D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 xml:space="preserve">Rada Gminy Łączna, podjętą dnia 8 sierpnia 2018 r </w:t>
      </w:r>
      <w:proofErr w:type="gramStart"/>
      <w:r>
        <w:rPr>
          <w:rFonts w:ascii="Times New Roman" w:hAnsi="Times New Roman" w:cs="Times New Roman"/>
          <w:lang w:val="pl-PL"/>
        </w:rPr>
        <w:t>Uchwałą  Nr</w:t>
      </w:r>
      <w:proofErr w:type="gramEnd"/>
      <w:r>
        <w:rPr>
          <w:rFonts w:ascii="Times New Roman" w:hAnsi="Times New Roman" w:cs="Times New Roman"/>
          <w:lang w:val="pl-PL"/>
        </w:rPr>
        <w:t xml:space="preserve"> XLVII/228/2018 ustaliła na terenie gminy następujące liczby zezwoleń na sprzedaż napojów alkoholowych przeznaczonych do spożycia poza miejscem sprzedaży:</w:t>
      </w:r>
    </w:p>
    <w:p w14:paraId="16153BA4" w14:textId="77777777" w:rsidR="00B233D4" w:rsidRDefault="00B233D4" w:rsidP="00B233D4">
      <w:pPr>
        <w:pStyle w:val="Tekstpodstawowyzwciciem"/>
        <w:tabs>
          <w:tab w:val="left" w:pos="6237"/>
          <w:tab w:val="left" w:pos="8931"/>
        </w:tabs>
        <w:spacing w:before="0" w:after="0"/>
        <w:rPr>
          <w:rFonts w:ascii="Times New Roman" w:hAnsi="Times New Roman" w:cs="Times New Roman"/>
          <w:lang w:val="pl-PL"/>
        </w:rPr>
      </w:pPr>
      <w:r>
        <w:rPr>
          <w:rFonts w:ascii="Times New Roman" w:hAnsi="Times New Roman" w:cs="Times New Roman"/>
          <w:lang w:val="pl-PL"/>
        </w:rPr>
        <w:t xml:space="preserve"> a) </w:t>
      </w:r>
      <w:r>
        <w:rPr>
          <w:rFonts w:ascii="Times New Roman" w:hAnsi="Times New Roman" w:cs="Times New Roman"/>
          <w:b/>
          <w:lang w:val="pl-PL"/>
        </w:rPr>
        <w:t>15</w:t>
      </w:r>
      <w:r>
        <w:rPr>
          <w:rFonts w:ascii="Times New Roman" w:hAnsi="Times New Roman" w:cs="Times New Roman"/>
          <w:lang w:val="pl-PL"/>
        </w:rPr>
        <w:t xml:space="preserve"> zezwoleń na sprzedaż napojów alkoholowych zawierających do 4,5% zawartości alkoholu oraz na piwo, </w:t>
      </w:r>
    </w:p>
    <w:p w14:paraId="479DBF58" w14:textId="77777777" w:rsidR="00B233D4" w:rsidRDefault="00B233D4" w:rsidP="00B233D4">
      <w:pPr>
        <w:pStyle w:val="Tekstpodstawowyzwciciem"/>
        <w:tabs>
          <w:tab w:val="left" w:pos="6237"/>
          <w:tab w:val="left" w:pos="8931"/>
        </w:tabs>
        <w:spacing w:before="0" w:after="0"/>
        <w:rPr>
          <w:rFonts w:ascii="Times New Roman" w:hAnsi="Times New Roman" w:cs="Times New Roman"/>
          <w:lang w:val="pl-PL"/>
        </w:rPr>
      </w:pPr>
      <w:r>
        <w:rPr>
          <w:rFonts w:ascii="Times New Roman" w:hAnsi="Times New Roman" w:cs="Times New Roman"/>
          <w:lang w:val="pl-PL"/>
        </w:rPr>
        <w:t xml:space="preserve">b) </w:t>
      </w:r>
      <w:r>
        <w:rPr>
          <w:rFonts w:ascii="Times New Roman" w:hAnsi="Times New Roman" w:cs="Times New Roman"/>
          <w:b/>
          <w:lang w:val="pl-PL"/>
        </w:rPr>
        <w:t>15</w:t>
      </w:r>
      <w:r>
        <w:rPr>
          <w:rFonts w:ascii="Times New Roman" w:hAnsi="Times New Roman" w:cs="Times New Roman"/>
          <w:lang w:val="pl-PL"/>
        </w:rPr>
        <w:t xml:space="preserve"> zezwoleń na sprzedaż napojów alkoholowych zawierających powyżej 4,5% do 18% zawartości alkoholu (z wyjątkiem piwa), </w:t>
      </w:r>
    </w:p>
    <w:p w14:paraId="09C278BA" w14:textId="77777777" w:rsidR="00B233D4" w:rsidRDefault="00B233D4" w:rsidP="00B233D4">
      <w:pPr>
        <w:pStyle w:val="Tekstpodstawowyzwciciem"/>
        <w:tabs>
          <w:tab w:val="left" w:pos="6237"/>
          <w:tab w:val="left" w:pos="8931"/>
        </w:tabs>
        <w:spacing w:before="0" w:after="0"/>
        <w:rPr>
          <w:rFonts w:ascii="Times New Roman" w:hAnsi="Times New Roman" w:cs="Times New Roman"/>
          <w:lang w:val="pl-PL"/>
        </w:rPr>
      </w:pPr>
      <w:r>
        <w:rPr>
          <w:rFonts w:ascii="Times New Roman" w:hAnsi="Times New Roman" w:cs="Times New Roman"/>
          <w:lang w:val="pl-PL"/>
        </w:rPr>
        <w:t xml:space="preserve">c) </w:t>
      </w:r>
      <w:r>
        <w:rPr>
          <w:rFonts w:ascii="Times New Roman" w:hAnsi="Times New Roman" w:cs="Times New Roman"/>
          <w:b/>
          <w:lang w:val="pl-PL"/>
        </w:rPr>
        <w:t>15</w:t>
      </w:r>
      <w:r>
        <w:rPr>
          <w:rFonts w:ascii="Times New Roman" w:hAnsi="Times New Roman" w:cs="Times New Roman"/>
          <w:lang w:val="pl-PL"/>
        </w:rPr>
        <w:t xml:space="preserve"> zezwoleń na sprzedaż napojów alkoholowych powyżej 18% zawartości alkoholu  </w:t>
      </w:r>
    </w:p>
    <w:p w14:paraId="049E1E50" w14:textId="77777777" w:rsidR="00B233D4" w:rsidRDefault="00B233D4" w:rsidP="00B233D4">
      <w:pPr>
        <w:pStyle w:val="Tekstpodstawowyzwciciem"/>
        <w:tabs>
          <w:tab w:val="left" w:pos="6237"/>
          <w:tab w:val="left" w:pos="8931"/>
        </w:tabs>
        <w:spacing w:before="0" w:after="0"/>
        <w:rPr>
          <w:rFonts w:ascii="Times New Roman" w:hAnsi="Times New Roman" w:cs="Times New Roman"/>
          <w:lang w:val="pl-PL"/>
        </w:rPr>
      </w:pPr>
      <w:proofErr w:type="gramStart"/>
      <w:r>
        <w:rPr>
          <w:rFonts w:ascii="Times New Roman" w:hAnsi="Times New Roman" w:cs="Times New Roman"/>
          <w:lang w:val="pl-PL"/>
        </w:rPr>
        <w:t>oraz  następujące</w:t>
      </w:r>
      <w:proofErr w:type="gramEnd"/>
      <w:r>
        <w:rPr>
          <w:rFonts w:ascii="Times New Roman" w:hAnsi="Times New Roman" w:cs="Times New Roman"/>
          <w:lang w:val="pl-PL"/>
        </w:rPr>
        <w:t xml:space="preserve"> liczby zezwoleń na sprzedaż napojów alkoholowych przeznaczonych do spożycia w miejscu sprzedaży:  </w:t>
      </w:r>
    </w:p>
    <w:p w14:paraId="40FD9304" w14:textId="77777777" w:rsidR="00B233D4" w:rsidRDefault="00B233D4" w:rsidP="00B233D4">
      <w:pPr>
        <w:pStyle w:val="Tekstpodstawowyzwciciem"/>
        <w:tabs>
          <w:tab w:val="left" w:pos="6237"/>
          <w:tab w:val="left" w:pos="8931"/>
        </w:tabs>
        <w:spacing w:before="0" w:after="0"/>
        <w:rPr>
          <w:rFonts w:ascii="Times New Roman" w:hAnsi="Times New Roman" w:cs="Times New Roman"/>
          <w:lang w:val="pl-PL"/>
        </w:rPr>
      </w:pPr>
      <w:r>
        <w:rPr>
          <w:rFonts w:ascii="Times New Roman" w:hAnsi="Times New Roman" w:cs="Times New Roman"/>
          <w:lang w:val="pl-PL"/>
        </w:rPr>
        <w:t xml:space="preserve">a) </w:t>
      </w:r>
      <w:r>
        <w:rPr>
          <w:rFonts w:ascii="Times New Roman" w:hAnsi="Times New Roman" w:cs="Times New Roman"/>
          <w:b/>
          <w:lang w:val="pl-PL"/>
        </w:rPr>
        <w:t>6</w:t>
      </w:r>
      <w:r>
        <w:rPr>
          <w:rFonts w:ascii="Times New Roman" w:hAnsi="Times New Roman" w:cs="Times New Roman"/>
          <w:lang w:val="pl-PL"/>
        </w:rPr>
        <w:t xml:space="preserve"> zezwoleń na sprzedaż napojów alkoholowych zawierających do 4,5% zawartości alkoholu oraz na piwo, </w:t>
      </w:r>
    </w:p>
    <w:p w14:paraId="5AFDE3E2" w14:textId="77777777" w:rsidR="00B233D4" w:rsidRDefault="00B233D4" w:rsidP="00B233D4">
      <w:pPr>
        <w:pStyle w:val="Tekstpodstawowyzwciciem"/>
        <w:tabs>
          <w:tab w:val="left" w:pos="6237"/>
          <w:tab w:val="left" w:pos="8931"/>
        </w:tabs>
        <w:spacing w:before="0" w:after="0"/>
        <w:rPr>
          <w:rFonts w:ascii="Times New Roman" w:hAnsi="Times New Roman" w:cs="Times New Roman"/>
          <w:lang w:val="pl-PL"/>
        </w:rPr>
      </w:pPr>
      <w:r>
        <w:rPr>
          <w:rFonts w:ascii="Times New Roman" w:hAnsi="Times New Roman" w:cs="Times New Roman"/>
          <w:lang w:val="pl-PL"/>
        </w:rPr>
        <w:t xml:space="preserve">b) </w:t>
      </w:r>
      <w:r>
        <w:rPr>
          <w:rFonts w:ascii="Times New Roman" w:hAnsi="Times New Roman" w:cs="Times New Roman"/>
          <w:b/>
          <w:lang w:val="pl-PL"/>
        </w:rPr>
        <w:t>3</w:t>
      </w:r>
      <w:r>
        <w:rPr>
          <w:rFonts w:ascii="Times New Roman" w:hAnsi="Times New Roman" w:cs="Times New Roman"/>
          <w:lang w:val="pl-PL"/>
        </w:rPr>
        <w:t xml:space="preserve"> zezwolenia na sprzedaż napojów alkoholowych zawierających powyżej 4,5% do 18% zawartości alkoholu (z wyjątkiem piwa), </w:t>
      </w:r>
    </w:p>
    <w:p w14:paraId="591C305D" w14:textId="77777777" w:rsidR="00BD01E4" w:rsidRDefault="00B233D4" w:rsidP="00B11131">
      <w:pPr>
        <w:pStyle w:val="Tekstpodstawowyzwciciem"/>
        <w:tabs>
          <w:tab w:val="left" w:pos="6237"/>
          <w:tab w:val="left" w:pos="8931"/>
        </w:tabs>
        <w:spacing w:before="0" w:after="0"/>
        <w:rPr>
          <w:rFonts w:ascii="Times New Roman" w:hAnsi="Times New Roman" w:cs="Times New Roman"/>
          <w:lang w:val="pl-PL"/>
        </w:rPr>
      </w:pPr>
      <w:r>
        <w:rPr>
          <w:rFonts w:ascii="Times New Roman" w:hAnsi="Times New Roman" w:cs="Times New Roman"/>
          <w:lang w:val="pl-PL"/>
        </w:rPr>
        <w:t xml:space="preserve">c) </w:t>
      </w:r>
      <w:r>
        <w:rPr>
          <w:rFonts w:ascii="Times New Roman" w:hAnsi="Times New Roman" w:cs="Times New Roman"/>
          <w:b/>
          <w:lang w:val="pl-PL"/>
        </w:rPr>
        <w:t>3</w:t>
      </w:r>
      <w:r>
        <w:rPr>
          <w:rFonts w:ascii="Times New Roman" w:hAnsi="Times New Roman" w:cs="Times New Roman"/>
          <w:lang w:val="pl-PL"/>
        </w:rPr>
        <w:t xml:space="preserve"> zezwolenia na sprzedaż napojów alkoholowych powyżej 18% zawartości alkoholu. </w:t>
      </w:r>
    </w:p>
    <w:p w14:paraId="297842C4" w14:textId="77777777" w:rsidR="00B233D4" w:rsidRDefault="00B233D4" w:rsidP="00B233D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lastRenderedPageBreak/>
        <w:t>Tabela nr 1.Liczba punktów sprzedaży napojów alkoholowych na terenie gminy Łączna</w:t>
      </w:r>
    </w:p>
    <w:tbl>
      <w:tblPr>
        <w:tblStyle w:val="Tabela-Siatka"/>
        <w:tblW w:w="0" w:type="auto"/>
        <w:tblInd w:w="0" w:type="dxa"/>
        <w:tblLook w:val="04A0" w:firstRow="1" w:lastRow="0" w:firstColumn="1" w:lastColumn="0" w:noHBand="0" w:noVBand="1"/>
      </w:tblPr>
      <w:tblGrid>
        <w:gridCol w:w="3620"/>
        <w:gridCol w:w="1133"/>
        <w:gridCol w:w="1133"/>
        <w:gridCol w:w="1133"/>
        <w:gridCol w:w="1060"/>
        <w:gridCol w:w="983"/>
      </w:tblGrid>
      <w:tr w:rsidR="00676765" w14:paraId="100DB027" w14:textId="77777777" w:rsidTr="00B233D4">
        <w:tc>
          <w:tcPr>
            <w:tcW w:w="3728" w:type="dxa"/>
            <w:tcBorders>
              <w:top w:val="single" w:sz="4" w:space="0" w:color="auto"/>
              <w:left w:val="single" w:sz="4" w:space="0" w:color="auto"/>
              <w:bottom w:val="single" w:sz="4" w:space="0" w:color="auto"/>
              <w:right w:val="single" w:sz="4" w:space="0" w:color="auto"/>
            </w:tcBorders>
            <w:hideMark/>
          </w:tcPr>
          <w:p w14:paraId="05A63106" w14:textId="77777777" w:rsidR="00B233D4" w:rsidRDefault="00B233D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Rok</w:t>
            </w:r>
          </w:p>
        </w:tc>
        <w:tc>
          <w:tcPr>
            <w:tcW w:w="1159" w:type="dxa"/>
            <w:tcBorders>
              <w:top w:val="single" w:sz="4" w:space="0" w:color="auto"/>
              <w:left w:val="single" w:sz="4" w:space="0" w:color="auto"/>
              <w:bottom w:val="single" w:sz="4" w:space="0" w:color="auto"/>
              <w:right w:val="single" w:sz="4" w:space="0" w:color="auto"/>
            </w:tcBorders>
            <w:hideMark/>
          </w:tcPr>
          <w:p w14:paraId="53B36229" w14:textId="77777777" w:rsidR="00B233D4" w:rsidRDefault="000F2D5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2020</w:t>
            </w:r>
          </w:p>
        </w:tc>
        <w:tc>
          <w:tcPr>
            <w:tcW w:w="1159" w:type="dxa"/>
            <w:tcBorders>
              <w:top w:val="single" w:sz="4" w:space="0" w:color="auto"/>
              <w:left w:val="single" w:sz="4" w:space="0" w:color="auto"/>
              <w:bottom w:val="single" w:sz="4" w:space="0" w:color="auto"/>
              <w:right w:val="single" w:sz="4" w:space="0" w:color="auto"/>
            </w:tcBorders>
            <w:hideMark/>
          </w:tcPr>
          <w:p w14:paraId="23C99477" w14:textId="77777777" w:rsidR="00B233D4" w:rsidRDefault="000F2D5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2021</w:t>
            </w:r>
          </w:p>
        </w:tc>
        <w:tc>
          <w:tcPr>
            <w:tcW w:w="1159" w:type="dxa"/>
            <w:tcBorders>
              <w:top w:val="single" w:sz="4" w:space="0" w:color="auto"/>
              <w:left w:val="single" w:sz="4" w:space="0" w:color="auto"/>
              <w:bottom w:val="single" w:sz="4" w:space="0" w:color="auto"/>
              <w:right w:val="single" w:sz="4" w:space="0" w:color="auto"/>
            </w:tcBorders>
            <w:hideMark/>
          </w:tcPr>
          <w:p w14:paraId="07515D58" w14:textId="77777777" w:rsidR="00B233D4" w:rsidRDefault="000F2D5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2022</w:t>
            </w:r>
          </w:p>
        </w:tc>
        <w:tc>
          <w:tcPr>
            <w:tcW w:w="1082" w:type="dxa"/>
            <w:tcBorders>
              <w:top w:val="single" w:sz="4" w:space="0" w:color="auto"/>
              <w:left w:val="single" w:sz="4" w:space="0" w:color="auto"/>
              <w:bottom w:val="single" w:sz="4" w:space="0" w:color="auto"/>
              <w:right w:val="single" w:sz="4" w:space="0" w:color="auto"/>
            </w:tcBorders>
            <w:hideMark/>
          </w:tcPr>
          <w:p w14:paraId="5776B0B7" w14:textId="77777777" w:rsidR="00B233D4" w:rsidRDefault="000F2D5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2023</w:t>
            </w:r>
          </w:p>
        </w:tc>
        <w:tc>
          <w:tcPr>
            <w:tcW w:w="1001" w:type="dxa"/>
            <w:tcBorders>
              <w:top w:val="single" w:sz="4" w:space="0" w:color="auto"/>
              <w:left w:val="single" w:sz="4" w:space="0" w:color="auto"/>
              <w:bottom w:val="single" w:sz="4" w:space="0" w:color="auto"/>
              <w:right w:val="single" w:sz="4" w:space="0" w:color="auto"/>
            </w:tcBorders>
            <w:hideMark/>
          </w:tcPr>
          <w:p w14:paraId="7F663BB6" w14:textId="77777777" w:rsidR="00B233D4" w:rsidRDefault="000F2D5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2024</w:t>
            </w:r>
          </w:p>
        </w:tc>
      </w:tr>
      <w:tr w:rsidR="00676765" w14:paraId="7938CE5A" w14:textId="77777777" w:rsidTr="00B233D4">
        <w:tc>
          <w:tcPr>
            <w:tcW w:w="3728" w:type="dxa"/>
            <w:tcBorders>
              <w:top w:val="single" w:sz="4" w:space="0" w:color="auto"/>
              <w:left w:val="single" w:sz="4" w:space="0" w:color="auto"/>
              <w:bottom w:val="single" w:sz="4" w:space="0" w:color="auto"/>
              <w:right w:val="single" w:sz="4" w:space="0" w:color="auto"/>
            </w:tcBorders>
            <w:hideMark/>
          </w:tcPr>
          <w:p w14:paraId="782B8588" w14:textId="77777777" w:rsidR="00B233D4" w:rsidRDefault="00B233D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Liczba punktów sprzedaży (sklepy)</w:t>
            </w:r>
          </w:p>
        </w:tc>
        <w:tc>
          <w:tcPr>
            <w:tcW w:w="1159" w:type="dxa"/>
            <w:tcBorders>
              <w:top w:val="single" w:sz="4" w:space="0" w:color="auto"/>
              <w:left w:val="single" w:sz="4" w:space="0" w:color="auto"/>
              <w:bottom w:val="single" w:sz="4" w:space="0" w:color="auto"/>
              <w:right w:val="single" w:sz="4" w:space="0" w:color="auto"/>
            </w:tcBorders>
            <w:hideMark/>
          </w:tcPr>
          <w:p w14:paraId="38AEA98B" w14:textId="77777777" w:rsidR="00B233D4" w:rsidRDefault="000F2D5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9</w:t>
            </w:r>
          </w:p>
        </w:tc>
        <w:tc>
          <w:tcPr>
            <w:tcW w:w="1159" w:type="dxa"/>
            <w:tcBorders>
              <w:top w:val="single" w:sz="4" w:space="0" w:color="auto"/>
              <w:left w:val="single" w:sz="4" w:space="0" w:color="auto"/>
              <w:bottom w:val="single" w:sz="4" w:space="0" w:color="auto"/>
              <w:right w:val="single" w:sz="4" w:space="0" w:color="auto"/>
            </w:tcBorders>
            <w:hideMark/>
          </w:tcPr>
          <w:p w14:paraId="1FAB0C25" w14:textId="77777777" w:rsidR="00B233D4" w:rsidRDefault="000F2D5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9</w:t>
            </w:r>
          </w:p>
        </w:tc>
        <w:tc>
          <w:tcPr>
            <w:tcW w:w="1159" w:type="dxa"/>
            <w:tcBorders>
              <w:top w:val="single" w:sz="4" w:space="0" w:color="auto"/>
              <w:left w:val="single" w:sz="4" w:space="0" w:color="auto"/>
              <w:bottom w:val="single" w:sz="4" w:space="0" w:color="auto"/>
              <w:right w:val="single" w:sz="4" w:space="0" w:color="auto"/>
            </w:tcBorders>
            <w:hideMark/>
          </w:tcPr>
          <w:p w14:paraId="7FFDA853" w14:textId="77777777" w:rsidR="00B233D4" w:rsidRDefault="000F2D5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8</w:t>
            </w:r>
          </w:p>
        </w:tc>
        <w:tc>
          <w:tcPr>
            <w:tcW w:w="1082" w:type="dxa"/>
            <w:tcBorders>
              <w:top w:val="single" w:sz="4" w:space="0" w:color="auto"/>
              <w:left w:val="single" w:sz="4" w:space="0" w:color="auto"/>
              <w:bottom w:val="single" w:sz="4" w:space="0" w:color="auto"/>
              <w:right w:val="single" w:sz="4" w:space="0" w:color="auto"/>
            </w:tcBorders>
            <w:hideMark/>
          </w:tcPr>
          <w:p w14:paraId="412F83E5" w14:textId="77777777" w:rsidR="00B233D4" w:rsidRDefault="000F2D5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9</w:t>
            </w:r>
          </w:p>
        </w:tc>
        <w:tc>
          <w:tcPr>
            <w:tcW w:w="1001" w:type="dxa"/>
            <w:tcBorders>
              <w:top w:val="single" w:sz="4" w:space="0" w:color="auto"/>
              <w:left w:val="single" w:sz="4" w:space="0" w:color="auto"/>
              <w:bottom w:val="single" w:sz="4" w:space="0" w:color="auto"/>
              <w:right w:val="single" w:sz="4" w:space="0" w:color="auto"/>
            </w:tcBorders>
            <w:hideMark/>
          </w:tcPr>
          <w:p w14:paraId="56E3B8E3" w14:textId="77777777" w:rsidR="00B233D4" w:rsidRDefault="00BD01E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9</w:t>
            </w:r>
          </w:p>
        </w:tc>
      </w:tr>
      <w:tr w:rsidR="00676765" w14:paraId="57E74B07" w14:textId="77777777" w:rsidTr="00B233D4">
        <w:tc>
          <w:tcPr>
            <w:tcW w:w="3728" w:type="dxa"/>
            <w:tcBorders>
              <w:top w:val="single" w:sz="4" w:space="0" w:color="auto"/>
              <w:left w:val="single" w:sz="4" w:space="0" w:color="auto"/>
              <w:bottom w:val="single" w:sz="4" w:space="0" w:color="auto"/>
              <w:right w:val="single" w:sz="4" w:space="0" w:color="auto"/>
            </w:tcBorders>
            <w:hideMark/>
          </w:tcPr>
          <w:p w14:paraId="1351567F" w14:textId="77777777" w:rsidR="00B233D4" w:rsidRDefault="00B233D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 xml:space="preserve">Liczba punktów sprzedaży </w:t>
            </w:r>
            <w:proofErr w:type="gramStart"/>
            <w:r>
              <w:rPr>
                <w:rFonts w:ascii="Times New Roman" w:hAnsi="Times New Roman" w:cs="Times New Roman"/>
                <w:lang w:val="pl-PL"/>
              </w:rPr>
              <w:t>( lokale</w:t>
            </w:r>
            <w:proofErr w:type="gramEnd"/>
            <w:r>
              <w:rPr>
                <w:rFonts w:ascii="Times New Roman" w:hAnsi="Times New Roman" w:cs="Times New Roman"/>
                <w:lang w:val="pl-PL"/>
              </w:rPr>
              <w:t xml:space="preserve"> </w:t>
            </w:r>
            <w:proofErr w:type="gramStart"/>
            <w:r>
              <w:rPr>
                <w:rFonts w:ascii="Times New Roman" w:hAnsi="Times New Roman" w:cs="Times New Roman"/>
                <w:lang w:val="pl-PL"/>
              </w:rPr>
              <w:t>gastronomiczne )</w:t>
            </w:r>
            <w:proofErr w:type="gramEnd"/>
          </w:p>
        </w:tc>
        <w:tc>
          <w:tcPr>
            <w:tcW w:w="1159" w:type="dxa"/>
            <w:tcBorders>
              <w:top w:val="single" w:sz="4" w:space="0" w:color="auto"/>
              <w:left w:val="single" w:sz="4" w:space="0" w:color="auto"/>
              <w:bottom w:val="single" w:sz="4" w:space="0" w:color="auto"/>
              <w:right w:val="single" w:sz="4" w:space="0" w:color="auto"/>
            </w:tcBorders>
            <w:hideMark/>
          </w:tcPr>
          <w:p w14:paraId="32700D18" w14:textId="77777777" w:rsidR="00B233D4" w:rsidRDefault="000F2D5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3</w:t>
            </w:r>
          </w:p>
        </w:tc>
        <w:tc>
          <w:tcPr>
            <w:tcW w:w="1159" w:type="dxa"/>
            <w:tcBorders>
              <w:top w:val="single" w:sz="4" w:space="0" w:color="auto"/>
              <w:left w:val="single" w:sz="4" w:space="0" w:color="auto"/>
              <w:bottom w:val="single" w:sz="4" w:space="0" w:color="auto"/>
              <w:right w:val="single" w:sz="4" w:space="0" w:color="auto"/>
            </w:tcBorders>
            <w:hideMark/>
          </w:tcPr>
          <w:p w14:paraId="0FB32C16" w14:textId="77777777" w:rsidR="00B233D4" w:rsidRDefault="000F2D5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2</w:t>
            </w:r>
          </w:p>
        </w:tc>
        <w:tc>
          <w:tcPr>
            <w:tcW w:w="1159" w:type="dxa"/>
            <w:tcBorders>
              <w:top w:val="single" w:sz="4" w:space="0" w:color="auto"/>
              <w:left w:val="single" w:sz="4" w:space="0" w:color="auto"/>
              <w:bottom w:val="single" w:sz="4" w:space="0" w:color="auto"/>
              <w:right w:val="single" w:sz="4" w:space="0" w:color="auto"/>
            </w:tcBorders>
            <w:hideMark/>
          </w:tcPr>
          <w:p w14:paraId="67AEFDB7" w14:textId="77777777" w:rsidR="00B233D4" w:rsidRDefault="000F2D5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1</w:t>
            </w:r>
          </w:p>
        </w:tc>
        <w:tc>
          <w:tcPr>
            <w:tcW w:w="1082" w:type="dxa"/>
            <w:tcBorders>
              <w:top w:val="single" w:sz="4" w:space="0" w:color="auto"/>
              <w:left w:val="single" w:sz="4" w:space="0" w:color="auto"/>
              <w:bottom w:val="single" w:sz="4" w:space="0" w:color="auto"/>
              <w:right w:val="single" w:sz="4" w:space="0" w:color="auto"/>
            </w:tcBorders>
            <w:hideMark/>
          </w:tcPr>
          <w:p w14:paraId="3F483863" w14:textId="77777777" w:rsidR="00B233D4" w:rsidRDefault="000F2D5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2</w:t>
            </w:r>
          </w:p>
        </w:tc>
        <w:tc>
          <w:tcPr>
            <w:tcW w:w="1001" w:type="dxa"/>
            <w:tcBorders>
              <w:top w:val="single" w:sz="4" w:space="0" w:color="auto"/>
              <w:left w:val="single" w:sz="4" w:space="0" w:color="auto"/>
              <w:bottom w:val="single" w:sz="4" w:space="0" w:color="auto"/>
              <w:right w:val="single" w:sz="4" w:space="0" w:color="auto"/>
            </w:tcBorders>
            <w:hideMark/>
          </w:tcPr>
          <w:p w14:paraId="50A7FED0" w14:textId="77777777" w:rsidR="00B233D4" w:rsidRDefault="00BD01E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2</w:t>
            </w:r>
          </w:p>
        </w:tc>
      </w:tr>
      <w:tr w:rsidR="00676765" w14:paraId="2B5FC53E" w14:textId="77777777" w:rsidTr="00B233D4">
        <w:tc>
          <w:tcPr>
            <w:tcW w:w="3728" w:type="dxa"/>
            <w:tcBorders>
              <w:top w:val="single" w:sz="4" w:space="0" w:color="auto"/>
              <w:left w:val="single" w:sz="4" w:space="0" w:color="auto"/>
              <w:bottom w:val="single" w:sz="4" w:space="0" w:color="auto"/>
              <w:right w:val="single" w:sz="4" w:space="0" w:color="auto"/>
            </w:tcBorders>
            <w:hideMark/>
          </w:tcPr>
          <w:p w14:paraId="5F3620BC" w14:textId="77777777" w:rsidR="00B233D4" w:rsidRDefault="00B233D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Razem</w:t>
            </w:r>
          </w:p>
        </w:tc>
        <w:tc>
          <w:tcPr>
            <w:tcW w:w="1159" w:type="dxa"/>
            <w:tcBorders>
              <w:top w:val="single" w:sz="4" w:space="0" w:color="auto"/>
              <w:left w:val="single" w:sz="4" w:space="0" w:color="auto"/>
              <w:bottom w:val="single" w:sz="4" w:space="0" w:color="auto"/>
              <w:right w:val="single" w:sz="4" w:space="0" w:color="auto"/>
            </w:tcBorders>
            <w:hideMark/>
          </w:tcPr>
          <w:p w14:paraId="3A92BA4B" w14:textId="77777777" w:rsidR="00B233D4" w:rsidRDefault="000F2D5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12</w:t>
            </w:r>
          </w:p>
        </w:tc>
        <w:tc>
          <w:tcPr>
            <w:tcW w:w="1159" w:type="dxa"/>
            <w:tcBorders>
              <w:top w:val="single" w:sz="4" w:space="0" w:color="auto"/>
              <w:left w:val="single" w:sz="4" w:space="0" w:color="auto"/>
              <w:bottom w:val="single" w:sz="4" w:space="0" w:color="auto"/>
              <w:right w:val="single" w:sz="4" w:space="0" w:color="auto"/>
            </w:tcBorders>
            <w:hideMark/>
          </w:tcPr>
          <w:p w14:paraId="2A019B9A" w14:textId="77777777" w:rsidR="00B233D4" w:rsidRDefault="000F2D5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11</w:t>
            </w:r>
          </w:p>
        </w:tc>
        <w:tc>
          <w:tcPr>
            <w:tcW w:w="1159" w:type="dxa"/>
            <w:tcBorders>
              <w:top w:val="single" w:sz="4" w:space="0" w:color="auto"/>
              <w:left w:val="single" w:sz="4" w:space="0" w:color="auto"/>
              <w:bottom w:val="single" w:sz="4" w:space="0" w:color="auto"/>
              <w:right w:val="single" w:sz="4" w:space="0" w:color="auto"/>
            </w:tcBorders>
            <w:hideMark/>
          </w:tcPr>
          <w:p w14:paraId="1ABB19F2" w14:textId="77777777" w:rsidR="00B233D4" w:rsidRDefault="000F2D5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9</w:t>
            </w:r>
          </w:p>
        </w:tc>
        <w:tc>
          <w:tcPr>
            <w:tcW w:w="1082" w:type="dxa"/>
            <w:tcBorders>
              <w:top w:val="single" w:sz="4" w:space="0" w:color="auto"/>
              <w:left w:val="single" w:sz="4" w:space="0" w:color="auto"/>
              <w:bottom w:val="single" w:sz="4" w:space="0" w:color="auto"/>
              <w:right w:val="single" w:sz="4" w:space="0" w:color="auto"/>
            </w:tcBorders>
            <w:hideMark/>
          </w:tcPr>
          <w:p w14:paraId="16DF18D5" w14:textId="77777777" w:rsidR="00B233D4" w:rsidRDefault="000F2D5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11</w:t>
            </w:r>
          </w:p>
        </w:tc>
        <w:tc>
          <w:tcPr>
            <w:tcW w:w="1001" w:type="dxa"/>
            <w:tcBorders>
              <w:top w:val="single" w:sz="4" w:space="0" w:color="auto"/>
              <w:left w:val="single" w:sz="4" w:space="0" w:color="auto"/>
              <w:bottom w:val="single" w:sz="4" w:space="0" w:color="auto"/>
              <w:right w:val="single" w:sz="4" w:space="0" w:color="auto"/>
            </w:tcBorders>
            <w:hideMark/>
          </w:tcPr>
          <w:p w14:paraId="07C85489" w14:textId="77777777" w:rsidR="00B233D4" w:rsidRDefault="00BD01E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11</w:t>
            </w:r>
          </w:p>
        </w:tc>
      </w:tr>
    </w:tbl>
    <w:p w14:paraId="141E9B37" w14:textId="77777777" w:rsidR="00963F06" w:rsidRDefault="00963F06" w:rsidP="00B233D4">
      <w:pPr>
        <w:pStyle w:val="Tekstpodstawowyzwciciem"/>
        <w:tabs>
          <w:tab w:val="left" w:pos="6237"/>
          <w:tab w:val="left" w:pos="8931"/>
        </w:tabs>
        <w:spacing w:before="0" w:after="0"/>
        <w:ind w:firstLine="0"/>
        <w:rPr>
          <w:rFonts w:ascii="Times New Roman" w:hAnsi="Times New Roman" w:cs="Times New Roman"/>
          <w:lang w:val="pl-PL"/>
        </w:rPr>
      </w:pPr>
    </w:p>
    <w:p w14:paraId="75354F97" w14:textId="77777777" w:rsidR="00B233D4" w:rsidRDefault="00B233D4" w:rsidP="00B233D4">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b/>
          <w:lang w:val="pl-PL"/>
        </w:rPr>
        <w:t>Tabela nr 2.</w:t>
      </w:r>
      <w:r>
        <w:rPr>
          <w:rFonts w:ascii="Times New Roman" w:hAnsi="Times New Roman" w:cs="Times New Roman"/>
          <w:lang w:val="pl-PL"/>
        </w:rPr>
        <w:t xml:space="preserve"> </w:t>
      </w:r>
      <w:r>
        <w:rPr>
          <w:rFonts w:ascii="Times New Roman" w:hAnsi="Times New Roman" w:cs="Times New Roman"/>
          <w:b/>
          <w:lang w:val="pl-PL"/>
        </w:rPr>
        <w:t>Wartość alkoholu sprzedanego na terenie gminy Łączna</w:t>
      </w:r>
    </w:p>
    <w:tbl>
      <w:tblPr>
        <w:tblStyle w:val="Tabela-Siatka"/>
        <w:tblW w:w="0" w:type="auto"/>
        <w:tblInd w:w="0" w:type="dxa"/>
        <w:tblLayout w:type="fixed"/>
        <w:tblLook w:val="04A0" w:firstRow="1" w:lastRow="0" w:firstColumn="1" w:lastColumn="0" w:noHBand="0" w:noVBand="1"/>
      </w:tblPr>
      <w:tblGrid>
        <w:gridCol w:w="1668"/>
        <w:gridCol w:w="1418"/>
        <w:gridCol w:w="1417"/>
        <w:gridCol w:w="1701"/>
        <w:gridCol w:w="1667"/>
        <w:gridCol w:w="1667"/>
      </w:tblGrid>
      <w:tr w:rsidR="00B233D4" w14:paraId="06576E5D" w14:textId="77777777" w:rsidTr="00B233D4">
        <w:tc>
          <w:tcPr>
            <w:tcW w:w="1668" w:type="dxa"/>
            <w:tcBorders>
              <w:top w:val="single" w:sz="4" w:space="0" w:color="auto"/>
              <w:left w:val="single" w:sz="4" w:space="0" w:color="auto"/>
              <w:bottom w:val="single" w:sz="4" w:space="0" w:color="auto"/>
              <w:right w:val="single" w:sz="4" w:space="0" w:color="auto"/>
            </w:tcBorders>
            <w:hideMark/>
          </w:tcPr>
          <w:p w14:paraId="193B400E" w14:textId="77777777" w:rsidR="00B233D4" w:rsidRDefault="00B233D4">
            <w:pPr>
              <w:pStyle w:val="Tekstpodstawowyzwciciem"/>
              <w:tabs>
                <w:tab w:val="left" w:pos="6237"/>
                <w:tab w:val="left" w:pos="8931"/>
              </w:tabs>
              <w:spacing w:before="0" w:after="0"/>
              <w:ind w:firstLine="0"/>
              <w:jc w:val="left"/>
              <w:rPr>
                <w:rFonts w:ascii="Times New Roman" w:hAnsi="Times New Roman" w:cs="Times New Roman"/>
                <w:b/>
                <w:sz w:val="20"/>
                <w:szCs w:val="20"/>
                <w:lang w:val="pl-PL"/>
              </w:rPr>
            </w:pPr>
            <w:r>
              <w:rPr>
                <w:rFonts w:ascii="Times New Roman" w:hAnsi="Times New Roman" w:cs="Times New Roman"/>
                <w:b/>
                <w:sz w:val="20"/>
                <w:szCs w:val="20"/>
                <w:lang w:val="pl-PL"/>
              </w:rPr>
              <w:t>Wartość alkoholu sprzedanego na terenie gminy Łączna</w:t>
            </w:r>
          </w:p>
        </w:tc>
        <w:tc>
          <w:tcPr>
            <w:tcW w:w="1418" w:type="dxa"/>
            <w:tcBorders>
              <w:top w:val="single" w:sz="4" w:space="0" w:color="auto"/>
              <w:left w:val="single" w:sz="4" w:space="0" w:color="auto"/>
              <w:bottom w:val="single" w:sz="4" w:space="0" w:color="auto"/>
              <w:right w:val="single" w:sz="4" w:space="0" w:color="auto"/>
            </w:tcBorders>
            <w:hideMark/>
          </w:tcPr>
          <w:p w14:paraId="111517A7" w14:textId="77777777" w:rsidR="00B233D4" w:rsidRDefault="006A5478">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2020</w:t>
            </w:r>
          </w:p>
        </w:tc>
        <w:tc>
          <w:tcPr>
            <w:tcW w:w="1417" w:type="dxa"/>
            <w:tcBorders>
              <w:top w:val="single" w:sz="4" w:space="0" w:color="auto"/>
              <w:left w:val="single" w:sz="4" w:space="0" w:color="auto"/>
              <w:bottom w:val="single" w:sz="4" w:space="0" w:color="auto"/>
              <w:right w:val="single" w:sz="4" w:space="0" w:color="auto"/>
            </w:tcBorders>
            <w:hideMark/>
          </w:tcPr>
          <w:p w14:paraId="71392ED7" w14:textId="77777777" w:rsidR="00B233D4" w:rsidRDefault="006A5478">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2021</w:t>
            </w:r>
          </w:p>
        </w:tc>
        <w:tc>
          <w:tcPr>
            <w:tcW w:w="1701" w:type="dxa"/>
            <w:tcBorders>
              <w:top w:val="single" w:sz="4" w:space="0" w:color="auto"/>
              <w:left w:val="single" w:sz="4" w:space="0" w:color="auto"/>
              <w:bottom w:val="single" w:sz="4" w:space="0" w:color="auto"/>
              <w:right w:val="single" w:sz="4" w:space="0" w:color="auto"/>
            </w:tcBorders>
            <w:hideMark/>
          </w:tcPr>
          <w:p w14:paraId="39C6F1C1" w14:textId="77777777" w:rsidR="00B233D4" w:rsidRDefault="006A5478">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2022</w:t>
            </w:r>
          </w:p>
        </w:tc>
        <w:tc>
          <w:tcPr>
            <w:tcW w:w="1667" w:type="dxa"/>
            <w:tcBorders>
              <w:top w:val="single" w:sz="4" w:space="0" w:color="auto"/>
              <w:left w:val="single" w:sz="4" w:space="0" w:color="auto"/>
              <w:bottom w:val="single" w:sz="4" w:space="0" w:color="auto"/>
              <w:right w:val="single" w:sz="4" w:space="0" w:color="auto"/>
            </w:tcBorders>
            <w:hideMark/>
          </w:tcPr>
          <w:p w14:paraId="20355880" w14:textId="77777777" w:rsidR="00B233D4" w:rsidRDefault="006A5478">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2023</w:t>
            </w:r>
          </w:p>
        </w:tc>
        <w:tc>
          <w:tcPr>
            <w:tcW w:w="1667" w:type="dxa"/>
            <w:tcBorders>
              <w:top w:val="single" w:sz="4" w:space="0" w:color="auto"/>
              <w:left w:val="single" w:sz="4" w:space="0" w:color="auto"/>
              <w:bottom w:val="single" w:sz="4" w:space="0" w:color="auto"/>
              <w:right w:val="single" w:sz="4" w:space="0" w:color="auto"/>
            </w:tcBorders>
            <w:hideMark/>
          </w:tcPr>
          <w:p w14:paraId="3990E2BE" w14:textId="77777777" w:rsidR="00B233D4" w:rsidRDefault="006A5478">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2024</w:t>
            </w:r>
          </w:p>
        </w:tc>
      </w:tr>
      <w:tr w:rsidR="00B233D4" w14:paraId="48DECD6E" w14:textId="77777777" w:rsidTr="00B233D4">
        <w:tc>
          <w:tcPr>
            <w:tcW w:w="1668" w:type="dxa"/>
            <w:tcBorders>
              <w:top w:val="single" w:sz="4" w:space="0" w:color="auto"/>
              <w:left w:val="single" w:sz="4" w:space="0" w:color="auto"/>
              <w:bottom w:val="single" w:sz="4" w:space="0" w:color="auto"/>
              <w:right w:val="single" w:sz="4" w:space="0" w:color="auto"/>
            </w:tcBorders>
            <w:hideMark/>
          </w:tcPr>
          <w:p w14:paraId="6331A95E" w14:textId="77777777" w:rsidR="00B233D4" w:rsidRDefault="00B233D4">
            <w:pPr>
              <w:pStyle w:val="Tekstpodstawowyzwciciem"/>
              <w:tabs>
                <w:tab w:val="left" w:pos="6237"/>
                <w:tab w:val="left" w:pos="8931"/>
              </w:tabs>
              <w:spacing w:before="0" w:after="0"/>
              <w:ind w:firstLine="0"/>
              <w:jc w:val="left"/>
              <w:rPr>
                <w:rFonts w:ascii="Times New Roman" w:hAnsi="Times New Roman" w:cs="Times New Roman"/>
                <w:sz w:val="20"/>
                <w:szCs w:val="20"/>
                <w:lang w:val="pl-PL"/>
              </w:rPr>
            </w:pPr>
            <w:r>
              <w:rPr>
                <w:rFonts w:ascii="Times New Roman" w:hAnsi="Times New Roman" w:cs="Times New Roman"/>
                <w:sz w:val="20"/>
                <w:szCs w:val="20"/>
                <w:lang w:val="pl-PL"/>
              </w:rPr>
              <w:t>Do 4,5% zawartości alkoholu oraz piwo</w:t>
            </w:r>
          </w:p>
        </w:tc>
        <w:tc>
          <w:tcPr>
            <w:tcW w:w="1418" w:type="dxa"/>
            <w:tcBorders>
              <w:top w:val="single" w:sz="4" w:space="0" w:color="auto"/>
              <w:left w:val="single" w:sz="4" w:space="0" w:color="auto"/>
              <w:bottom w:val="single" w:sz="4" w:space="0" w:color="auto"/>
              <w:right w:val="single" w:sz="4" w:space="0" w:color="auto"/>
            </w:tcBorders>
            <w:hideMark/>
          </w:tcPr>
          <w:p w14:paraId="033B7536"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1 604.489,02</w:t>
            </w:r>
          </w:p>
        </w:tc>
        <w:tc>
          <w:tcPr>
            <w:tcW w:w="1417" w:type="dxa"/>
            <w:tcBorders>
              <w:top w:val="single" w:sz="4" w:space="0" w:color="auto"/>
              <w:left w:val="single" w:sz="4" w:space="0" w:color="auto"/>
              <w:bottom w:val="single" w:sz="4" w:space="0" w:color="auto"/>
              <w:right w:val="single" w:sz="4" w:space="0" w:color="auto"/>
            </w:tcBorders>
            <w:hideMark/>
          </w:tcPr>
          <w:p w14:paraId="1B0C47F9"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1 462.816,09</w:t>
            </w:r>
          </w:p>
        </w:tc>
        <w:tc>
          <w:tcPr>
            <w:tcW w:w="1701" w:type="dxa"/>
            <w:tcBorders>
              <w:top w:val="single" w:sz="4" w:space="0" w:color="auto"/>
              <w:left w:val="single" w:sz="4" w:space="0" w:color="auto"/>
              <w:bottom w:val="single" w:sz="4" w:space="0" w:color="auto"/>
              <w:right w:val="single" w:sz="4" w:space="0" w:color="auto"/>
            </w:tcBorders>
            <w:hideMark/>
          </w:tcPr>
          <w:p w14:paraId="4131ED82"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1 845.983.57</w:t>
            </w:r>
          </w:p>
        </w:tc>
        <w:tc>
          <w:tcPr>
            <w:tcW w:w="1667" w:type="dxa"/>
            <w:tcBorders>
              <w:top w:val="single" w:sz="4" w:space="0" w:color="auto"/>
              <w:left w:val="single" w:sz="4" w:space="0" w:color="auto"/>
              <w:bottom w:val="single" w:sz="4" w:space="0" w:color="auto"/>
              <w:right w:val="single" w:sz="4" w:space="0" w:color="auto"/>
            </w:tcBorders>
            <w:hideMark/>
          </w:tcPr>
          <w:p w14:paraId="33715ABC"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sidRPr="00551F36">
              <w:rPr>
                <w:rFonts w:ascii="Times New Roman" w:hAnsi="Times New Roman" w:cs="Times New Roman"/>
              </w:rPr>
              <w:t>1 986 338,61</w:t>
            </w:r>
          </w:p>
        </w:tc>
        <w:tc>
          <w:tcPr>
            <w:tcW w:w="1667" w:type="dxa"/>
            <w:tcBorders>
              <w:top w:val="single" w:sz="4" w:space="0" w:color="auto"/>
              <w:left w:val="single" w:sz="4" w:space="0" w:color="auto"/>
              <w:bottom w:val="single" w:sz="4" w:space="0" w:color="auto"/>
              <w:right w:val="single" w:sz="4" w:space="0" w:color="auto"/>
            </w:tcBorders>
            <w:hideMark/>
          </w:tcPr>
          <w:p w14:paraId="1EB2B537" w14:textId="77777777" w:rsidR="00B233D4" w:rsidRPr="00F751B0" w:rsidRDefault="00F751B0">
            <w:pPr>
              <w:pStyle w:val="Tekstpodstawowyzwciciem"/>
              <w:tabs>
                <w:tab w:val="left" w:pos="6237"/>
                <w:tab w:val="left" w:pos="8931"/>
              </w:tabs>
              <w:spacing w:before="0" w:after="0"/>
              <w:ind w:firstLine="0"/>
              <w:rPr>
                <w:rFonts w:ascii="Times New Roman" w:hAnsi="Times New Roman" w:cs="Times New Roman"/>
                <w:lang w:val="pl-PL"/>
              </w:rPr>
            </w:pPr>
            <w:r w:rsidRPr="00F751B0">
              <w:rPr>
                <w:rFonts w:ascii="Times New Roman" w:hAnsi="Times New Roman" w:cs="Times New Roman"/>
                <w:lang w:val="pl-PL"/>
              </w:rPr>
              <w:t>2067180,55</w:t>
            </w:r>
          </w:p>
        </w:tc>
      </w:tr>
      <w:tr w:rsidR="00B233D4" w14:paraId="01188237" w14:textId="77777777" w:rsidTr="00B233D4">
        <w:tc>
          <w:tcPr>
            <w:tcW w:w="1668" w:type="dxa"/>
            <w:tcBorders>
              <w:top w:val="single" w:sz="4" w:space="0" w:color="auto"/>
              <w:left w:val="single" w:sz="4" w:space="0" w:color="auto"/>
              <w:bottom w:val="single" w:sz="4" w:space="0" w:color="auto"/>
              <w:right w:val="single" w:sz="4" w:space="0" w:color="auto"/>
            </w:tcBorders>
            <w:hideMark/>
          </w:tcPr>
          <w:p w14:paraId="267BD59F" w14:textId="77777777" w:rsidR="00B233D4" w:rsidRDefault="00B233D4">
            <w:pPr>
              <w:pStyle w:val="Tekstpodstawowyzwciciem"/>
              <w:tabs>
                <w:tab w:val="left" w:pos="6237"/>
                <w:tab w:val="left" w:pos="8931"/>
              </w:tabs>
              <w:spacing w:before="0" w:after="0" w:line="240" w:lineRule="auto"/>
              <w:ind w:firstLine="0"/>
              <w:jc w:val="left"/>
              <w:rPr>
                <w:rFonts w:ascii="Times New Roman" w:hAnsi="Times New Roman" w:cs="Times New Roman"/>
                <w:sz w:val="20"/>
                <w:szCs w:val="20"/>
                <w:lang w:val="pl-PL"/>
              </w:rPr>
            </w:pPr>
            <w:r>
              <w:rPr>
                <w:rFonts w:ascii="Times New Roman" w:hAnsi="Times New Roman" w:cs="Times New Roman"/>
                <w:sz w:val="20"/>
                <w:szCs w:val="20"/>
                <w:lang w:val="pl-PL"/>
              </w:rPr>
              <w:t xml:space="preserve">Powyżej 4,5% do 18% zawartości alkoholu                </w:t>
            </w:r>
            <w:proofErr w:type="gramStart"/>
            <w:r>
              <w:rPr>
                <w:rFonts w:ascii="Times New Roman" w:hAnsi="Times New Roman" w:cs="Times New Roman"/>
                <w:sz w:val="20"/>
                <w:szCs w:val="20"/>
                <w:lang w:val="pl-PL"/>
              </w:rPr>
              <w:t xml:space="preserve">   (</w:t>
            </w:r>
            <w:proofErr w:type="gramEnd"/>
            <w:r>
              <w:rPr>
                <w:rFonts w:ascii="Times New Roman" w:hAnsi="Times New Roman" w:cs="Times New Roman"/>
                <w:sz w:val="20"/>
                <w:szCs w:val="20"/>
                <w:lang w:val="pl-PL"/>
              </w:rPr>
              <w:t xml:space="preserve"> z wyjątkiem piwa)</w:t>
            </w:r>
          </w:p>
        </w:tc>
        <w:tc>
          <w:tcPr>
            <w:tcW w:w="1418" w:type="dxa"/>
            <w:tcBorders>
              <w:top w:val="single" w:sz="4" w:space="0" w:color="auto"/>
              <w:left w:val="single" w:sz="4" w:space="0" w:color="auto"/>
              <w:bottom w:val="single" w:sz="4" w:space="0" w:color="auto"/>
              <w:right w:val="single" w:sz="4" w:space="0" w:color="auto"/>
            </w:tcBorders>
            <w:hideMark/>
          </w:tcPr>
          <w:p w14:paraId="77BEF45F"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125.094.38</w:t>
            </w:r>
          </w:p>
        </w:tc>
        <w:tc>
          <w:tcPr>
            <w:tcW w:w="1417" w:type="dxa"/>
            <w:tcBorders>
              <w:top w:val="single" w:sz="4" w:space="0" w:color="auto"/>
              <w:left w:val="single" w:sz="4" w:space="0" w:color="auto"/>
              <w:bottom w:val="single" w:sz="4" w:space="0" w:color="auto"/>
              <w:right w:val="single" w:sz="4" w:space="0" w:color="auto"/>
            </w:tcBorders>
            <w:hideMark/>
          </w:tcPr>
          <w:p w14:paraId="73B1E8E1"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142.302,05</w:t>
            </w:r>
          </w:p>
        </w:tc>
        <w:tc>
          <w:tcPr>
            <w:tcW w:w="1701" w:type="dxa"/>
            <w:tcBorders>
              <w:top w:val="single" w:sz="4" w:space="0" w:color="auto"/>
              <w:left w:val="single" w:sz="4" w:space="0" w:color="auto"/>
              <w:bottom w:val="single" w:sz="4" w:space="0" w:color="auto"/>
              <w:right w:val="single" w:sz="4" w:space="0" w:color="auto"/>
            </w:tcBorders>
            <w:hideMark/>
          </w:tcPr>
          <w:p w14:paraId="0B3FF00F"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200 477.67</w:t>
            </w:r>
          </w:p>
        </w:tc>
        <w:tc>
          <w:tcPr>
            <w:tcW w:w="1667" w:type="dxa"/>
            <w:tcBorders>
              <w:top w:val="single" w:sz="4" w:space="0" w:color="auto"/>
              <w:left w:val="single" w:sz="4" w:space="0" w:color="auto"/>
              <w:bottom w:val="single" w:sz="4" w:space="0" w:color="auto"/>
              <w:right w:val="single" w:sz="4" w:space="0" w:color="auto"/>
            </w:tcBorders>
            <w:hideMark/>
          </w:tcPr>
          <w:p w14:paraId="2EE92DB7"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sidRPr="00551F36">
              <w:rPr>
                <w:rFonts w:ascii="Times New Roman" w:hAnsi="Times New Roman" w:cs="Times New Roman"/>
              </w:rPr>
              <w:t>168 233,89</w:t>
            </w:r>
          </w:p>
        </w:tc>
        <w:tc>
          <w:tcPr>
            <w:tcW w:w="1667" w:type="dxa"/>
            <w:tcBorders>
              <w:top w:val="single" w:sz="4" w:space="0" w:color="auto"/>
              <w:left w:val="single" w:sz="4" w:space="0" w:color="auto"/>
              <w:bottom w:val="single" w:sz="4" w:space="0" w:color="auto"/>
              <w:right w:val="single" w:sz="4" w:space="0" w:color="auto"/>
            </w:tcBorders>
            <w:hideMark/>
          </w:tcPr>
          <w:p w14:paraId="428B9D26" w14:textId="77777777" w:rsidR="00B233D4" w:rsidRPr="00F751B0" w:rsidRDefault="00F751B0">
            <w:pPr>
              <w:pStyle w:val="Tekstpodstawowyzwciciem"/>
              <w:tabs>
                <w:tab w:val="left" w:pos="6237"/>
                <w:tab w:val="left" w:pos="8931"/>
              </w:tabs>
              <w:spacing w:before="0" w:after="0"/>
              <w:ind w:firstLine="0"/>
              <w:rPr>
                <w:rFonts w:ascii="Times New Roman" w:hAnsi="Times New Roman" w:cs="Times New Roman"/>
                <w:lang w:val="pl-PL"/>
              </w:rPr>
            </w:pPr>
            <w:r w:rsidRPr="00F751B0">
              <w:rPr>
                <w:rFonts w:ascii="Times New Roman" w:hAnsi="Times New Roman" w:cs="Times New Roman"/>
                <w:lang w:val="pl-PL"/>
              </w:rPr>
              <w:t>198511,66</w:t>
            </w:r>
          </w:p>
        </w:tc>
      </w:tr>
      <w:tr w:rsidR="00B233D4" w14:paraId="53851CF1" w14:textId="77777777" w:rsidTr="00B233D4">
        <w:tc>
          <w:tcPr>
            <w:tcW w:w="1668" w:type="dxa"/>
            <w:tcBorders>
              <w:top w:val="single" w:sz="4" w:space="0" w:color="auto"/>
              <w:left w:val="single" w:sz="4" w:space="0" w:color="auto"/>
              <w:bottom w:val="single" w:sz="4" w:space="0" w:color="auto"/>
              <w:right w:val="single" w:sz="4" w:space="0" w:color="auto"/>
            </w:tcBorders>
            <w:hideMark/>
          </w:tcPr>
          <w:p w14:paraId="24482F6E" w14:textId="77777777" w:rsidR="00B233D4" w:rsidRDefault="00B233D4">
            <w:pPr>
              <w:pStyle w:val="Tekstpodstawowyzwciciem"/>
              <w:tabs>
                <w:tab w:val="left" w:pos="6237"/>
                <w:tab w:val="left" w:pos="8931"/>
              </w:tabs>
              <w:spacing w:before="0" w:after="0"/>
              <w:ind w:firstLine="0"/>
              <w:jc w:val="left"/>
              <w:rPr>
                <w:rFonts w:ascii="Times New Roman" w:hAnsi="Times New Roman" w:cs="Times New Roman"/>
                <w:sz w:val="20"/>
                <w:szCs w:val="20"/>
                <w:lang w:val="pl-PL"/>
              </w:rPr>
            </w:pPr>
            <w:r>
              <w:rPr>
                <w:rFonts w:ascii="Times New Roman" w:hAnsi="Times New Roman" w:cs="Times New Roman"/>
                <w:sz w:val="20"/>
                <w:szCs w:val="20"/>
                <w:lang w:val="pl-PL"/>
              </w:rPr>
              <w:t>Powyżej 18% zawartości alkoholu</w:t>
            </w:r>
          </w:p>
        </w:tc>
        <w:tc>
          <w:tcPr>
            <w:tcW w:w="1418" w:type="dxa"/>
            <w:tcBorders>
              <w:top w:val="single" w:sz="4" w:space="0" w:color="auto"/>
              <w:left w:val="single" w:sz="4" w:space="0" w:color="auto"/>
              <w:bottom w:val="single" w:sz="4" w:space="0" w:color="auto"/>
              <w:right w:val="single" w:sz="4" w:space="0" w:color="auto"/>
            </w:tcBorders>
            <w:hideMark/>
          </w:tcPr>
          <w:p w14:paraId="00505254"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1 544.509.32</w:t>
            </w:r>
          </w:p>
        </w:tc>
        <w:tc>
          <w:tcPr>
            <w:tcW w:w="1417" w:type="dxa"/>
            <w:tcBorders>
              <w:top w:val="single" w:sz="4" w:space="0" w:color="auto"/>
              <w:left w:val="single" w:sz="4" w:space="0" w:color="auto"/>
              <w:bottom w:val="single" w:sz="4" w:space="0" w:color="auto"/>
              <w:right w:val="single" w:sz="4" w:space="0" w:color="auto"/>
            </w:tcBorders>
            <w:hideMark/>
          </w:tcPr>
          <w:p w14:paraId="24730472"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1 579.849,38</w:t>
            </w:r>
          </w:p>
        </w:tc>
        <w:tc>
          <w:tcPr>
            <w:tcW w:w="1701" w:type="dxa"/>
            <w:tcBorders>
              <w:top w:val="single" w:sz="4" w:space="0" w:color="auto"/>
              <w:left w:val="single" w:sz="4" w:space="0" w:color="auto"/>
              <w:bottom w:val="single" w:sz="4" w:space="0" w:color="auto"/>
              <w:right w:val="single" w:sz="4" w:space="0" w:color="auto"/>
            </w:tcBorders>
            <w:hideMark/>
          </w:tcPr>
          <w:p w14:paraId="6B7E53C8"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Pr>
                <w:rFonts w:ascii="Times New Roman" w:hAnsi="Times New Roman" w:cs="Times New Roman"/>
                <w:lang w:val="pl-PL"/>
              </w:rPr>
              <w:t>1 938.925.53</w:t>
            </w:r>
          </w:p>
        </w:tc>
        <w:tc>
          <w:tcPr>
            <w:tcW w:w="1667" w:type="dxa"/>
            <w:tcBorders>
              <w:top w:val="single" w:sz="4" w:space="0" w:color="auto"/>
              <w:left w:val="single" w:sz="4" w:space="0" w:color="auto"/>
              <w:bottom w:val="single" w:sz="4" w:space="0" w:color="auto"/>
              <w:right w:val="single" w:sz="4" w:space="0" w:color="auto"/>
            </w:tcBorders>
            <w:hideMark/>
          </w:tcPr>
          <w:p w14:paraId="6860FF60" w14:textId="77777777" w:rsidR="00B233D4" w:rsidRDefault="006A5478">
            <w:pPr>
              <w:pStyle w:val="Tekstpodstawowyzwciciem"/>
              <w:tabs>
                <w:tab w:val="left" w:pos="6237"/>
                <w:tab w:val="left" w:pos="8931"/>
              </w:tabs>
              <w:spacing w:before="0" w:after="0"/>
              <w:ind w:firstLine="0"/>
              <w:rPr>
                <w:rFonts w:ascii="Times New Roman" w:hAnsi="Times New Roman" w:cs="Times New Roman"/>
                <w:lang w:val="pl-PL"/>
              </w:rPr>
            </w:pPr>
            <w:r w:rsidRPr="00551F36">
              <w:rPr>
                <w:rFonts w:ascii="Times New Roman" w:hAnsi="Times New Roman" w:cs="Times New Roman"/>
              </w:rPr>
              <w:t>1 979 615,57</w:t>
            </w:r>
          </w:p>
        </w:tc>
        <w:tc>
          <w:tcPr>
            <w:tcW w:w="1667" w:type="dxa"/>
            <w:tcBorders>
              <w:top w:val="single" w:sz="4" w:space="0" w:color="auto"/>
              <w:left w:val="single" w:sz="4" w:space="0" w:color="auto"/>
              <w:bottom w:val="single" w:sz="4" w:space="0" w:color="auto"/>
              <w:right w:val="single" w:sz="4" w:space="0" w:color="auto"/>
            </w:tcBorders>
            <w:hideMark/>
          </w:tcPr>
          <w:p w14:paraId="6C31F4B1" w14:textId="77777777" w:rsidR="00B233D4" w:rsidRPr="00F751B0" w:rsidRDefault="00F751B0">
            <w:pPr>
              <w:pStyle w:val="Tekstpodstawowyzwciciem"/>
              <w:tabs>
                <w:tab w:val="left" w:pos="6237"/>
                <w:tab w:val="left" w:pos="8931"/>
              </w:tabs>
              <w:spacing w:before="0" w:after="0"/>
              <w:ind w:firstLine="0"/>
              <w:rPr>
                <w:rFonts w:ascii="Times New Roman" w:hAnsi="Times New Roman" w:cs="Times New Roman"/>
                <w:lang w:val="pl-PL"/>
              </w:rPr>
            </w:pPr>
            <w:r w:rsidRPr="00F751B0">
              <w:rPr>
                <w:rFonts w:ascii="Times New Roman" w:hAnsi="Times New Roman" w:cs="Times New Roman"/>
                <w:lang w:val="pl-PL"/>
              </w:rPr>
              <w:t>1924690,43</w:t>
            </w:r>
          </w:p>
        </w:tc>
      </w:tr>
      <w:tr w:rsidR="00B233D4" w14:paraId="1CDB067F" w14:textId="77777777" w:rsidTr="00B233D4">
        <w:trPr>
          <w:trHeight w:val="752"/>
        </w:trPr>
        <w:tc>
          <w:tcPr>
            <w:tcW w:w="1668" w:type="dxa"/>
            <w:tcBorders>
              <w:top w:val="single" w:sz="4" w:space="0" w:color="auto"/>
              <w:left w:val="single" w:sz="4" w:space="0" w:color="auto"/>
              <w:bottom w:val="single" w:sz="4" w:space="0" w:color="auto"/>
              <w:right w:val="single" w:sz="4" w:space="0" w:color="auto"/>
            </w:tcBorders>
            <w:hideMark/>
          </w:tcPr>
          <w:p w14:paraId="34B42018" w14:textId="77777777" w:rsidR="00B233D4" w:rsidRDefault="00B233D4">
            <w:pPr>
              <w:pStyle w:val="Tekstpodstawowyzwciciem"/>
              <w:tabs>
                <w:tab w:val="left" w:pos="6237"/>
                <w:tab w:val="left" w:pos="8931"/>
              </w:tabs>
              <w:spacing w:before="0" w:after="0"/>
              <w:ind w:firstLine="0"/>
              <w:rPr>
                <w:rFonts w:ascii="Times New Roman" w:hAnsi="Times New Roman" w:cs="Times New Roman"/>
                <w:b/>
                <w:lang w:val="pl-PL"/>
              </w:rPr>
            </w:pPr>
            <w:r>
              <w:rPr>
                <w:rFonts w:ascii="Times New Roman" w:hAnsi="Times New Roman" w:cs="Times New Roman"/>
                <w:b/>
                <w:lang w:val="pl-PL"/>
              </w:rPr>
              <w:t>Razem</w:t>
            </w:r>
          </w:p>
        </w:tc>
        <w:tc>
          <w:tcPr>
            <w:tcW w:w="1418" w:type="dxa"/>
            <w:tcBorders>
              <w:top w:val="single" w:sz="4" w:space="0" w:color="auto"/>
              <w:left w:val="single" w:sz="4" w:space="0" w:color="auto"/>
              <w:bottom w:val="single" w:sz="4" w:space="0" w:color="auto"/>
              <w:right w:val="single" w:sz="4" w:space="0" w:color="auto"/>
            </w:tcBorders>
            <w:hideMark/>
          </w:tcPr>
          <w:p w14:paraId="7D400AB0" w14:textId="77777777" w:rsidR="00B233D4" w:rsidRPr="00F751B0" w:rsidRDefault="006A5478">
            <w:pPr>
              <w:pStyle w:val="Tekstpodstawowyzwciciem"/>
              <w:tabs>
                <w:tab w:val="left" w:pos="6237"/>
                <w:tab w:val="left" w:pos="8931"/>
              </w:tabs>
              <w:spacing w:before="0" w:after="0"/>
              <w:ind w:firstLine="0"/>
              <w:jc w:val="left"/>
              <w:rPr>
                <w:rFonts w:ascii="Times New Roman" w:hAnsi="Times New Roman" w:cs="Times New Roman"/>
                <w:b/>
                <w:lang w:val="pl-PL"/>
              </w:rPr>
            </w:pPr>
            <w:r w:rsidRPr="00F751B0">
              <w:rPr>
                <w:rFonts w:ascii="Times New Roman" w:hAnsi="Times New Roman" w:cs="Times New Roman"/>
                <w:b/>
                <w:lang w:val="pl-PL"/>
              </w:rPr>
              <w:t>3 274.092.72</w:t>
            </w:r>
          </w:p>
        </w:tc>
        <w:tc>
          <w:tcPr>
            <w:tcW w:w="1417" w:type="dxa"/>
            <w:tcBorders>
              <w:top w:val="single" w:sz="4" w:space="0" w:color="auto"/>
              <w:left w:val="single" w:sz="4" w:space="0" w:color="auto"/>
              <w:bottom w:val="single" w:sz="4" w:space="0" w:color="auto"/>
              <w:right w:val="single" w:sz="4" w:space="0" w:color="auto"/>
            </w:tcBorders>
            <w:hideMark/>
          </w:tcPr>
          <w:p w14:paraId="1CE6F734" w14:textId="77777777" w:rsidR="00B233D4" w:rsidRPr="00F751B0" w:rsidRDefault="006A5478">
            <w:pPr>
              <w:pStyle w:val="Tekstpodstawowyzwciciem"/>
              <w:tabs>
                <w:tab w:val="left" w:pos="6237"/>
                <w:tab w:val="left" w:pos="8931"/>
              </w:tabs>
              <w:spacing w:before="0" w:after="0"/>
              <w:ind w:firstLine="0"/>
              <w:jc w:val="left"/>
              <w:rPr>
                <w:rFonts w:ascii="Times New Roman" w:hAnsi="Times New Roman" w:cs="Times New Roman"/>
                <w:b/>
                <w:lang w:val="pl-PL"/>
              </w:rPr>
            </w:pPr>
            <w:r w:rsidRPr="00F751B0">
              <w:rPr>
                <w:rFonts w:ascii="Times New Roman" w:hAnsi="Times New Roman" w:cs="Times New Roman"/>
                <w:b/>
                <w:lang w:val="pl-PL"/>
              </w:rPr>
              <w:t>3 184.967,52</w:t>
            </w:r>
          </w:p>
        </w:tc>
        <w:tc>
          <w:tcPr>
            <w:tcW w:w="1701" w:type="dxa"/>
            <w:tcBorders>
              <w:top w:val="single" w:sz="4" w:space="0" w:color="auto"/>
              <w:left w:val="single" w:sz="4" w:space="0" w:color="auto"/>
              <w:bottom w:val="single" w:sz="4" w:space="0" w:color="auto"/>
              <w:right w:val="single" w:sz="4" w:space="0" w:color="auto"/>
            </w:tcBorders>
            <w:hideMark/>
          </w:tcPr>
          <w:p w14:paraId="63A643B4" w14:textId="77777777" w:rsidR="00B233D4" w:rsidRPr="00F751B0" w:rsidRDefault="006A5478">
            <w:pPr>
              <w:pStyle w:val="Tekstpodstawowyzwciciem"/>
              <w:tabs>
                <w:tab w:val="left" w:pos="6237"/>
                <w:tab w:val="left" w:pos="8931"/>
              </w:tabs>
              <w:spacing w:before="0" w:after="0"/>
              <w:ind w:firstLine="0"/>
              <w:jc w:val="left"/>
              <w:rPr>
                <w:rFonts w:ascii="Times New Roman" w:hAnsi="Times New Roman" w:cs="Times New Roman"/>
                <w:b/>
                <w:lang w:val="pl-PL"/>
              </w:rPr>
            </w:pPr>
            <w:r w:rsidRPr="00F751B0">
              <w:rPr>
                <w:rFonts w:ascii="Times New Roman" w:hAnsi="Times New Roman" w:cs="Times New Roman"/>
                <w:b/>
                <w:lang w:val="pl-PL"/>
              </w:rPr>
              <w:t>3 985 386,77</w:t>
            </w:r>
          </w:p>
        </w:tc>
        <w:tc>
          <w:tcPr>
            <w:tcW w:w="1667" w:type="dxa"/>
            <w:tcBorders>
              <w:top w:val="single" w:sz="4" w:space="0" w:color="auto"/>
              <w:left w:val="single" w:sz="4" w:space="0" w:color="auto"/>
              <w:bottom w:val="single" w:sz="4" w:space="0" w:color="auto"/>
              <w:right w:val="single" w:sz="4" w:space="0" w:color="auto"/>
            </w:tcBorders>
            <w:hideMark/>
          </w:tcPr>
          <w:p w14:paraId="7C804AF8" w14:textId="77777777" w:rsidR="00B233D4" w:rsidRDefault="006A5478">
            <w:pPr>
              <w:pStyle w:val="Tekstpodstawowyzwciciem"/>
              <w:tabs>
                <w:tab w:val="left" w:pos="6237"/>
                <w:tab w:val="left" w:pos="8931"/>
              </w:tabs>
              <w:spacing w:before="0" w:after="0"/>
              <w:ind w:firstLine="0"/>
              <w:jc w:val="left"/>
              <w:rPr>
                <w:rFonts w:ascii="Times New Roman" w:hAnsi="Times New Roman" w:cs="Times New Roman"/>
                <w:b/>
                <w:sz w:val="20"/>
                <w:szCs w:val="20"/>
                <w:lang w:val="pl-PL"/>
              </w:rPr>
            </w:pPr>
            <w:r w:rsidRPr="00551F36">
              <w:rPr>
                <w:rFonts w:ascii="Times New Roman" w:hAnsi="Times New Roman" w:cs="Times New Roman"/>
                <w:b/>
              </w:rPr>
              <w:t>4 134 188,07</w:t>
            </w:r>
          </w:p>
        </w:tc>
        <w:tc>
          <w:tcPr>
            <w:tcW w:w="1667" w:type="dxa"/>
            <w:tcBorders>
              <w:top w:val="single" w:sz="4" w:space="0" w:color="auto"/>
              <w:left w:val="single" w:sz="4" w:space="0" w:color="auto"/>
              <w:bottom w:val="single" w:sz="4" w:space="0" w:color="auto"/>
              <w:right w:val="single" w:sz="4" w:space="0" w:color="auto"/>
            </w:tcBorders>
            <w:hideMark/>
          </w:tcPr>
          <w:p w14:paraId="60C91297" w14:textId="77777777" w:rsidR="00B233D4" w:rsidRPr="00F751B0" w:rsidRDefault="00F751B0">
            <w:pPr>
              <w:pStyle w:val="Tekstpodstawowyzwciciem"/>
              <w:tabs>
                <w:tab w:val="left" w:pos="6237"/>
                <w:tab w:val="left" w:pos="8931"/>
              </w:tabs>
              <w:spacing w:before="0" w:after="0"/>
              <w:ind w:firstLine="0"/>
              <w:jc w:val="left"/>
              <w:rPr>
                <w:rFonts w:ascii="Times New Roman" w:hAnsi="Times New Roman" w:cs="Times New Roman"/>
                <w:b/>
                <w:lang w:val="pl-PL"/>
              </w:rPr>
            </w:pPr>
            <w:r w:rsidRPr="00F751B0">
              <w:rPr>
                <w:rFonts w:ascii="Times New Roman" w:hAnsi="Times New Roman" w:cs="Times New Roman"/>
                <w:b/>
                <w:lang w:val="pl-PL"/>
              </w:rPr>
              <w:t>4</w:t>
            </w:r>
            <w:r w:rsidR="00C36DA2">
              <w:rPr>
                <w:rFonts w:ascii="Times New Roman" w:hAnsi="Times New Roman" w:cs="Times New Roman"/>
                <w:b/>
                <w:lang w:val="pl-PL"/>
              </w:rPr>
              <w:t> </w:t>
            </w:r>
            <w:r w:rsidRPr="00F751B0">
              <w:rPr>
                <w:rFonts w:ascii="Times New Roman" w:hAnsi="Times New Roman" w:cs="Times New Roman"/>
                <w:b/>
                <w:lang w:val="pl-PL"/>
              </w:rPr>
              <w:t>190</w:t>
            </w:r>
            <w:r w:rsidR="00C36DA2">
              <w:rPr>
                <w:rFonts w:ascii="Times New Roman" w:hAnsi="Times New Roman" w:cs="Times New Roman"/>
                <w:b/>
                <w:lang w:val="pl-PL"/>
              </w:rPr>
              <w:t xml:space="preserve"> </w:t>
            </w:r>
            <w:r w:rsidRPr="00F751B0">
              <w:rPr>
                <w:rFonts w:ascii="Times New Roman" w:hAnsi="Times New Roman" w:cs="Times New Roman"/>
                <w:b/>
                <w:lang w:val="pl-PL"/>
              </w:rPr>
              <w:t>382,64</w:t>
            </w:r>
          </w:p>
        </w:tc>
      </w:tr>
    </w:tbl>
    <w:p w14:paraId="1994EF3C" w14:textId="77777777" w:rsidR="00B233D4" w:rsidRDefault="00B233D4" w:rsidP="00B233D4">
      <w:pPr>
        <w:tabs>
          <w:tab w:val="left" w:pos="284"/>
        </w:tabs>
        <w:spacing w:after="0" w:line="240" w:lineRule="auto"/>
        <w:jc w:val="both"/>
        <w:rPr>
          <w:rFonts w:ascii="Times New Roman" w:hAnsi="Times New Roman" w:cs="Times New Roman"/>
        </w:rPr>
      </w:pPr>
    </w:p>
    <w:p w14:paraId="01AA9403" w14:textId="77777777" w:rsidR="00B233D4" w:rsidRDefault="00B233D4" w:rsidP="006C7225">
      <w:pPr>
        <w:tabs>
          <w:tab w:val="left" w:pos="284"/>
        </w:tabs>
        <w:spacing w:after="0" w:line="360" w:lineRule="auto"/>
        <w:jc w:val="both"/>
        <w:rPr>
          <w:rFonts w:ascii="Times New Roman" w:hAnsi="Times New Roman" w:cs="Times New Roman"/>
        </w:rPr>
      </w:pPr>
      <w:r>
        <w:rPr>
          <w:rFonts w:ascii="Times New Roman" w:hAnsi="Times New Roman" w:cs="Times New Roman"/>
        </w:rPr>
        <w:t>War</w:t>
      </w:r>
      <w:r w:rsidR="005632C3">
        <w:rPr>
          <w:rFonts w:ascii="Times New Roman" w:hAnsi="Times New Roman" w:cs="Times New Roman"/>
        </w:rPr>
        <w:t xml:space="preserve">tość alkoholu sprzedanego </w:t>
      </w:r>
      <w:r>
        <w:rPr>
          <w:rFonts w:ascii="Times New Roman" w:hAnsi="Times New Roman" w:cs="Times New Roman"/>
        </w:rPr>
        <w:t>na terenie gminy obliczono na podstawie oświadczeń złożonych przez przedsiębiorców prowadzących sprzedaż napojów alkoholowych.</w:t>
      </w:r>
    </w:p>
    <w:p w14:paraId="07FCE7F2" w14:textId="77777777" w:rsidR="00431B16" w:rsidRDefault="00431B16" w:rsidP="006C7225">
      <w:pPr>
        <w:tabs>
          <w:tab w:val="left" w:pos="284"/>
        </w:tabs>
        <w:spacing w:after="0" w:line="360" w:lineRule="auto"/>
        <w:jc w:val="both"/>
        <w:rPr>
          <w:rFonts w:ascii="Times New Roman" w:hAnsi="Times New Roman" w:cs="Times New Roman"/>
        </w:rPr>
      </w:pPr>
    </w:p>
    <w:p w14:paraId="0C5AF2E1" w14:textId="77777777" w:rsidR="00B233D4" w:rsidRDefault="00D77CA2" w:rsidP="00B233D4">
      <w:pPr>
        <w:pStyle w:val="Akapitzlist"/>
        <w:numPr>
          <w:ilvl w:val="0"/>
          <w:numId w:val="4"/>
        </w:numPr>
        <w:tabs>
          <w:tab w:val="left" w:pos="284"/>
        </w:tabs>
        <w:spacing w:after="0" w:line="360" w:lineRule="auto"/>
        <w:ind w:left="0" w:firstLine="0"/>
        <w:jc w:val="both"/>
        <w:rPr>
          <w:rFonts w:ascii="Times New Roman" w:hAnsi="Times New Roman" w:cs="Times New Roman"/>
          <w:b/>
        </w:rPr>
      </w:pPr>
      <w:r>
        <w:rPr>
          <w:rFonts w:ascii="Times New Roman" w:hAnsi="Times New Roman" w:cs="Times New Roman"/>
          <w:b/>
        </w:rPr>
        <w:t>Działalność Gminnej Komisji Rozwiązywania Problemów Alkoholowych w Łącznej.</w:t>
      </w:r>
    </w:p>
    <w:p w14:paraId="1824628B"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 xml:space="preserve">W skład Gminnej </w:t>
      </w:r>
      <w:proofErr w:type="gramStart"/>
      <w:r>
        <w:rPr>
          <w:rFonts w:ascii="Times New Roman" w:hAnsi="Times New Roman" w:cs="Times New Roman"/>
        </w:rPr>
        <w:t>Komisji  Rozwiązywania</w:t>
      </w:r>
      <w:proofErr w:type="gramEnd"/>
      <w:r>
        <w:rPr>
          <w:rFonts w:ascii="Times New Roman" w:hAnsi="Times New Roman" w:cs="Times New Roman"/>
        </w:rPr>
        <w:t xml:space="preserve"> Problemów Alkoholowych   wchodzą osoby posiadające wymagane przeszkolenie w zakresie podstawowej wiedzy na temat problematyki alkoholowej, zgodnie z wymaganiami ustawy o wychowaniu w </w:t>
      </w:r>
      <w:proofErr w:type="gramStart"/>
      <w:r>
        <w:rPr>
          <w:rFonts w:ascii="Times New Roman" w:hAnsi="Times New Roman" w:cs="Times New Roman"/>
        </w:rPr>
        <w:t>trzeźwości  i</w:t>
      </w:r>
      <w:proofErr w:type="gramEnd"/>
      <w:r>
        <w:rPr>
          <w:rFonts w:ascii="Times New Roman" w:hAnsi="Times New Roman" w:cs="Times New Roman"/>
        </w:rPr>
        <w:t xml:space="preserve"> przeciwdziałaniu </w:t>
      </w:r>
      <w:proofErr w:type="gramStart"/>
      <w:r>
        <w:rPr>
          <w:rFonts w:ascii="Times New Roman" w:hAnsi="Times New Roman" w:cs="Times New Roman"/>
        </w:rPr>
        <w:t>alkoholizmowi  (</w:t>
      </w:r>
      <w:proofErr w:type="gramEnd"/>
      <w:r>
        <w:rPr>
          <w:rFonts w:ascii="Times New Roman" w:hAnsi="Times New Roman" w:cs="Times New Roman"/>
        </w:rPr>
        <w:t xml:space="preserve"> </w:t>
      </w:r>
      <w:proofErr w:type="spellStart"/>
      <w:r w:rsidR="003C0AA9">
        <w:rPr>
          <w:rFonts w:ascii="Times New Roman" w:hAnsi="Times New Roman" w:cs="Times New Roman"/>
        </w:rPr>
        <w:t>t.j</w:t>
      </w:r>
      <w:proofErr w:type="spellEnd"/>
      <w:r w:rsidR="003C0AA9">
        <w:rPr>
          <w:rFonts w:ascii="Times New Roman" w:hAnsi="Times New Roman" w:cs="Times New Roman"/>
        </w:rPr>
        <w:t xml:space="preserve">. </w:t>
      </w:r>
      <w:r>
        <w:rPr>
          <w:rFonts w:ascii="Times New Roman" w:hAnsi="Times New Roman" w:cs="Times New Roman"/>
        </w:rPr>
        <w:t>Dz. U.</w:t>
      </w:r>
      <w:r w:rsidR="00D631FD">
        <w:rPr>
          <w:rFonts w:ascii="Times New Roman" w:hAnsi="Times New Roman" w:cs="Times New Roman"/>
        </w:rPr>
        <w:t xml:space="preserve"> </w:t>
      </w:r>
      <w:r w:rsidR="003C0AA9">
        <w:rPr>
          <w:rFonts w:ascii="Times New Roman" w:hAnsi="Times New Roman" w:cs="Times New Roman"/>
        </w:rPr>
        <w:t xml:space="preserve">                     </w:t>
      </w:r>
      <w:r w:rsidR="00D631FD">
        <w:rPr>
          <w:rFonts w:ascii="Times New Roman" w:hAnsi="Times New Roman" w:cs="Times New Roman"/>
        </w:rPr>
        <w:t>z 2023 r. poz. 2151</w:t>
      </w:r>
      <w:r>
        <w:rPr>
          <w:rFonts w:ascii="Times New Roman" w:hAnsi="Times New Roman" w:cs="Times New Roman"/>
        </w:rPr>
        <w:t>).</w:t>
      </w:r>
    </w:p>
    <w:p w14:paraId="46E53DA6" w14:textId="77777777" w:rsidR="00411D1D"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Do zadań GKRPA zgodnie z w/w ustawą należy:</w:t>
      </w:r>
    </w:p>
    <w:p w14:paraId="637AE35E" w14:textId="77777777" w:rsidR="00B233D4" w:rsidRPr="00411D1D" w:rsidRDefault="00B233D4" w:rsidP="00B233D4">
      <w:pPr>
        <w:pStyle w:val="Akapitzlist"/>
        <w:numPr>
          <w:ilvl w:val="0"/>
          <w:numId w:val="10"/>
        </w:numPr>
        <w:spacing w:after="0" w:line="360" w:lineRule="auto"/>
        <w:ind w:left="0"/>
        <w:jc w:val="both"/>
        <w:rPr>
          <w:rFonts w:ascii="Times New Roman" w:hAnsi="Times New Roman" w:cs="Times New Roman"/>
        </w:rPr>
      </w:pPr>
      <w:r w:rsidRPr="00411D1D">
        <w:rPr>
          <w:rFonts w:ascii="Times New Roman" w:hAnsi="Times New Roman" w:cs="Times New Roman"/>
        </w:rPr>
        <w:t>przyjmowanie wniosków w sprawie skierowania na lecze</w:t>
      </w:r>
      <w:r w:rsidR="00411D1D" w:rsidRPr="00411D1D">
        <w:rPr>
          <w:rFonts w:ascii="Times New Roman" w:hAnsi="Times New Roman" w:cs="Times New Roman"/>
        </w:rPr>
        <w:t>nie odwykowe osób uzależnionych,</w:t>
      </w:r>
    </w:p>
    <w:p w14:paraId="7C7173B9" w14:textId="77777777" w:rsidR="00411D1D" w:rsidRPr="00411D1D" w:rsidRDefault="00411D1D" w:rsidP="00B233D4">
      <w:pPr>
        <w:pStyle w:val="Akapitzlist"/>
        <w:numPr>
          <w:ilvl w:val="0"/>
          <w:numId w:val="10"/>
        </w:numPr>
        <w:spacing w:after="0" w:line="360" w:lineRule="auto"/>
        <w:ind w:left="0"/>
        <w:jc w:val="both"/>
        <w:rPr>
          <w:rFonts w:ascii="Times New Roman" w:hAnsi="Times New Roman" w:cs="Times New Roman"/>
        </w:rPr>
      </w:pPr>
      <w:r w:rsidRPr="00411D1D">
        <w:rPr>
          <w:rFonts w:ascii="Times New Roman" w:hAnsi="Times New Roman" w:cs="Times New Roman"/>
        </w:rPr>
        <w:t xml:space="preserve">podejmowanie działań mających na celu motywowanie osób pijących w sposób problemowy tj. powodujących rozkład życia rodzinnego, demoralizację nieletnich, uchylających się od obowiązku </w:t>
      </w:r>
      <w:r w:rsidRPr="00411D1D">
        <w:rPr>
          <w:rFonts w:ascii="Times New Roman" w:hAnsi="Times New Roman" w:cs="Times New Roman"/>
        </w:rPr>
        <w:lastRenderedPageBreak/>
        <w:t xml:space="preserve">zaspokajania potrzeb rodziny albo systematycznie zakłócających spokój lub porządek publiczny </w:t>
      </w:r>
      <w:r w:rsidR="00870636">
        <w:rPr>
          <w:rFonts w:ascii="Times New Roman" w:hAnsi="Times New Roman" w:cs="Times New Roman"/>
        </w:rPr>
        <w:t>do podjęcia leczenia odwykowego,</w:t>
      </w:r>
    </w:p>
    <w:p w14:paraId="27717399" w14:textId="77777777" w:rsidR="00B233D4" w:rsidRDefault="00B233D4" w:rsidP="00B233D4">
      <w:pPr>
        <w:pStyle w:val="Akapitzlist"/>
        <w:numPr>
          <w:ilvl w:val="0"/>
          <w:numId w:val="10"/>
        </w:numPr>
        <w:spacing w:after="0" w:line="360" w:lineRule="auto"/>
        <w:ind w:left="0"/>
        <w:jc w:val="both"/>
        <w:rPr>
          <w:rFonts w:ascii="Times New Roman" w:hAnsi="Times New Roman" w:cs="Times New Roman"/>
        </w:rPr>
      </w:pPr>
      <w:r>
        <w:rPr>
          <w:rFonts w:ascii="Times New Roman" w:hAnsi="Times New Roman" w:cs="Times New Roman"/>
        </w:rPr>
        <w:t>przeprowadzanie rozmów z osobami współuzależnionymi i motywowanie do podjęcia terapii lub uczestnictwa w programach terapeutycznych dla osób współuzależnionych,</w:t>
      </w:r>
    </w:p>
    <w:p w14:paraId="466C83EE" w14:textId="77777777" w:rsidR="00B233D4" w:rsidRDefault="00B233D4" w:rsidP="00B233D4">
      <w:pPr>
        <w:pStyle w:val="Akapitzlist"/>
        <w:numPr>
          <w:ilvl w:val="0"/>
          <w:numId w:val="10"/>
        </w:numPr>
        <w:spacing w:after="0" w:line="360" w:lineRule="auto"/>
        <w:ind w:left="0"/>
        <w:jc w:val="both"/>
        <w:rPr>
          <w:rFonts w:ascii="Times New Roman" w:hAnsi="Times New Roman" w:cs="Times New Roman"/>
        </w:rPr>
      </w:pPr>
      <w:r>
        <w:rPr>
          <w:rFonts w:ascii="Times New Roman" w:hAnsi="Times New Roman" w:cs="Times New Roman"/>
        </w:rPr>
        <w:t>podejmowanie czynności zmierzających do orzeczenia o zastosowaniu wobec osoby uzależnionej od alkoholu obowiązku poddania się leczeniu w zakładzie lecznictwa odwykowego,</w:t>
      </w:r>
    </w:p>
    <w:p w14:paraId="4C0E2903" w14:textId="77777777" w:rsidR="00B233D4" w:rsidRDefault="00B233D4" w:rsidP="00B233D4">
      <w:pPr>
        <w:pStyle w:val="Akapitzlist"/>
        <w:numPr>
          <w:ilvl w:val="0"/>
          <w:numId w:val="10"/>
        </w:numPr>
        <w:spacing w:after="0" w:line="360" w:lineRule="auto"/>
        <w:ind w:left="0"/>
        <w:jc w:val="both"/>
        <w:rPr>
          <w:rFonts w:ascii="Times New Roman" w:hAnsi="Times New Roman" w:cs="Times New Roman"/>
        </w:rPr>
      </w:pPr>
      <w:r>
        <w:rPr>
          <w:rFonts w:ascii="Times New Roman" w:hAnsi="Times New Roman" w:cs="Times New Roman"/>
        </w:rPr>
        <w:t xml:space="preserve">kierowanie osób uzależnionych od alkoholu, zgłoszonych do Komisji, na badania przez biegłych sądowych w celu wydania opinii w sprawie uzależnienia od </w:t>
      </w:r>
      <w:proofErr w:type="gramStart"/>
      <w:r>
        <w:rPr>
          <w:rFonts w:ascii="Times New Roman" w:hAnsi="Times New Roman" w:cs="Times New Roman"/>
        </w:rPr>
        <w:t>alkoholu  i</w:t>
      </w:r>
      <w:proofErr w:type="gramEnd"/>
      <w:r>
        <w:rPr>
          <w:rFonts w:ascii="Times New Roman" w:hAnsi="Times New Roman" w:cs="Times New Roman"/>
        </w:rPr>
        <w:t xml:space="preserve"> wskazania zakładu lecznictwa odwykowego,</w:t>
      </w:r>
    </w:p>
    <w:p w14:paraId="564832FA" w14:textId="77777777" w:rsidR="00B233D4" w:rsidRDefault="00B233D4" w:rsidP="00B233D4">
      <w:pPr>
        <w:pStyle w:val="Akapitzlist"/>
        <w:numPr>
          <w:ilvl w:val="0"/>
          <w:numId w:val="10"/>
        </w:numPr>
        <w:spacing w:after="0" w:line="360" w:lineRule="auto"/>
        <w:ind w:left="0"/>
        <w:jc w:val="both"/>
        <w:rPr>
          <w:rFonts w:ascii="Times New Roman" w:hAnsi="Times New Roman" w:cs="Times New Roman"/>
        </w:rPr>
      </w:pPr>
      <w:r>
        <w:rPr>
          <w:rFonts w:ascii="Times New Roman" w:hAnsi="Times New Roman" w:cs="Times New Roman"/>
        </w:rPr>
        <w:t>kierowanie wniosków do Sądu Rejonowego w Skarżysku – Kamiennej o zastosowanie przymusowego leczenia odwykowego wobec osób nadużywających alkoholu,</w:t>
      </w:r>
    </w:p>
    <w:p w14:paraId="2AD88753" w14:textId="77777777" w:rsidR="00B233D4" w:rsidRDefault="00B233D4" w:rsidP="00B233D4">
      <w:pPr>
        <w:pStyle w:val="Akapitzlist"/>
        <w:numPr>
          <w:ilvl w:val="0"/>
          <w:numId w:val="10"/>
        </w:numPr>
        <w:spacing w:after="0" w:line="360" w:lineRule="auto"/>
        <w:ind w:left="0"/>
        <w:jc w:val="both"/>
        <w:rPr>
          <w:rFonts w:ascii="Times New Roman" w:hAnsi="Times New Roman" w:cs="Times New Roman"/>
        </w:rPr>
      </w:pPr>
      <w:r>
        <w:rPr>
          <w:rFonts w:ascii="Times New Roman" w:hAnsi="Times New Roman" w:cs="Times New Roman"/>
        </w:rPr>
        <w:t>wydawanie opinii o zgodności lokalizacji punktu sprzedaży napojów alkoholowych,</w:t>
      </w:r>
    </w:p>
    <w:p w14:paraId="4FCC4136" w14:textId="77777777" w:rsidR="00B233D4" w:rsidRDefault="00B233D4" w:rsidP="00B233D4">
      <w:pPr>
        <w:pStyle w:val="Akapitzlist"/>
        <w:numPr>
          <w:ilvl w:val="0"/>
          <w:numId w:val="10"/>
        </w:numPr>
        <w:spacing w:after="0" w:line="360" w:lineRule="auto"/>
        <w:ind w:left="0"/>
        <w:jc w:val="both"/>
        <w:rPr>
          <w:rFonts w:ascii="Times New Roman" w:hAnsi="Times New Roman" w:cs="Times New Roman"/>
        </w:rPr>
      </w:pPr>
      <w:r>
        <w:rPr>
          <w:rFonts w:ascii="Times New Roman" w:hAnsi="Times New Roman" w:cs="Times New Roman"/>
        </w:rPr>
        <w:t>kontrola punktów sprzedaży w zakresie przestrzegania zasad i warunków korzystania z zezwoleń na sprzedaż napojów alkoholowych,</w:t>
      </w:r>
    </w:p>
    <w:p w14:paraId="69EE8816" w14:textId="77777777" w:rsidR="00B233D4" w:rsidRDefault="00B233D4" w:rsidP="00B233D4">
      <w:pPr>
        <w:pStyle w:val="Akapitzlist"/>
        <w:numPr>
          <w:ilvl w:val="0"/>
          <w:numId w:val="10"/>
        </w:numPr>
        <w:spacing w:after="0" w:line="360" w:lineRule="auto"/>
        <w:ind w:left="0"/>
        <w:jc w:val="both"/>
        <w:rPr>
          <w:rFonts w:ascii="Times New Roman" w:hAnsi="Times New Roman" w:cs="Times New Roman"/>
        </w:rPr>
      </w:pPr>
      <w:r>
        <w:rPr>
          <w:rFonts w:ascii="Times New Roman" w:hAnsi="Times New Roman" w:cs="Times New Roman"/>
        </w:rPr>
        <w:t>udział w pracach</w:t>
      </w:r>
      <w:r w:rsidR="00963F06">
        <w:rPr>
          <w:rFonts w:ascii="Times New Roman" w:hAnsi="Times New Roman" w:cs="Times New Roman"/>
        </w:rPr>
        <w:t xml:space="preserve"> grup diagnostyczno-pomocowych,</w:t>
      </w:r>
    </w:p>
    <w:p w14:paraId="7EE79B2A" w14:textId="77777777" w:rsidR="00963F06" w:rsidRPr="00963F06" w:rsidRDefault="00963F06" w:rsidP="00B233D4">
      <w:pPr>
        <w:pStyle w:val="Akapitzlist"/>
        <w:numPr>
          <w:ilvl w:val="0"/>
          <w:numId w:val="10"/>
        </w:numPr>
        <w:spacing w:after="0" w:line="360" w:lineRule="auto"/>
        <w:ind w:left="0"/>
        <w:jc w:val="both"/>
        <w:rPr>
          <w:rFonts w:ascii="Times New Roman" w:hAnsi="Times New Roman" w:cs="Times New Roman"/>
        </w:rPr>
      </w:pPr>
      <w:r w:rsidRPr="00963F06">
        <w:rPr>
          <w:rFonts w:ascii="Times New Roman" w:hAnsi="Times New Roman" w:cs="Times New Roman"/>
        </w:rPr>
        <w:t>inicjowanie działań w zakresie zadań własnych samorządu związanych z profilaktyką i rozwią</w:t>
      </w:r>
      <w:r>
        <w:rPr>
          <w:rFonts w:ascii="Times New Roman" w:hAnsi="Times New Roman" w:cs="Times New Roman"/>
        </w:rPr>
        <w:t>zywaniem problemów alkoholowych,</w:t>
      </w:r>
    </w:p>
    <w:p w14:paraId="16389F09" w14:textId="77777777" w:rsidR="00B233D4" w:rsidRDefault="00B233D4" w:rsidP="00B233D4">
      <w:pPr>
        <w:pStyle w:val="Akapitzlist"/>
        <w:numPr>
          <w:ilvl w:val="0"/>
          <w:numId w:val="10"/>
        </w:numPr>
        <w:spacing w:after="0" w:line="360" w:lineRule="auto"/>
        <w:ind w:left="0"/>
        <w:jc w:val="both"/>
        <w:rPr>
          <w:rFonts w:ascii="Times New Roman" w:hAnsi="Times New Roman" w:cs="Times New Roman"/>
        </w:rPr>
      </w:pPr>
      <w:r>
        <w:rPr>
          <w:rFonts w:ascii="Times New Roman" w:hAnsi="Times New Roman" w:cs="Times New Roman"/>
        </w:rPr>
        <w:t>systematyczne podnoszenie kwalifikacji, zdobywanie i pogłębianie wiedzy oraz umiejętności                       z zakresu profilaktyki i rozwiązywania problemów alkoholowych, narkotyków, dopalaczy oraz przemocy domowej poprzez udział w szkoleniach.</w:t>
      </w:r>
    </w:p>
    <w:p w14:paraId="1539CAA7" w14:textId="77777777" w:rsidR="00B233D4" w:rsidRDefault="00B233D4" w:rsidP="00B233D4">
      <w:pPr>
        <w:pStyle w:val="Akapitzlist"/>
        <w:spacing w:after="0" w:line="360" w:lineRule="auto"/>
        <w:ind w:left="0"/>
        <w:jc w:val="both"/>
        <w:rPr>
          <w:rFonts w:ascii="Times New Roman" w:hAnsi="Times New Roman" w:cs="Times New Roman"/>
        </w:rPr>
      </w:pPr>
      <w:r>
        <w:rPr>
          <w:rFonts w:ascii="Times New Roman" w:hAnsi="Times New Roman" w:cs="Times New Roman"/>
        </w:rPr>
        <w:t>Koszty szkoleń, podróży służbowych oraz zakup materiałów niezbędnych do realizacji zadań Komisji oraz wynagrodzenie za udział w po</w:t>
      </w:r>
      <w:r w:rsidR="00930D27">
        <w:rPr>
          <w:rFonts w:ascii="Times New Roman" w:hAnsi="Times New Roman" w:cs="Times New Roman"/>
        </w:rPr>
        <w:t xml:space="preserve">siedzeniu Komisji pokrywane są </w:t>
      </w:r>
      <w:r>
        <w:rPr>
          <w:rFonts w:ascii="Times New Roman" w:hAnsi="Times New Roman" w:cs="Times New Roman"/>
        </w:rPr>
        <w:t>ze środków przeznaczonych na realizację programu.</w:t>
      </w:r>
    </w:p>
    <w:p w14:paraId="65202CDA" w14:textId="77777777" w:rsidR="00B233D4" w:rsidRDefault="00B233D4" w:rsidP="00B233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Osoby, które w związku z nadużywaniem alkoholu powodują rozkład życia rodzinnego, demoralizację małoletnich, uchylają się od obowiązku zaspokajania potrzeb rodziny albo systematycznie zakłócają spokój lub porządek publiczny, mogą zostać zobowiązane do poddania się leczeniu w zakładzie lecznictwa odwykowego. O zobowiązaniu do leczenia orzeka Sąd Rejonowy</w:t>
      </w:r>
      <w:r w:rsidR="0071351B">
        <w:rPr>
          <w:rFonts w:ascii="Times New Roman" w:hAnsi="Times New Roman" w:cs="Times New Roman"/>
          <w:sz w:val="24"/>
          <w:szCs w:val="24"/>
        </w:rPr>
        <w:t xml:space="preserve">, </w:t>
      </w:r>
      <w:r w:rsidR="0071351B" w:rsidRPr="0071351B">
        <w:rPr>
          <w:rFonts w:ascii="Times New Roman" w:hAnsi="Times New Roman" w:cs="Times New Roman"/>
          <w:sz w:val="24"/>
          <w:szCs w:val="24"/>
        </w:rPr>
        <w:t>właściwy według miejsca zamieszkania lub pobytu osoby</w:t>
      </w:r>
      <w:r>
        <w:rPr>
          <w:rFonts w:ascii="Times New Roman" w:hAnsi="Times New Roman" w:cs="Times New Roman"/>
          <w:sz w:val="24"/>
          <w:szCs w:val="24"/>
        </w:rPr>
        <w:t>, po uprzednim uzyskaniu stosownej opinii w przedmiocie uzależnienia od alkoholu, wydanej przez biegłych sądowych.</w:t>
      </w:r>
    </w:p>
    <w:p w14:paraId="1E658C47" w14:textId="77777777" w:rsidR="00B233D4" w:rsidRDefault="00B233D4" w:rsidP="00B233D4">
      <w:pPr>
        <w:spacing w:after="0" w:line="360" w:lineRule="auto"/>
        <w:jc w:val="both"/>
        <w:rPr>
          <w:rFonts w:ascii="Times New Roman" w:hAnsi="Times New Roman" w:cs="Times New Roman"/>
          <w:sz w:val="24"/>
          <w:szCs w:val="24"/>
        </w:rPr>
      </w:pPr>
    </w:p>
    <w:p w14:paraId="38C3348B" w14:textId="77777777" w:rsidR="001D4EAE" w:rsidRDefault="001D4EAE" w:rsidP="00B233D4">
      <w:pPr>
        <w:spacing w:after="0" w:line="360" w:lineRule="auto"/>
        <w:jc w:val="both"/>
        <w:rPr>
          <w:rFonts w:ascii="Times New Roman" w:hAnsi="Times New Roman" w:cs="Times New Roman"/>
          <w:sz w:val="24"/>
          <w:szCs w:val="24"/>
        </w:rPr>
      </w:pPr>
    </w:p>
    <w:p w14:paraId="33C38D8A" w14:textId="77777777" w:rsidR="001D4EAE" w:rsidRDefault="001D4EAE" w:rsidP="00B233D4">
      <w:pPr>
        <w:spacing w:after="0" w:line="360" w:lineRule="auto"/>
        <w:jc w:val="both"/>
        <w:rPr>
          <w:rFonts w:ascii="Times New Roman" w:hAnsi="Times New Roman" w:cs="Times New Roman"/>
          <w:sz w:val="24"/>
          <w:szCs w:val="24"/>
        </w:rPr>
      </w:pPr>
    </w:p>
    <w:p w14:paraId="7019C730" w14:textId="77777777" w:rsidR="00781AFF" w:rsidRDefault="00781AFF" w:rsidP="00B233D4">
      <w:pPr>
        <w:spacing w:after="0" w:line="360" w:lineRule="auto"/>
        <w:jc w:val="both"/>
        <w:rPr>
          <w:rFonts w:ascii="Times New Roman" w:hAnsi="Times New Roman" w:cs="Times New Roman"/>
          <w:sz w:val="24"/>
          <w:szCs w:val="24"/>
        </w:rPr>
      </w:pPr>
    </w:p>
    <w:p w14:paraId="27FB7766" w14:textId="77777777" w:rsidR="001D4EAE" w:rsidRDefault="001D4EAE" w:rsidP="00B233D4">
      <w:pPr>
        <w:spacing w:after="0" w:line="360" w:lineRule="auto"/>
        <w:jc w:val="both"/>
        <w:rPr>
          <w:rFonts w:ascii="Times New Roman" w:hAnsi="Times New Roman" w:cs="Times New Roman"/>
          <w:sz w:val="24"/>
          <w:szCs w:val="24"/>
        </w:rPr>
      </w:pPr>
    </w:p>
    <w:p w14:paraId="75203A60" w14:textId="77777777" w:rsidR="00B233D4" w:rsidRDefault="00B233D4" w:rsidP="00B233D4">
      <w:pPr>
        <w:spacing w:after="0" w:line="360" w:lineRule="auto"/>
        <w:jc w:val="both"/>
        <w:rPr>
          <w:rFonts w:ascii="Times New Roman" w:hAnsi="Times New Roman" w:cs="Times New Roman"/>
          <w:b/>
        </w:rPr>
      </w:pPr>
      <w:r>
        <w:rPr>
          <w:rFonts w:ascii="Times New Roman" w:hAnsi="Times New Roman" w:cs="Times New Roman"/>
          <w:b/>
        </w:rPr>
        <w:lastRenderedPageBreak/>
        <w:t>Tabela nr 3. Dane GKRPA w zakresie postępowania w stosunku do osób nadużywających alkoholu</w:t>
      </w:r>
    </w:p>
    <w:tbl>
      <w:tblPr>
        <w:tblStyle w:val="Tabela-Siatka"/>
        <w:tblW w:w="0" w:type="auto"/>
        <w:tblInd w:w="0" w:type="dxa"/>
        <w:tblLook w:val="04A0" w:firstRow="1" w:lastRow="0" w:firstColumn="1" w:lastColumn="0" w:noHBand="0" w:noVBand="1"/>
      </w:tblPr>
      <w:tblGrid>
        <w:gridCol w:w="391"/>
        <w:gridCol w:w="3126"/>
        <w:gridCol w:w="1116"/>
        <w:gridCol w:w="1116"/>
        <w:gridCol w:w="1142"/>
        <w:gridCol w:w="1055"/>
        <w:gridCol w:w="1055"/>
      </w:tblGrid>
      <w:tr w:rsidR="00B233D4" w14:paraId="79397095" w14:textId="77777777" w:rsidTr="00B233D4">
        <w:trPr>
          <w:trHeight w:val="570"/>
        </w:trPr>
        <w:tc>
          <w:tcPr>
            <w:tcW w:w="391" w:type="dxa"/>
            <w:tcBorders>
              <w:top w:val="single" w:sz="4" w:space="0" w:color="auto"/>
              <w:left w:val="single" w:sz="4" w:space="0" w:color="auto"/>
              <w:bottom w:val="single" w:sz="4" w:space="0" w:color="auto"/>
              <w:right w:val="single" w:sz="4" w:space="0" w:color="auto"/>
            </w:tcBorders>
          </w:tcPr>
          <w:p w14:paraId="706C6929" w14:textId="77777777" w:rsidR="00B233D4" w:rsidRDefault="00B233D4">
            <w:pPr>
              <w:spacing w:after="0" w:line="360" w:lineRule="auto"/>
              <w:jc w:val="both"/>
              <w:rPr>
                <w:rFonts w:ascii="Times New Roman" w:hAnsi="Times New Roman" w:cs="Times New Roman"/>
              </w:rPr>
            </w:pPr>
          </w:p>
        </w:tc>
        <w:tc>
          <w:tcPr>
            <w:tcW w:w="3126" w:type="dxa"/>
            <w:tcBorders>
              <w:top w:val="single" w:sz="4" w:space="0" w:color="auto"/>
              <w:left w:val="single" w:sz="4" w:space="0" w:color="auto"/>
              <w:bottom w:val="single" w:sz="4" w:space="0" w:color="auto"/>
              <w:right w:val="single" w:sz="4" w:space="0" w:color="auto"/>
            </w:tcBorders>
            <w:hideMark/>
          </w:tcPr>
          <w:p w14:paraId="0A0B4681" w14:textId="77777777" w:rsidR="00B233D4" w:rsidRDefault="00B233D4">
            <w:pPr>
              <w:spacing w:after="0" w:line="360" w:lineRule="auto"/>
              <w:jc w:val="both"/>
              <w:rPr>
                <w:rFonts w:ascii="Times New Roman" w:hAnsi="Times New Roman" w:cs="Times New Roman"/>
                <w:b/>
              </w:rPr>
            </w:pPr>
            <w:r>
              <w:rPr>
                <w:rFonts w:ascii="Times New Roman" w:hAnsi="Times New Roman" w:cs="Times New Roman"/>
                <w:b/>
              </w:rPr>
              <w:t>Działania podejmowane przez GKRPA</w:t>
            </w:r>
          </w:p>
        </w:tc>
        <w:tc>
          <w:tcPr>
            <w:tcW w:w="1116" w:type="dxa"/>
            <w:tcBorders>
              <w:top w:val="single" w:sz="4" w:space="0" w:color="auto"/>
              <w:left w:val="single" w:sz="4" w:space="0" w:color="auto"/>
              <w:bottom w:val="single" w:sz="4" w:space="0" w:color="auto"/>
              <w:right w:val="single" w:sz="4" w:space="0" w:color="auto"/>
            </w:tcBorders>
            <w:hideMark/>
          </w:tcPr>
          <w:p w14:paraId="6D9C7909" w14:textId="77777777" w:rsidR="00B233D4" w:rsidRDefault="00DC0276">
            <w:pPr>
              <w:spacing w:after="0" w:line="360" w:lineRule="auto"/>
              <w:jc w:val="both"/>
              <w:rPr>
                <w:rFonts w:ascii="Times New Roman" w:hAnsi="Times New Roman" w:cs="Times New Roman"/>
                <w:b/>
              </w:rPr>
            </w:pPr>
            <w:r>
              <w:rPr>
                <w:rFonts w:ascii="Times New Roman" w:hAnsi="Times New Roman" w:cs="Times New Roman"/>
                <w:b/>
              </w:rPr>
              <w:t>2020</w:t>
            </w:r>
          </w:p>
        </w:tc>
        <w:tc>
          <w:tcPr>
            <w:tcW w:w="1116" w:type="dxa"/>
            <w:tcBorders>
              <w:top w:val="single" w:sz="4" w:space="0" w:color="auto"/>
              <w:left w:val="single" w:sz="4" w:space="0" w:color="auto"/>
              <w:bottom w:val="single" w:sz="4" w:space="0" w:color="auto"/>
              <w:right w:val="single" w:sz="4" w:space="0" w:color="auto"/>
            </w:tcBorders>
            <w:hideMark/>
          </w:tcPr>
          <w:p w14:paraId="26DC34A0" w14:textId="77777777" w:rsidR="00B233D4" w:rsidRDefault="00DC0276">
            <w:pPr>
              <w:spacing w:after="0" w:line="360" w:lineRule="auto"/>
              <w:jc w:val="both"/>
              <w:rPr>
                <w:rFonts w:ascii="Times New Roman" w:hAnsi="Times New Roman" w:cs="Times New Roman"/>
                <w:b/>
              </w:rPr>
            </w:pPr>
            <w:r>
              <w:rPr>
                <w:rFonts w:ascii="Times New Roman" w:hAnsi="Times New Roman" w:cs="Times New Roman"/>
                <w:b/>
              </w:rPr>
              <w:t>2021</w:t>
            </w:r>
          </w:p>
        </w:tc>
        <w:tc>
          <w:tcPr>
            <w:tcW w:w="1142" w:type="dxa"/>
            <w:tcBorders>
              <w:top w:val="single" w:sz="4" w:space="0" w:color="auto"/>
              <w:left w:val="single" w:sz="4" w:space="0" w:color="auto"/>
              <w:bottom w:val="single" w:sz="4" w:space="0" w:color="auto"/>
              <w:right w:val="single" w:sz="4" w:space="0" w:color="auto"/>
            </w:tcBorders>
            <w:hideMark/>
          </w:tcPr>
          <w:p w14:paraId="68DB9665" w14:textId="77777777" w:rsidR="00B233D4" w:rsidRDefault="00DC0276">
            <w:pPr>
              <w:spacing w:after="0" w:line="360" w:lineRule="auto"/>
              <w:jc w:val="both"/>
              <w:rPr>
                <w:rFonts w:ascii="Times New Roman" w:hAnsi="Times New Roman" w:cs="Times New Roman"/>
                <w:b/>
              </w:rPr>
            </w:pPr>
            <w:r>
              <w:rPr>
                <w:rFonts w:ascii="Times New Roman" w:hAnsi="Times New Roman" w:cs="Times New Roman"/>
                <w:b/>
              </w:rPr>
              <w:t>2022</w:t>
            </w:r>
          </w:p>
        </w:tc>
        <w:tc>
          <w:tcPr>
            <w:tcW w:w="1055" w:type="dxa"/>
            <w:tcBorders>
              <w:top w:val="single" w:sz="4" w:space="0" w:color="auto"/>
              <w:left w:val="single" w:sz="4" w:space="0" w:color="auto"/>
              <w:bottom w:val="single" w:sz="4" w:space="0" w:color="auto"/>
              <w:right w:val="single" w:sz="4" w:space="0" w:color="auto"/>
            </w:tcBorders>
            <w:hideMark/>
          </w:tcPr>
          <w:p w14:paraId="4B258A57" w14:textId="77777777" w:rsidR="00B233D4" w:rsidRDefault="00DC0276">
            <w:pPr>
              <w:spacing w:after="0" w:line="360" w:lineRule="auto"/>
              <w:jc w:val="both"/>
              <w:rPr>
                <w:rFonts w:ascii="Times New Roman" w:hAnsi="Times New Roman" w:cs="Times New Roman"/>
                <w:b/>
              </w:rPr>
            </w:pPr>
            <w:r>
              <w:rPr>
                <w:rFonts w:ascii="Times New Roman" w:hAnsi="Times New Roman" w:cs="Times New Roman"/>
                <w:b/>
              </w:rPr>
              <w:t>2023</w:t>
            </w:r>
          </w:p>
        </w:tc>
        <w:tc>
          <w:tcPr>
            <w:tcW w:w="1055" w:type="dxa"/>
            <w:tcBorders>
              <w:top w:val="single" w:sz="4" w:space="0" w:color="auto"/>
              <w:left w:val="single" w:sz="4" w:space="0" w:color="auto"/>
              <w:bottom w:val="single" w:sz="4" w:space="0" w:color="auto"/>
              <w:right w:val="single" w:sz="4" w:space="0" w:color="auto"/>
            </w:tcBorders>
            <w:hideMark/>
          </w:tcPr>
          <w:p w14:paraId="7A3909C9" w14:textId="77777777" w:rsidR="00B233D4" w:rsidRDefault="00DC0276">
            <w:pPr>
              <w:spacing w:after="0" w:line="360" w:lineRule="auto"/>
              <w:jc w:val="both"/>
              <w:rPr>
                <w:rFonts w:ascii="Times New Roman" w:hAnsi="Times New Roman" w:cs="Times New Roman"/>
                <w:b/>
              </w:rPr>
            </w:pPr>
            <w:r>
              <w:rPr>
                <w:rFonts w:ascii="Times New Roman" w:hAnsi="Times New Roman" w:cs="Times New Roman"/>
                <w:b/>
              </w:rPr>
              <w:t>2024</w:t>
            </w:r>
          </w:p>
        </w:tc>
      </w:tr>
      <w:tr w:rsidR="00B233D4" w14:paraId="08C52847" w14:textId="77777777" w:rsidTr="00B233D4">
        <w:trPr>
          <w:trHeight w:val="706"/>
        </w:trPr>
        <w:tc>
          <w:tcPr>
            <w:tcW w:w="391" w:type="dxa"/>
            <w:tcBorders>
              <w:top w:val="single" w:sz="4" w:space="0" w:color="auto"/>
              <w:left w:val="single" w:sz="4" w:space="0" w:color="auto"/>
              <w:bottom w:val="single" w:sz="4" w:space="0" w:color="auto"/>
              <w:right w:val="single" w:sz="4" w:space="0" w:color="auto"/>
            </w:tcBorders>
            <w:hideMark/>
          </w:tcPr>
          <w:p w14:paraId="2BA0FB0B" w14:textId="77777777" w:rsidR="00B233D4" w:rsidRDefault="00B233D4">
            <w:pPr>
              <w:spacing w:after="0" w:line="360" w:lineRule="auto"/>
              <w:jc w:val="both"/>
              <w:rPr>
                <w:rFonts w:ascii="Times New Roman" w:hAnsi="Times New Roman" w:cs="Times New Roman"/>
              </w:rPr>
            </w:pPr>
            <w:r>
              <w:rPr>
                <w:rFonts w:ascii="Times New Roman" w:hAnsi="Times New Roman" w:cs="Times New Roman"/>
              </w:rPr>
              <w:t>1.</w:t>
            </w:r>
          </w:p>
        </w:tc>
        <w:tc>
          <w:tcPr>
            <w:tcW w:w="3126" w:type="dxa"/>
            <w:tcBorders>
              <w:top w:val="single" w:sz="4" w:space="0" w:color="auto"/>
              <w:left w:val="single" w:sz="4" w:space="0" w:color="auto"/>
              <w:bottom w:val="single" w:sz="4" w:space="0" w:color="auto"/>
              <w:right w:val="single" w:sz="4" w:space="0" w:color="auto"/>
            </w:tcBorders>
            <w:hideMark/>
          </w:tcPr>
          <w:p w14:paraId="59CB92A9" w14:textId="77777777" w:rsidR="00B233D4" w:rsidRDefault="00B233D4">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Liczba osób, wobec których prowadzone było postępowanie    w związku z nadużywaniem alkoholu </w:t>
            </w:r>
          </w:p>
        </w:tc>
        <w:tc>
          <w:tcPr>
            <w:tcW w:w="1116" w:type="dxa"/>
            <w:tcBorders>
              <w:top w:val="single" w:sz="4" w:space="0" w:color="auto"/>
              <w:left w:val="single" w:sz="4" w:space="0" w:color="auto"/>
              <w:bottom w:val="single" w:sz="4" w:space="0" w:color="auto"/>
              <w:right w:val="single" w:sz="4" w:space="0" w:color="auto"/>
            </w:tcBorders>
            <w:hideMark/>
          </w:tcPr>
          <w:p w14:paraId="71C64A0A" w14:textId="77777777" w:rsidR="00B233D4" w:rsidRDefault="00DC0276">
            <w:pPr>
              <w:spacing w:after="0" w:line="360" w:lineRule="auto"/>
              <w:jc w:val="center"/>
              <w:rPr>
                <w:rFonts w:ascii="Times New Roman" w:hAnsi="Times New Roman" w:cs="Times New Roman"/>
              </w:rPr>
            </w:pPr>
            <w:r>
              <w:rPr>
                <w:rFonts w:ascii="Times New Roman" w:hAnsi="Times New Roman" w:cs="Times New Roman"/>
              </w:rPr>
              <w:t>12</w:t>
            </w:r>
          </w:p>
        </w:tc>
        <w:tc>
          <w:tcPr>
            <w:tcW w:w="1116" w:type="dxa"/>
            <w:tcBorders>
              <w:top w:val="single" w:sz="4" w:space="0" w:color="auto"/>
              <w:left w:val="single" w:sz="4" w:space="0" w:color="auto"/>
              <w:bottom w:val="single" w:sz="4" w:space="0" w:color="auto"/>
              <w:right w:val="single" w:sz="4" w:space="0" w:color="auto"/>
            </w:tcBorders>
            <w:hideMark/>
          </w:tcPr>
          <w:p w14:paraId="5F134A02" w14:textId="77777777" w:rsidR="00B233D4" w:rsidRDefault="00DC0276">
            <w:pPr>
              <w:spacing w:after="0" w:line="360" w:lineRule="auto"/>
              <w:jc w:val="center"/>
              <w:rPr>
                <w:rFonts w:ascii="Times New Roman" w:hAnsi="Times New Roman" w:cs="Times New Roman"/>
              </w:rPr>
            </w:pPr>
            <w:r>
              <w:rPr>
                <w:rFonts w:ascii="Times New Roman" w:hAnsi="Times New Roman" w:cs="Times New Roman"/>
              </w:rPr>
              <w:t>6</w:t>
            </w:r>
          </w:p>
        </w:tc>
        <w:tc>
          <w:tcPr>
            <w:tcW w:w="1142" w:type="dxa"/>
            <w:tcBorders>
              <w:top w:val="single" w:sz="4" w:space="0" w:color="auto"/>
              <w:left w:val="single" w:sz="4" w:space="0" w:color="auto"/>
              <w:bottom w:val="single" w:sz="4" w:space="0" w:color="auto"/>
              <w:right w:val="single" w:sz="4" w:space="0" w:color="auto"/>
            </w:tcBorders>
            <w:hideMark/>
          </w:tcPr>
          <w:p w14:paraId="020B099E" w14:textId="77777777" w:rsidR="00B233D4" w:rsidRDefault="00DC0276">
            <w:pPr>
              <w:spacing w:after="0" w:line="360" w:lineRule="auto"/>
              <w:jc w:val="center"/>
              <w:rPr>
                <w:rFonts w:ascii="Times New Roman" w:hAnsi="Times New Roman" w:cs="Times New Roman"/>
              </w:rPr>
            </w:pPr>
            <w:r>
              <w:rPr>
                <w:rFonts w:ascii="Times New Roman" w:hAnsi="Times New Roman" w:cs="Times New Roman"/>
              </w:rPr>
              <w:t>10</w:t>
            </w:r>
          </w:p>
        </w:tc>
        <w:tc>
          <w:tcPr>
            <w:tcW w:w="1055" w:type="dxa"/>
            <w:tcBorders>
              <w:top w:val="single" w:sz="4" w:space="0" w:color="auto"/>
              <w:left w:val="single" w:sz="4" w:space="0" w:color="auto"/>
              <w:bottom w:val="single" w:sz="4" w:space="0" w:color="auto"/>
              <w:right w:val="single" w:sz="4" w:space="0" w:color="auto"/>
            </w:tcBorders>
            <w:hideMark/>
          </w:tcPr>
          <w:p w14:paraId="7C7CB289" w14:textId="77777777" w:rsidR="00B233D4" w:rsidRDefault="00DC0276">
            <w:pPr>
              <w:spacing w:after="0" w:line="360" w:lineRule="auto"/>
              <w:jc w:val="center"/>
              <w:rPr>
                <w:rFonts w:ascii="Times New Roman" w:hAnsi="Times New Roman" w:cs="Times New Roman"/>
              </w:rPr>
            </w:pPr>
            <w:r>
              <w:rPr>
                <w:rFonts w:ascii="Times New Roman" w:hAnsi="Times New Roman" w:cs="Times New Roman"/>
              </w:rPr>
              <w:t>5</w:t>
            </w:r>
          </w:p>
        </w:tc>
        <w:tc>
          <w:tcPr>
            <w:tcW w:w="1055" w:type="dxa"/>
            <w:tcBorders>
              <w:top w:val="single" w:sz="4" w:space="0" w:color="auto"/>
              <w:left w:val="single" w:sz="4" w:space="0" w:color="auto"/>
              <w:bottom w:val="single" w:sz="4" w:space="0" w:color="auto"/>
              <w:right w:val="single" w:sz="4" w:space="0" w:color="auto"/>
            </w:tcBorders>
            <w:hideMark/>
          </w:tcPr>
          <w:p w14:paraId="56DA1E31" w14:textId="77777777" w:rsidR="00B233D4" w:rsidRDefault="00FC1E2C">
            <w:pPr>
              <w:spacing w:after="0" w:line="360" w:lineRule="auto"/>
              <w:jc w:val="center"/>
              <w:rPr>
                <w:rFonts w:ascii="Times New Roman" w:hAnsi="Times New Roman" w:cs="Times New Roman"/>
              </w:rPr>
            </w:pPr>
            <w:r>
              <w:rPr>
                <w:rFonts w:ascii="Times New Roman" w:hAnsi="Times New Roman" w:cs="Times New Roman"/>
              </w:rPr>
              <w:t>14</w:t>
            </w:r>
          </w:p>
        </w:tc>
      </w:tr>
      <w:tr w:rsidR="00B233D4" w14:paraId="728449AE" w14:textId="77777777" w:rsidTr="00B233D4">
        <w:trPr>
          <w:trHeight w:val="957"/>
        </w:trPr>
        <w:tc>
          <w:tcPr>
            <w:tcW w:w="391" w:type="dxa"/>
            <w:tcBorders>
              <w:top w:val="single" w:sz="4" w:space="0" w:color="auto"/>
              <w:left w:val="single" w:sz="4" w:space="0" w:color="auto"/>
              <w:bottom w:val="single" w:sz="4" w:space="0" w:color="auto"/>
              <w:right w:val="single" w:sz="4" w:space="0" w:color="auto"/>
            </w:tcBorders>
            <w:hideMark/>
          </w:tcPr>
          <w:p w14:paraId="0EA6E38B" w14:textId="77777777" w:rsidR="00B233D4" w:rsidRDefault="00B233D4">
            <w:pPr>
              <w:spacing w:after="0" w:line="360" w:lineRule="auto"/>
              <w:jc w:val="both"/>
              <w:rPr>
                <w:rFonts w:ascii="Times New Roman" w:hAnsi="Times New Roman" w:cs="Times New Roman"/>
              </w:rPr>
            </w:pPr>
            <w:r>
              <w:rPr>
                <w:rFonts w:ascii="Times New Roman" w:hAnsi="Times New Roman" w:cs="Times New Roman"/>
              </w:rPr>
              <w:t>2.</w:t>
            </w:r>
          </w:p>
        </w:tc>
        <w:tc>
          <w:tcPr>
            <w:tcW w:w="3126" w:type="dxa"/>
            <w:tcBorders>
              <w:top w:val="single" w:sz="4" w:space="0" w:color="auto"/>
              <w:left w:val="single" w:sz="4" w:space="0" w:color="auto"/>
              <w:bottom w:val="single" w:sz="4" w:space="0" w:color="auto"/>
              <w:right w:val="single" w:sz="4" w:space="0" w:color="auto"/>
            </w:tcBorders>
            <w:hideMark/>
          </w:tcPr>
          <w:p w14:paraId="3374045E" w14:textId="77777777" w:rsidR="00B233D4" w:rsidRDefault="00B233D4">
            <w:pPr>
              <w:spacing w:after="0" w:line="360" w:lineRule="auto"/>
              <w:jc w:val="both"/>
              <w:rPr>
                <w:rFonts w:ascii="Times New Roman" w:hAnsi="Times New Roman" w:cs="Times New Roman"/>
                <w:sz w:val="18"/>
                <w:szCs w:val="18"/>
              </w:rPr>
            </w:pPr>
            <w:r>
              <w:rPr>
                <w:rFonts w:ascii="Times New Roman" w:hAnsi="Times New Roman" w:cs="Times New Roman"/>
                <w:sz w:val="18"/>
                <w:szCs w:val="18"/>
              </w:rPr>
              <w:t>Liczba wniosków złożonych do Sądu                        o zastosowanie przymusowego leczenia odwykowego</w:t>
            </w:r>
          </w:p>
        </w:tc>
        <w:tc>
          <w:tcPr>
            <w:tcW w:w="1116" w:type="dxa"/>
            <w:tcBorders>
              <w:top w:val="single" w:sz="4" w:space="0" w:color="auto"/>
              <w:left w:val="single" w:sz="4" w:space="0" w:color="auto"/>
              <w:bottom w:val="single" w:sz="4" w:space="0" w:color="auto"/>
              <w:right w:val="single" w:sz="4" w:space="0" w:color="auto"/>
            </w:tcBorders>
            <w:hideMark/>
          </w:tcPr>
          <w:p w14:paraId="04D85ED2" w14:textId="77777777" w:rsidR="00B233D4" w:rsidRDefault="00DC0276">
            <w:pPr>
              <w:spacing w:after="0" w:line="360" w:lineRule="auto"/>
              <w:jc w:val="center"/>
              <w:rPr>
                <w:rFonts w:ascii="Times New Roman" w:hAnsi="Times New Roman" w:cs="Times New Roman"/>
              </w:rPr>
            </w:pPr>
            <w:r>
              <w:rPr>
                <w:rFonts w:ascii="Times New Roman" w:hAnsi="Times New Roman" w:cs="Times New Roman"/>
              </w:rPr>
              <w:t>5</w:t>
            </w:r>
          </w:p>
        </w:tc>
        <w:tc>
          <w:tcPr>
            <w:tcW w:w="1116" w:type="dxa"/>
            <w:tcBorders>
              <w:top w:val="single" w:sz="4" w:space="0" w:color="auto"/>
              <w:left w:val="single" w:sz="4" w:space="0" w:color="auto"/>
              <w:bottom w:val="single" w:sz="4" w:space="0" w:color="auto"/>
              <w:right w:val="single" w:sz="4" w:space="0" w:color="auto"/>
            </w:tcBorders>
            <w:hideMark/>
          </w:tcPr>
          <w:p w14:paraId="7BBA5B81" w14:textId="77777777" w:rsidR="00B233D4" w:rsidRDefault="00DC0276">
            <w:pPr>
              <w:spacing w:after="0" w:line="360" w:lineRule="auto"/>
              <w:jc w:val="center"/>
              <w:rPr>
                <w:rFonts w:ascii="Times New Roman" w:hAnsi="Times New Roman" w:cs="Times New Roman"/>
              </w:rPr>
            </w:pPr>
            <w:r>
              <w:rPr>
                <w:rFonts w:ascii="Times New Roman" w:hAnsi="Times New Roman" w:cs="Times New Roman"/>
              </w:rPr>
              <w:t>2</w:t>
            </w:r>
          </w:p>
        </w:tc>
        <w:tc>
          <w:tcPr>
            <w:tcW w:w="1142" w:type="dxa"/>
            <w:tcBorders>
              <w:top w:val="single" w:sz="4" w:space="0" w:color="auto"/>
              <w:left w:val="single" w:sz="4" w:space="0" w:color="auto"/>
              <w:bottom w:val="single" w:sz="4" w:space="0" w:color="auto"/>
              <w:right w:val="single" w:sz="4" w:space="0" w:color="auto"/>
            </w:tcBorders>
            <w:hideMark/>
          </w:tcPr>
          <w:p w14:paraId="37554D10" w14:textId="77777777" w:rsidR="00B233D4" w:rsidRDefault="00471729">
            <w:pPr>
              <w:spacing w:after="0" w:line="360" w:lineRule="auto"/>
              <w:jc w:val="center"/>
              <w:rPr>
                <w:rFonts w:ascii="Times New Roman" w:hAnsi="Times New Roman" w:cs="Times New Roman"/>
              </w:rPr>
            </w:pPr>
            <w:r>
              <w:rPr>
                <w:rFonts w:ascii="Times New Roman" w:hAnsi="Times New Roman" w:cs="Times New Roman"/>
              </w:rPr>
              <w:t>2</w:t>
            </w:r>
          </w:p>
        </w:tc>
        <w:tc>
          <w:tcPr>
            <w:tcW w:w="1055" w:type="dxa"/>
            <w:tcBorders>
              <w:top w:val="single" w:sz="4" w:space="0" w:color="auto"/>
              <w:left w:val="single" w:sz="4" w:space="0" w:color="auto"/>
              <w:bottom w:val="single" w:sz="4" w:space="0" w:color="auto"/>
              <w:right w:val="single" w:sz="4" w:space="0" w:color="auto"/>
            </w:tcBorders>
            <w:hideMark/>
          </w:tcPr>
          <w:p w14:paraId="5E7A398D" w14:textId="77777777" w:rsidR="00B233D4" w:rsidRDefault="00B233D4">
            <w:pPr>
              <w:spacing w:after="0" w:line="360" w:lineRule="auto"/>
              <w:jc w:val="center"/>
              <w:rPr>
                <w:rFonts w:ascii="Times New Roman" w:hAnsi="Times New Roman" w:cs="Times New Roman"/>
              </w:rPr>
            </w:pPr>
            <w:r>
              <w:rPr>
                <w:rFonts w:ascii="Times New Roman" w:hAnsi="Times New Roman" w:cs="Times New Roman"/>
              </w:rPr>
              <w:t>2</w:t>
            </w:r>
          </w:p>
        </w:tc>
        <w:tc>
          <w:tcPr>
            <w:tcW w:w="1055" w:type="dxa"/>
            <w:tcBorders>
              <w:top w:val="single" w:sz="4" w:space="0" w:color="auto"/>
              <w:left w:val="single" w:sz="4" w:space="0" w:color="auto"/>
              <w:bottom w:val="single" w:sz="4" w:space="0" w:color="auto"/>
              <w:right w:val="single" w:sz="4" w:space="0" w:color="auto"/>
            </w:tcBorders>
            <w:hideMark/>
          </w:tcPr>
          <w:p w14:paraId="11FEAECB" w14:textId="77777777" w:rsidR="00B233D4" w:rsidRDefault="00FC1E2C">
            <w:pPr>
              <w:spacing w:after="0" w:line="360" w:lineRule="auto"/>
              <w:jc w:val="center"/>
              <w:rPr>
                <w:rFonts w:ascii="Times New Roman" w:hAnsi="Times New Roman" w:cs="Times New Roman"/>
              </w:rPr>
            </w:pPr>
            <w:r>
              <w:rPr>
                <w:rFonts w:ascii="Times New Roman" w:hAnsi="Times New Roman" w:cs="Times New Roman"/>
              </w:rPr>
              <w:t>3</w:t>
            </w:r>
          </w:p>
        </w:tc>
      </w:tr>
    </w:tbl>
    <w:p w14:paraId="580B914B" w14:textId="77777777" w:rsidR="00861087" w:rsidRDefault="00861087" w:rsidP="00B233D4">
      <w:pPr>
        <w:spacing w:after="0" w:line="360" w:lineRule="auto"/>
        <w:jc w:val="both"/>
        <w:rPr>
          <w:rFonts w:ascii="Times New Roman" w:hAnsi="Times New Roman" w:cs="Times New Roman"/>
          <w:b/>
        </w:rPr>
      </w:pPr>
    </w:p>
    <w:p w14:paraId="4ED1D877" w14:textId="77777777" w:rsidR="00D77CA2" w:rsidRDefault="00D77CA2" w:rsidP="00D77CA2">
      <w:pPr>
        <w:pStyle w:val="Akapitzlist"/>
        <w:tabs>
          <w:tab w:val="left" w:pos="284"/>
        </w:tabs>
        <w:spacing w:after="0" w:line="360" w:lineRule="auto"/>
        <w:ind w:left="0"/>
        <w:jc w:val="both"/>
        <w:rPr>
          <w:rFonts w:ascii="Times New Roman" w:hAnsi="Times New Roman" w:cs="Times New Roman"/>
        </w:rPr>
      </w:pPr>
      <w:r>
        <w:rPr>
          <w:rFonts w:ascii="Times New Roman" w:hAnsi="Times New Roman" w:cs="Times New Roman"/>
        </w:rPr>
        <w:t>Zasada wynagradzania członków Gminnej Komisji Rozwiązywania Problemów Alkoholowych                      w Łącznej:</w:t>
      </w:r>
    </w:p>
    <w:p w14:paraId="636A2E7C" w14:textId="77777777" w:rsidR="00D77CA2" w:rsidRDefault="00D77CA2" w:rsidP="00D77CA2">
      <w:pPr>
        <w:pStyle w:val="Akapitzlist"/>
        <w:numPr>
          <w:ilvl w:val="0"/>
          <w:numId w:val="22"/>
        </w:numPr>
        <w:spacing w:after="0" w:line="360" w:lineRule="auto"/>
        <w:jc w:val="both"/>
        <w:rPr>
          <w:rFonts w:ascii="Times New Roman" w:hAnsi="Times New Roman" w:cs="Times New Roman"/>
        </w:rPr>
      </w:pPr>
      <w:r>
        <w:rPr>
          <w:rFonts w:ascii="Times New Roman" w:hAnsi="Times New Roman" w:cs="Times New Roman"/>
        </w:rPr>
        <w:t>Ustala się wynagrodzenie w wysokości 200,- zł brutto za udział w posiedzeniu Komisji, dla każdego jej członka.</w:t>
      </w:r>
    </w:p>
    <w:p w14:paraId="7B864268" w14:textId="77777777" w:rsidR="00D77CA2" w:rsidRDefault="00D77CA2" w:rsidP="00D77CA2">
      <w:pPr>
        <w:pStyle w:val="Akapitzlist"/>
        <w:numPr>
          <w:ilvl w:val="0"/>
          <w:numId w:val="22"/>
        </w:numPr>
        <w:spacing w:after="0" w:line="360" w:lineRule="auto"/>
        <w:jc w:val="both"/>
        <w:rPr>
          <w:rFonts w:ascii="Times New Roman" w:hAnsi="Times New Roman" w:cs="Times New Roman"/>
        </w:rPr>
      </w:pPr>
      <w:r>
        <w:rPr>
          <w:rFonts w:ascii="Times New Roman" w:hAnsi="Times New Roman" w:cs="Times New Roman"/>
        </w:rPr>
        <w:t xml:space="preserve">Podstawę wypłaty wynagrodzenia dla członków </w:t>
      </w:r>
      <w:proofErr w:type="gramStart"/>
      <w:r>
        <w:rPr>
          <w:rFonts w:ascii="Times New Roman" w:hAnsi="Times New Roman" w:cs="Times New Roman"/>
        </w:rPr>
        <w:t>Komisji ,</w:t>
      </w:r>
      <w:proofErr w:type="gramEnd"/>
      <w:r>
        <w:rPr>
          <w:rFonts w:ascii="Times New Roman" w:hAnsi="Times New Roman" w:cs="Times New Roman"/>
        </w:rPr>
        <w:t xml:space="preserve"> biorących udział w posiedzeniu Komisji, stanowi lista obecności, podpisana przez Przewodniczącego Komisji lub w przypadku nieobecności przez jego Zastępcę.</w:t>
      </w:r>
    </w:p>
    <w:p w14:paraId="68AE772E" w14:textId="77777777" w:rsidR="00D77CA2" w:rsidRDefault="00D77CA2" w:rsidP="00D77CA2">
      <w:pPr>
        <w:pStyle w:val="Akapitzlist"/>
        <w:numPr>
          <w:ilvl w:val="0"/>
          <w:numId w:val="22"/>
        </w:numPr>
        <w:spacing w:after="0" w:line="360" w:lineRule="auto"/>
        <w:jc w:val="both"/>
        <w:rPr>
          <w:rFonts w:ascii="Times New Roman" w:hAnsi="Times New Roman" w:cs="Times New Roman"/>
        </w:rPr>
      </w:pPr>
      <w:r>
        <w:rPr>
          <w:rFonts w:ascii="Times New Roman" w:hAnsi="Times New Roman" w:cs="Times New Roman"/>
        </w:rPr>
        <w:t>Członkom Komisji przysługuje zwrot kosztów delegacji za udział w szkoleniach i sprawach sądowych, których wnioskodawcą jest Komisja.</w:t>
      </w:r>
    </w:p>
    <w:p w14:paraId="081F1308" w14:textId="77777777" w:rsidR="00781AFF" w:rsidRPr="00781AFF" w:rsidRDefault="00781AFF" w:rsidP="00781AFF">
      <w:pPr>
        <w:pStyle w:val="Akapitzlist"/>
        <w:spacing w:after="0" w:line="360" w:lineRule="auto"/>
        <w:jc w:val="both"/>
        <w:rPr>
          <w:rFonts w:ascii="Times New Roman" w:hAnsi="Times New Roman" w:cs="Times New Roman"/>
        </w:rPr>
      </w:pPr>
    </w:p>
    <w:p w14:paraId="2B29BBED" w14:textId="77777777" w:rsidR="00D77CA2" w:rsidRPr="00D77CA2" w:rsidRDefault="00D77CA2" w:rsidP="00D77CA2">
      <w:pPr>
        <w:tabs>
          <w:tab w:val="left" w:pos="284"/>
        </w:tabs>
        <w:spacing w:after="0"/>
        <w:jc w:val="both"/>
        <w:rPr>
          <w:rFonts w:ascii="Times New Roman" w:hAnsi="Times New Roman" w:cs="Times New Roman"/>
          <w:b/>
        </w:rPr>
      </w:pPr>
      <w:r>
        <w:rPr>
          <w:rFonts w:ascii="Times New Roman" w:hAnsi="Times New Roman" w:cs="Times New Roman"/>
          <w:b/>
        </w:rPr>
        <w:t>3.</w:t>
      </w:r>
      <w:r w:rsidR="001D4EAE">
        <w:rPr>
          <w:rFonts w:ascii="Times New Roman" w:hAnsi="Times New Roman" w:cs="Times New Roman"/>
          <w:b/>
        </w:rPr>
        <w:t xml:space="preserve"> </w:t>
      </w:r>
      <w:r w:rsidRPr="00D77CA2">
        <w:rPr>
          <w:rFonts w:ascii="Times New Roman" w:hAnsi="Times New Roman" w:cs="Times New Roman"/>
          <w:b/>
        </w:rPr>
        <w:t>Wynagrodzenie dla Pełnomocnika Wójta ds. Profilaktyki i Rozwiązywania Problemów Alkoholowych i Narkomanii:</w:t>
      </w:r>
    </w:p>
    <w:p w14:paraId="7B1B3867" w14:textId="77777777" w:rsidR="00D77CA2" w:rsidRDefault="00D77CA2" w:rsidP="00D77CA2">
      <w:pPr>
        <w:pStyle w:val="Akapitzlist"/>
        <w:tabs>
          <w:tab w:val="left" w:pos="284"/>
        </w:tabs>
        <w:spacing w:after="0"/>
        <w:ind w:left="0"/>
        <w:jc w:val="both"/>
        <w:rPr>
          <w:rFonts w:ascii="Times New Roman" w:hAnsi="Times New Roman" w:cs="Times New Roman"/>
          <w:b/>
        </w:rPr>
      </w:pPr>
    </w:p>
    <w:p w14:paraId="5E4FC84B" w14:textId="77777777" w:rsidR="00D77CA2" w:rsidRDefault="004229A4" w:rsidP="00D77CA2">
      <w:pPr>
        <w:pStyle w:val="Akapitzlist"/>
        <w:numPr>
          <w:ilvl w:val="0"/>
          <w:numId w:val="23"/>
        </w:numPr>
        <w:tabs>
          <w:tab w:val="left" w:pos="567"/>
        </w:tabs>
        <w:spacing w:after="0" w:line="360" w:lineRule="auto"/>
        <w:ind w:left="0" w:firstLine="0"/>
        <w:jc w:val="both"/>
        <w:rPr>
          <w:rFonts w:ascii="Times New Roman" w:hAnsi="Times New Roman" w:cs="Times New Roman"/>
        </w:rPr>
      </w:pPr>
      <w:proofErr w:type="gramStart"/>
      <w:r>
        <w:rPr>
          <w:rFonts w:ascii="Times New Roman" w:hAnsi="Times New Roman" w:cs="Times New Roman"/>
        </w:rPr>
        <w:t>o</w:t>
      </w:r>
      <w:r w:rsidR="00D77CA2">
        <w:rPr>
          <w:rFonts w:ascii="Times New Roman" w:hAnsi="Times New Roman" w:cs="Times New Roman"/>
        </w:rPr>
        <w:t>pracowanie  corocznie</w:t>
      </w:r>
      <w:proofErr w:type="gramEnd"/>
      <w:r w:rsidR="00D77CA2">
        <w:rPr>
          <w:rFonts w:ascii="Times New Roman" w:hAnsi="Times New Roman" w:cs="Times New Roman"/>
        </w:rPr>
        <w:t xml:space="preserve"> Gminnego Programu Profilaktyki i Rozwiązywania Problemów Alkoholowych oraz Przeciwdziałania Narkomanii dla Gminy Łączna,</w:t>
      </w:r>
    </w:p>
    <w:p w14:paraId="35C3CF45" w14:textId="77777777" w:rsidR="00D77CA2" w:rsidRDefault="00D77CA2" w:rsidP="00D77CA2">
      <w:pPr>
        <w:pStyle w:val="Akapitzlist"/>
        <w:numPr>
          <w:ilvl w:val="0"/>
          <w:numId w:val="23"/>
        </w:numPr>
        <w:tabs>
          <w:tab w:val="left" w:pos="567"/>
        </w:tabs>
        <w:spacing w:after="0" w:line="360" w:lineRule="auto"/>
        <w:ind w:left="0" w:firstLine="0"/>
        <w:jc w:val="both"/>
        <w:rPr>
          <w:rFonts w:ascii="Times New Roman" w:hAnsi="Times New Roman" w:cs="Times New Roman"/>
        </w:rPr>
      </w:pPr>
      <w:r>
        <w:rPr>
          <w:rFonts w:ascii="Times New Roman" w:hAnsi="Times New Roman" w:cs="Times New Roman"/>
        </w:rPr>
        <w:t>realizacja zadań wynikających z Gminnego Programu Profilaktyki i Rozwiązywania Problemów Alkoholowych oraz Przeciwdziałania Narkomanii,</w:t>
      </w:r>
    </w:p>
    <w:p w14:paraId="33F364BB" w14:textId="77777777" w:rsidR="00D77CA2" w:rsidRDefault="00D77CA2" w:rsidP="00D77CA2">
      <w:pPr>
        <w:pStyle w:val="Akapitzlist"/>
        <w:numPr>
          <w:ilvl w:val="0"/>
          <w:numId w:val="23"/>
        </w:numPr>
        <w:tabs>
          <w:tab w:val="left" w:pos="567"/>
        </w:tabs>
        <w:spacing w:after="0" w:line="360" w:lineRule="auto"/>
        <w:ind w:left="0" w:firstLine="0"/>
        <w:jc w:val="both"/>
        <w:rPr>
          <w:rFonts w:ascii="Times New Roman" w:hAnsi="Times New Roman" w:cs="Times New Roman"/>
        </w:rPr>
      </w:pPr>
      <w:r>
        <w:rPr>
          <w:rFonts w:ascii="Times New Roman" w:hAnsi="Times New Roman" w:cs="Times New Roman"/>
        </w:rPr>
        <w:t xml:space="preserve">prowadzenie spraw związanych </w:t>
      </w:r>
      <w:proofErr w:type="gramStart"/>
      <w:r>
        <w:rPr>
          <w:rFonts w:ascii="Times New Roman" w:hAnsi="Times New Roman" w:cs="Times New Roman"/>
        </w:rPr>
        <w:t>z  obsługą</w:t>
      </w:r>
      <w:proofErr w:type="gramEnd"/>
      <w:r>
        <w:rPr>
          <w:rFonts w:ascii="Times New Roman" w:hAnsi="Times New Roman" w:cs="Times New Roman"/>
        </w:rPr>
        <w:t xml:space="preserve"> pracy Gminnej Komisji Rozwiązywania Problemów </w:t>
      </w:r>
      <w:proofErr w:type="gramStart"/>
      <w:r>
        <w:rPr>
          <w:rFonts w:ascii="Times New Roman" w:hAnsi="Times New Roman" w:cs="Times New Roman"/>
        </w:rPr>
        <w:t>Alkoholowych  w</w:t>
      </w:r>
      <w:proofErr w:type="gramEnd"/>
      <w:r>
        <w:rPr>
          <w:rFonts w:ascii="Times New Roman" w:hAnsi="Times New Roman" w:cs="Times New Roman"/>
        </w:rPr>
        <w:t xml:space="preserve"> Łącznej, przyjmowanie wniosków dotyczących podjęcia leczenia odwykowego osób uzależnionych, </w:t>
      </w:r>
    </w:p>
    <w:p w14:paraId="1B6C2B88" w14:textId="77777777" w:rsidR="00D77CA2" w:rsidRDefault="00D77CA2" w:rsidP="00D77CA2">
      <w:pPr>
        <w:pStyle w:val="Akapitzlist"/>
        <w:numPr>
          <w:ilvl w:val="0"/>
          <w:numId w:val="23"/>
        </w:numPr>
        <w:tabs>
          <w:tab w:val="left" w:pos="567"/>
        </w:tabs>
        <w:spacing w:after="0" w:line="360" w:lineRule="auto"/>
        <w:ind w:left="0" w:firstLine="0"/>
        <w:jc w:val="both"/>
        <w:rPr>
          <w:rFonts w:ascii="Times New Roman" w:hAnsi="Times New Roman" w:cs="Times New Roman"/>
        </w:rPr>
      </w:pPr>
      <w:r>
        <w:rPr>
          <w:rFonts w:ascii="Times New Roman" w:hAnsi="Times New Roman" w:cs="Times New Roman"/>
        </w:rPr>
        <w:t xml:space="preserve">przeprowadzenie analizy problemów związanych </w:t>
      </w:r>
      <w:proofErr w:type="gramStart"/>
      <w:r>
        <w:rPr>
          <w:rFonts w:ascii="Times New Roman" w:hAnsi="Times New Roman" w:cs="Times New Roman"/>
        </w:rPr>
        <w:t>z  uzależnieniami</w:t>
      </w:r>
      <w:proofErr w:type="gramEnd"/>
      <w:r>
        <w:rPr>
          <w:rFonts w:ascii="Times New Roman" w:hAnsi="Times New Roman" w:cs="Times New Roman"/>
        </w:rPr>
        <w:t xml:space="preserve"> oraz sposobów ich rozwiązywania,</w:t>
      </w:r>
    </w:p>
    <w:p w14:paraId="1FCED2D4" w14:textId="77777777" w:rsidR="00D77CA2" w:rsidRDefault="00D77CA2" w:rsidP="00D77CA2">
      <w:pPr>
        <w:pStyle w:val="Akapitzlist"/>
        <w:numPr>
          <w:ilvl w:val="0"/>
          <w:numId w:val="23"/>
        </w:numPr>
        <w:tabs>
          <w:tab w:val="left" w:pos="567"/>
        </w:tabs>
        <w:spacing w:after="0" w:line="360" w:lineRule="auto"/>
        <w:ind w:left="0" w:firstLine="0"/>
        <w:jc w:val="both"/>
        <w:rPr>
          <w:rFonts w:ascii="Times New Roman" w:hAnsi="Times New Roman" w:cs="Times New Roman"/>
        </w:rPr>
      </w:pPr>
      <w:r>
        <w:rPr>
          <w:rFonts w:ascii="Times New Roman" w:hAnsi="Times New Roman" w:cs="Times New Roman"/>
        </w:rPr>
        <w:t>sporządzanie sprawozdania merytorycznego i finansowego z realizacji Gminnego Programu Profilaktyki i Rozwiązywania Problemów Alkoholowych oraz Przeciwdziałania Narkomanii,</w:t>
      </w:r>
    </w:p>
    <w:p w14:paraId="5C7AE15C" w14:textId="77777777" w:rsidR="00D77CA2" w:rsidRDefault="00D77CA2" w:rsidP="00D77CA2">
      <w:pPr>
        <w:pStyle w:val="Akapitzlist"/>
        <w:numPr>
          <w:ilvl w:val="0"/>
          <w:numId w:val="23"/>
        </w:numPr>
        <w:tabs>
          <w:tab w:val="left" w:pos="567"/>
        </w:tabs>
        <w:spacing w:after="0" w:line="360" w:lineRule="auto"/>
        <w:ind w:left="0" w:firstLine="0"/>
        <w:jc w:val="both"/>
        <w:rPr>
          <w:rFonts w:ascii="Times New Roman" w:hAnsi="Times New Roman" w:cs="Times New Roman"/>
        </w:rPr>
      </w:pPr>
      <w:r>
        <w:rPr>
          <w:rFonts w:ascii="Times New Roman" w:hAnsi="Times New Roman" w:cs="Times New Roman"/>
        </w:rPr>
        <w:t>organizowanie profilaktycznej działalności informacyjnej i edukacyjnej dla mieszkańców Gminy Łączna,</w:t>
      </w:r>
    </w:p>
    <w:p w14:paraId="71247829" w14:textId="77777777" w:rsidR="00D77CA2" w:rsidRDefault="00D77CA2" w:rsidP="00D77CA2">
      <w:pPr>
        <w:pStyle w:val="Akapitzlist"/>
        <w:numPr>
          <w:ilvl w:val="0"/>
          <w:numId w:val="23"/>
        </w:numPr>
        <w:tabs>
          <w:tab w:val="left" w:pos="567"/>
        </w:tabs>
        <w:spacing w:after="0" w:line="360" w:lineRule="auto"/>
        <w:ind w:left="0" w:firstLine="0"/>
        <w:jc w:val="both"/>
        <w:rPr>
          <w:rFonts w:ascii="Times New Roman" w:hAnsi="Times New Roman" w:cs="Times New Roman"/>
        </w:rPr>
      </w:pPr>
      <w:r>
        <w:rPr>
          <w:rFonts w:ascii="Times New Roman" w:hAnsi="Times New Roman" w:cs="Times New Roman"/>
        </w:rPr>
        <w:lastRenderedPageBreak/>
        <w:t>współpraca z instytucjami, organizacjami pozarządowymi, osobami fizycznymi, realizującymi zadania profilaktyczne w zakresie przeciwdziałania alkoholizmowi, zapobiegania narkomanii oraz innych uzależnień, a także przemocy domowej, współpraca z jednostkami oświatowymi z terenu gminy Łączna.</w:t>
      </w:r>
    </w:p>
    <w:p w14:paraId="1F22B2C2" w14:textId="77777777" w:rsidR="00D77CA2" w:rsidRDefault="00D77CA2" w:rsidP="00D77CA2">
      <w:pPr>
        <w:pStyle w:val="Akapitzlist"/>
        <w:tabs>
          <w:tab w:val="left" w:pos="567"/>
        </w:tabs>
        <w:spacing w:after="0" w:line="360" w:lineRule="auto"/>
        <w:ind w:left="0"/>
        <w:jc w:val="both"/>
        <w:rPr>
          <w:rFonts w:ascii="Times New Roman" w:hAnsi="Times New Roman" w:cs="Times New Roman"/>
        </w:rPr>
      </w:pPr>
    </w:p>
    <w:p w14:paraId="11308BAE" w14:textId="77777777" w:rsidR="00D77CA2" w:rsidRDefault="00D77CA2" w:rsidP="00D77CA2">
      <w:pPr>
        <w:spacing w:after="0" w:line="360" w:lineRule="auto"/>
        <w:jc w:val="both"/>
        <w:rPr>
          <w:rFonts w:ascii="Times New Roman" w:hAnsi="Times New Roman" w:cs="Times New Roman"/>
          <w:b/>
        </w:rPr>
      </w:pPr>
    </w:p>
    <w:p w14:paraId="0E6B4577" w14:textId="77777777" w:rsidR="00D77CA2" w:rsidRDefault="00D77CA2" w:rsidP="00D77CA2">
      <w:pPr>
        <w:spacing w:after="0" w:line="360" w:lineRule="auto"/>
        <w:jc w:val="both"/>
        <w:rPr>
          <w:rFonts w:ascii="Times New Roman" w:hAnsi="Times New Roman" w:cs="Times New Roman"/>
          <w:b/>
        </w:rPr>
      </w:pPr>
    </w:p>
    <w:p w14:paraId="4454A2FF" w14:textId="77777777" w:rsidR="00D77CA2" w:rsidRDefault="00D77CA2" w:rsidP="00D77CA2">
      <w:pPr>
        <w:spacing w:after="0" w:line="360" w:lineRule="auto"/>
        <w:jc w:val="both"/>
        <w:rPr>
          <w:rFonts w:ascii="Times New Roman" w:hAnsi="Times New Roman" w:cs="Times New Roman"/>
          <w:b/>
        </w:rPr>
      </w:pPr>
    </w:p>
    <w:p w14:paraId="60FCE28E" w14:textId="77777777" w:rsidR="002E412D" w:rsidRDefault="002E412D" w:rsidP="00D77CA2">
      <w:pPr>
        <w:spacing w:after="0" w:line="360" w:lineRule="auto"/>
        <w:jc w:val="both"/>
        <w:rPr>
          <w:rFonts w:ascii="Times New Roman" w:hAnsi="Times New Roman" w:cs="Times New Roman"/>
          <w:b/>
        </w:rPr>
      </w:pPr>
    </w:p>
    <w:p w14:paraId="7FA26CD3" w14:textId="77777777" w:rsidR="002E412D" w:rsidRDefault="002E412D" w:rsidP="00D77CA2">
      <w:pPr>
        <w:spacing w:after="0" w:line="360" w:lineRule="auto"/>
        <w:jc w:val="both"/>
        <w:rPr>
          <w:rFonts w:ascii="Times New Roman" w:hAnsi="Times New Roman" w:cs="Times New Roman"/>
          <w:b/>
        </w:rPr>
      </w:pPr>
    </w:p>
    <w:p w14:paraId="4EF16BAE" w14:textId="77777777" w:rsidR="002E412D" w:rsidRDefault="002E412D" w:rsidP="00D77CA2">
      <w:pPr>
        <w:spacing w:after="0" w:line="360" w:lineRule="auto"/>
        <w:jc w:val="both"/>
        <w:rPr>
          <w:rFonts w:ascii="Times New Roman" w:hAnsi="Times New Roman" w:cs="Times New Roman"/>
          <w:b/>
        </w:rPr>
      </w:pPr>
    </w:p>
    <w:p w14:paraId="4D9EECDE" w14:textId="77777777" w:rsidR="002E412D" w:rsidRDefault="002E412D" w:rsidP="00D77CA2">
      <w:pPr>
        <w:spacing w:after="0" w:line="360" w:lineRule="auto"/>
        <w:jc w:val="both"/>
        <w:rPr>
          <w:rFonts w:ascii="Times New Roman" w:hAnsi="Times New Roman" w:cs="Times New Roman"/>
          <w:b/>
        </w:rPr>
      </w:pPr>
    </w:p>
    <w:p w14:paraId="2C01AE79" w14:textId="77777777" w:rsidR="002E412D" w:rsidRDefault="002E412D" w:rsidP="00D77CA2">
      <w:pPr>
        <w:spacing w:after="0" w:line="360" w:lineRule="auto"/>
        <w:jc w:val="both"/>
        <w:rPr>
          <w:rFonts w:ascii="Times New Roman" w:hAnsi="Times New Roman" w:cs="Times New Roman"/>
          <w:b/>
        </w:rPr>
      </w:pPr>
    </w:p>
    <w:p w14:paraId="2A25DFEA" w14:textId="77777777" w:rsidR="002E412D" w:rsidRDefault="002E412D" w:rsidP="00D77CA2">
      <w:pPr>
        <w:spacing w:after="0" w:line="360" w:lineRule="auto"/>
        <w:jc w:val="both"/>
        <w:rPr>
          <w:rFonts w:ascii="Times New Roman" w:hAnsi="Times New Roman" w:cs="Times New Roman"/>
          <w:b/>
        </w:rPr>
      </w:pPr>
    </w:p>
    <w:p w14:paraId="0423ECDD" w14:textId="77777777" w:rsidR="002E412D" w:rsidRDefault="002E412D" w:rsidP="00D77CA2">
      <w:pPr>
        <w:spacing w:after="0" w:line="360" w:lineRule="auto"/>
        <w:jc w:val="both"/>
        <w:rPr>
          <w:rFonts w:ascii="Times New Roman" w:hAnsi="Times New Roman" w:cs="Times New Roman"/>
          <w:b/>
        </w:rPr>
      </w:pPr>
    </w:p>
    <w:p w14:paraId="236A4AD0" w14:textId="77777777" w:rsidR="002E412D" w:rsidRDefault="002E412D" w:rsidP="00D77CA2">
      <w:pPr>
        <w:spacing w:after="0" w:line="360" w:lineRule="auto"/>
        <w:jc w:val="both"/>
        <w:rPr>
          <w:rFonts w:ascii="Times New Roman" w:hAnsi="Times New Roman" w:cs="Times New Roman"/>
          <w:b/>
        </w:rPr>
      </w:pPr>
    </w:p>
    <w:p w14:paraId="7CE60F01" w14:textId="77777777" w:rsidR="002E412D" w:rsidRDefault="002E412D" w:rsidP="00D77CA2">
      <w:pPr>
        <w:spacing w:after="0" w:line="360" w:lineRule="auto"/>
        <w:jc w:val="both"/>
        <w:rPr>
          <w:rFonts w:ascii="Times New Roman" w:hAnsi="Times New Roman" w:cs="Times New Roman"/>
          <w:b/>
        </w:rPr>
      </w:pPr>
    </w:p>
    <w:p w14:paraId="7D36A1F0" w14:textId="77777777" w:rsidR="002E412D" w:rsidRDefault="002E412D" w:rsidP="00D77CA2">
      <w:pPr>
        <w:spacing w:after="0" w:line="360" w:lineRule="auto"/>
        <w:jc w:val="both"/>
        <w:rPr>
          <w:rFonts w:ascii="Times New Roman" w:hAnsi="Times New Roman" w:cs="Times New Roman"/>
          <w:b/>
        </w:rPr>
      </w:pPr>
    </w:p>
    <w:p w14:paraId="0203ACAA" w14:textId="77777777" w:rsidR="002E412D" w:rsidRDefault="002E412D" w:rsidP="00D77CA2">
      <w:pPr>
        <w:spacing w:after="0" w:line="360" w:lineRule="auto"/>
        <w:jc w:val="both"/>
        <w:rPr>
          <w:rFonts w:ascii="Times New Roman" w:hAnsi="Times New Roman" w:cs="Times New Roman"/>
          <w:b/>
        </w:rPr>
      </w:pPr>
    </w:p>
    <w:p w14:paraId="43A53BC5" w14:textId="77777777" w:rsidR="002E412D" w:rsidRDefault="002E412D" w:rsidP="00D77CA2">
      <w:pPr>
        <w:spacing w:after="0" w:line="360" w:lineRule="auto"/>
        <w:jc w:val="both"/>
        <w:rPr>
          <w:rFonts w:ascii="Times New Roman" w:hAnsi="Times New Roman" w:cs="Times New Roman"/>
          <w:b/>
        </w:rPr>
      </w:pPr>
    </w:p>
    <w:p w14:paraId="624CB8CC" w14:textId="77777777" w:rsidR="002E412D" w:rsidRDefault="002E412D" w:rsidP="00D77CA2">
      <w:pPr>
        <w:spacing w:after="0" w:line="360" w:lineRule="auto"/>
        <w:jc w:val="both"/>
        <w:rPr>
          <w:rFonts w:ascii="Times New Roman" w:hAnsi="Times New Roman" w:cs="Times New Roman"/>
          <w:b/>
        </w:rPr>
      </w:pPr>
    </w:p>
    <w:p w14:paraId="069FCAEF" w14:textId="77777777" w:rsidR="002E412D" w:rsidRDefault="002E412D" w:rsidP="00D77CA2">
      <w:pPr>
        <w:spacing w:after="0" w:line="360" w:lineRule="auto"/>
        <w:jc w:val="both"/>
        <w:rPr>
          <w:rFonts w:ascii="Times New Roman" w:hAnsi="Times New Roman" w:cs="Times New Roman"/>
          <w:b/>
        </w:rPr>
      </w:pPr>
    </w:p>
    <w:p w14:paraId="12CAD3EC" w14:textId="77777777" w:rsidR="002E412D" w:rsidRDefault="002E412D" w:rsidP="00D77CA2">
      <w:pPr>
        <w:spacing w:after="0" w:line="360" w:lineRule="auto"/>
        <w:jc w:val="both"/>
        <w:rPr>
          <w:rFonts w:ascii="Times New Roman" w:hAnsi="Times New Roman" w:cs="Times New Roman"/>
          <w:b/>
        </w:rPr>
      </w:pPr>
    </w:p>
    <w:p w14:paraId="09C1852C" w14:textId="77777777" w:rsidR="002E412D" w:rsidRDefault="002E412D" w:rsidP="00D77CA2">
      <w:pPr>
        <w:spacing w:after="0" w:line="360" w:lineRule="auto"/>
        <w:jc w:val="both"/>
        <w:rPr>
          <w:rFonts w:ascii="Times New Roman" w:hAnsi="Times New Roman" w:cs="Times New Roman"/>
          <w:b/>
        </w:rPr>
      </w:pPr>
    </w:p>
    <w:p w14:paraId="129B9E93" w14:textId="77777777" w:rsidR="002E412D" w:rsidRDefault="002E412D" w:rsidP="00D77CA2">
      <w:pPr>
        <w:spacing w:after="0" w:line="360" w:lineRule="auto"/>
        <w:jc w:val="both"/>
        <w:rPr>
          <w:rFonts w:ascii="Times New Roman" w:hAnsi="Times New Roman" w:cs="Times New Roman"/>
          <w:b/>
        </w:rPr>
      </w:pPr>
    </w:p>
    <w:p w14:paraId="02764FCF" w14:textId="77777777" w:rsidR="002E412D" w:rsidRDefault="002E412D" w:rsidP="00D77CA2">
      <w:pPr>
        <w:spacing w:after="0" w:line="360" w:lineRule="auto"/>
        <w:jc w:val="both"/>
        <w:rPr>
          <w:rFonts w:ascii="Times New Roman" w:hAnsi="Times New Roman" w:cs="Times New Roman"/>
          <w:b/>
        </w:rPr>
      </w:pPr>
    </w:p>
    <w:p w14:paraId="2DF1B025" w14:textId="77777777" w:rsidR="002E412D" w:rsidRDefault="002E412D" w:rsidP="00D77CA2">
      <w:pPr>
        <w:spacing w:after="0" w:line="360" w:lineRule="auto"/>
        <w:jc w:val="both"/>
        <w:rPr>
          <w:rFonts w:ascii="Times New Roman" w:hAnsi="Times New Roman" w:cs="Times New Roman"/>
          <w:b/>
        </w:rPr>
      </w:pPr>
    </w:p>
    <w:p w14:paraId="7DCAD913" w14:textId="77777777" w:rsidR="002E412D" w:rsidRDefault="002E412D" w:rsidP="00D77CA2">
      <w:pPr>
        <w:spacing w:after="0" w:line="360" w:lineRule="auto"/>
        <w:jc w:val="both"/>
        <w:rPr>
          <w:rFonts w:ascii="Times New Roman" w:hAnsi="Times New Roman" w:cs="Times New Roman"/>
          <w:b/>
        </w:rPr>
      </w:pPr>
    </w:p>
    <w:p w14:paraId="36C73C0A" w14:textId="77777777" w:rsidR="002E412D" w:rsidRDefault="002E412D" w:rsidP="00D77CA2">
      <w:pPr>
        <w:spacing w:after="0" w:line="360" w:lineRule="auto"/>
        <w:jc w:val="both"/>
        <w:rPr>
          <w:rFonts w:ascii="Times New Roman" w:hAnsi="Times New Roman" w:cs="Times New Roman"/>
          <w:b/>
        </w:rPr>
      </w:pPr>
    </w:p>
    <w:p w14:paraId="6A7130BA" w14:textId="77777777" w:rsidR="002E412D" w:rsidRDefault="002E412D" w:rsidP="00D77CA2">
      <w:pPr>
        <w:spacing w:after="0" w:line="360" w:lineRule="auto"/>
        <w:jc w:val="both"/>
        <w:rPr>
          <w:rFonts w:ascii="Times New Roman" w:hAnsi="Times New Roman" w:cs="Times New Roman"/>
          <w:b/>
        </w:rPr>
      </w:pPr>
    </w:p>
    <w:p w14:paraId="7B3BA9D1" w14:textId="77777777" w:rsidR="002E412D" w:rsidRDefault="002E412D" w:rsidP="00D77CA2">
      <w:pPr>
        <w:spacing w:after="0" w:line="360" w:lineRule="auto"/>
        <w:jc w:val="both"/>
        <w:rPr>
          <w:rFonts w:ascii="Times New Roman" w:hAnsi="Times New Roman" w:cs="Times New Roman"/>
          <w:b/>
        </w:rPr>
      </w:pPr>
    </w:p>
    <w:p w14:paraId="72956313" w14:textId="77777777" w:rsidR="002E412D" w:rsidRDefault="002E412D" w:rsidP="00D77CA2">
      <w:pPr>
        <w:spacing w:after="0" w:line="360" w:lineRule="auto"/>
        <w:jc w:val="both"/>
        <w:rPr>
          <w:rFonts w:ascii="Times New Roman" w:hAnsi="Times New Roman" w:cs="Times New Roman"/>
          <w:b/>
        </w:rPr>
      </w:pPr>
    </w:p>
    <w:p w14:paraId="67D2147C" w14:textId="77777777" w:rsidR="002E412D" w:rsidRDefault="002E412D" w:rsidP="00D77CA2">
      <w:pPr>
        <w:spacing w:after="0" w:line="360" w:lineRule="auto"/>
        <w:jc w:val="both"/>
        <w:rPr>
          <w:rFonts w:ascii="Times New Roman" w:hAnsi="Times New Roman" w:cs="Times New Roman"/>
          <w:b/>
        </w:rPr>
      </w:pPr>
    </w:p>
    <w:p w14:paraId="28E59D2A" w14:textId="77777777" w:rsidR="002E412D" w:rsidRDefault="002E412D" w:rsidP="00D77CA2">
      <w:pPr>
        <w:spacing w:after="0" w:line="360" w:lineRule="auto"/>
        <w:jc w:val="both"/>
        <w:rPr>
          <w:rFonts w:ascii="Times New Roman" w:hAnsi="Times New Roman" w:cs="Times New Roman"/>
          <w:b/>
        </w:rPr>
      </w:pPr>
    </w:p>
    <w:p w14:paraId="09EE5234" w14:textId="77777777" w:rsidR="002E412D" w:rsidRDefault="002E412D" w:rsidP="00D77CA2">
      <w:pPr>
        <w:spacing w:after="0" w:line="360" w:lineRule="auto"/>
        <w:jc w:val="both"/>
        <w:rPr>
          <w:rFonts w:ascii="Times New Roman" w:hAnsi="Times New Roman" w:cs="Times New Roman"/>
          <w:b/>
        </w:rPr>
      </w:pPr>
    </w:p>
    <w:p w14:paraId="685AC638" w14:textId="77777777" w:rsidR="002E412D" w:rsidRDefault="002E412D" w:rsidP="00D77CA2">
      <w:pPr>
        <w:spacing w:after="0" w:line="360" w:lineRule="auto"/>
        <w:jc w:val="both"/>
        <w:rPr>
          <w:rFonts w:ascii="Times New Roman" w:hAnsi="Times New Roman" w:cs="Times New Roman"/>
          <w:b/>
        </w:rPr>
      </w:pPr>
    </w:p>
    <w:p w14:paraId="4B14935C" w14:textId="77777777" w:rsidR="002E412D" w:rsidRDefault="002E412D" w:rsidP="00D77CA2">
      <w:pPr>
        <w:spacing w:after="0" w:line="360" w:lineRule="auto"/>
        <w:jc w:val="both"/>
        <w:rPr>
          <w:rFonts w:ascii="Times New Roman" w:hAnsi="Times New Roman" w:cs="Times New Roman"/>
          <w:b/>
        </w:rPr>
      </w:pPr>
    </w:p>
    <w:p w14:paraId="19B6FEB8" w14:textId="77777777" w:rsidR="002E412D" w:rsidRDefault="002E412D" w:rsidP="002E412D">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 xml:space="preserve">Załącznik nr 2 do Uchwały </w:t>
      </w:r>
    </w:p>
    <w:p w14:paraId="1C56868D" w14:textId="77777777" w:rsidR="002E412D" w:rsidRDefault="002E412D" w:rsidP="002E412D">
      <w:pPr>
        <w:spacing w:after="0"/>
        <w:jc w:val="right"/>
        <w:rPr>
          <w:rFonts w:ascii="Times New Roman" w:hAnsi="Times New Roman" w:cs="Times New Roman"/>
          <w:sz w:val="20"/>
          <w:szCs w:val="20"/>
        </w:rPr>
      </w:pPr>
      <w:r>
        <w:rPr>
          <w:rFonts w:ascii="Times New Roman" w:hAnsi="Times New Roman" w:cs="Times New Roman"/>
          <w:sz w:val="20"/>
          <w:szCs w:val="20"/>
        </w:rPr>
        <w:t>Nr …………………</w:t>
      </w:r>
    </w:p>
    <w:p w14:paraId="3E74A16B" w14:textId="77777777" w:rsidR="002E412D" w:rsidRDefault="002E412D" w:rsidP="002E412D">
      <w:pPr>
        <w:spacing w:after="0"/>
        <w:jc w:val="right"/>
        <w:rPr>
          <w:rFonts w:ascii="Times New Roman" w:hAnsi="Times New Roman" w:cs="Times New Roman"/>
          <w:sz w:val="20"/>
          <w:szCs w:val="20"/>
        </w:rPr>
      </w:pPr>
      <w:r>
        <w:rPr>
          <w:rFonts w:ascii="Times New Roman" w:hAnsi="Times New Roman" w:cs="Times New Roman"/>
          <w:sz w:val="20"/>
          <w:szCs w:val="20"/>
        </w:rPr>
        <w:t>Rady Gminy Łączna</w:t>
      </w:r>
    </w:p>
    <w:p w14:paraId="1B6169AE" w14:textId="77777777" w:rsidR="002E412D" w:rsidRDefault="002E412D" w:rsidP="002E412D">
      <w:pPr>
        <w:spacing w:after="0"/>
        <w:jc w:val="right"/>
        <w:rPr>
          <w:rFonts w:ascii="Times New Roman" w:hAnsi="Times New Roman" w:cs="Times New Roman"/>
          <w:sz w:val="20"/>
          <w:szCs w:val="20"/>
        </w:rPr>
      </w:pPr>
      <w:r>
        <w:rPr>
          <w:rFonts w:ascii="Times New Roman" w:hAnsi="Times New Roman" w:cs="Times New Roman"/>
          <w:sz w:val="20"/>
          <w:szCs w:val="20"/>
        </w:rPr>
        <w:t>z dnia ……………</w:t>
      </w:r>
      <w:proofErr w:type="gramStart"/>
      <w:r>
        <w:rPr>
          <w:rFonts w:ascii="Times New Roman" w:hAnsi="Times New Roman" w:cs="Times New Roman"/>
          <w:sz w:val="20"/>
          <w:szCs w:val="20"/>
        </w:rPr>
        <w:t>… .</w:t>
      </w:r>
      <w:proofErr w:type="gramEnd"/>
    </w:p>
    <w:p w14:paraId="031FE998" w14:textId="77777777" w:rsidR="002E412D" w:rsidRDefault="002E412D" w:rsidP="002E412D">
      <w:pPr>
        <w:tabs>
          <w:tab w:val="left" w:pos="567"/>
        </w:tabs>
        <w:spacing w:after="0" w:line="360" w:lineRule="auto"/>
        <w:jc w:val="both"/>
        <w:rPr>
          <w:rFonts w:ascii="Times New Roman" w:hAnsi="Times New Roman" w:cs="Times New Roman"/>
          <w:b/>
          <w:sz w:val="20"/>
          <w:szCs w:val="20"/>
        </w:rPr>
      </w:pPr>
    </w:p>
    <w:p w14:paraId="7A51143A" w14:textId="77777777" w:rsidR="002E412D" w:rsidRDefault="002E412D" w:rsidP="002E412D">
      <w:pPr>
        <w:tabs>
          <w:tab w:val="left" w:pos="567"/>
        </w:tabs>
        <w:spacing w:after="0" w:line="360" w:lineRule="auto"/>
        <w:jc w:val="both"/>
        <w:rPr>
          <w:rFonts w:ascii="Times New Roman" w:hAnsi="Times New Roman" w:cs="Times New Roman"/>
          <w:b/>
        </w:rPr>
      </w:pPr>
      <w:r>
        <w:rPr>
          <w:rFonts w:ascii="Times New Roman" w:hAnsi="Times New Roman" w:cs="Times New Roman"/>
          <w:b/>
        </w:rPr>
        <w:t>RAMOWY PLAN REALIZACJI I FINANSOWANIA ZADAŃ GMINNEGO PROGRAMU PROFILAKTYKI I ROZWIĄZYWANIA PROBLEMÓW ALKOHOLOWYCH ORAZ PRZECIWDZIAŁANIA NARKOMANII W GMINIE ŁĄCZNA NA ROK 2026 r.</w:t>
      </w:r>
    </w:p>
    <w:tbl>
      <w:tblPr>
        <w:tblStyle w:val="Tabela-Siatka"/>
        <w:tblW w:w="0" w:type="auto"/>
        <w:tblInd w:w="0" w:type="dxa"/>
        <w:tblLook w:val="04A0" w:firstRow="1" w:lastRow="0" w:firstColumn="1" w:lastColumn="0" w:noHBand="0" w:noVBand="1"/>
      </w:tblPr>
      <w:tblGrid>
        <w:gridCol w:w="604"/>
        <w:gridCol w:w="4135"/>
        <w:gridCol w:w="872"/>
        <w:gridCol w:w="1797"/>
        <w:gridCol w:w="1654"/>
      </w:tblGrid>
      <w:tr w:rsidR="002E412D" w14:paraId="1A24F61A" w14:textId="77777777" w:rsidTr="00A3520C">
        <w:tc>
          <w:tcPr>
            <w:tcW w:w="604" w:type="dxa"/>
            <w:tcBorders>
              <w:top w:val="single" w:sz="4" w:space="0" w:color="auto"/>
              <w:left w:val="single" w:sz="4" w:space="0" w:color="auto"/>
              <w:bottom w:val="single" w:sz="4" w:space="0" w:color="auto"/>
              <w:right w:val="single" w:sz="4" w:space="0" w:color="auto"/>
            </w:tcBorders>
            <w:hideMark/>
          </w:tcPr>
          <w:p w14:paraId="1381F521" w14:textId="77777777" w:rsidR="002E412D" w:rsidRDefault="002E412D" w:rsidP="00A3520C">
            <w:pPr>
              <w:pStyle w:val="Akapitzlist"/>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L.p</w:t>
            </w:r>
            <w:proofErr w:type="spellEnd"/>
          </w:p>
        </w:tc>
        <w:tc>
          <w:tcPr>
            <w:tcW w:w="4135" w:type="dxa"/>
            <w:tcBorders>
              <w:top w:val="single" w:sz="4" w:space="0" w:color="auto"/>
              <w:left w:val="single" w:sz="4" w:space="0" w:color="auto"/>
              <w:bottom w:val="single" w:sz="4" w:space="0" w:color="auto"/>
              <w:right w:val="single" w:sz="4" w:space="0" w:color="auto"/>
            </w:tcBorders>
            <w:hideMark/>
          </w:tcPr>
          <w:p w14:paraId="7BA5A75C" w14:textId="77777777" w:rsidR="002E412D" w:rsidRDefault="002E412D" w:rsidP="00A3520C">
            <w:pPr>
              <w:pStyle w:val="Akapitzlist"/>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ZADANIE</w:t>
            </w:r>
          </w:p>
        </w:tc>
        <w:tc>
          <w:tcPr>
            <w:tcW w:w="2669" w:type="dxa"/>
            <w:gridSpan w:val="2"/>
            <w:tcBorders>
              <w:top w:val="single" w:sz="4" w:space="0" w:color="auto"/>
              <w:left w:val="single" w:sz="4" w:space="0" w:color="auto"/>
              <w:bottom w:val="single" w:sz="4" w:space="0" w:color="auto"/>
              <w:right w:val="single" w:sz="4" w:space="0" w:color="auto"/>
            </w:tcBorders>
            <w:hideMark/>
          </w:tcPr>
          <w:p w14:paraId="1D12735A" w14:textId="77777777" w:rsidR="002E412D" w:rsidRDefault="002E412D" w:rsidP="00A3520C">
            <w:pPr>
              <w:pStyle w:val="Akapitzlist"/>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Termin realizacji</w:t>
            </w:r>
          </w:p>
        </w:tc>
        <w:tc>
          <w:tcPr>
            <w:tcW w:w="1654" w:type="dxa"/>
            <w:tcBorders>
              <w:top w:val="single" w:sz="4" w:space="0" w:color="auto"/>
              <w:left w:val="single" w:sz="4" w:space="0" w:color="auto"/>
              <w:bottom w:val="single" w:sz="4" w:space="0" w:color="auto"/>
              <w:right w:val="single" w:sz="4" w:space="0" w:color="auto"/>
            </w:tcBorders>
            <w:hideMark/>
          </w:tcPr>
          <w:p w14:paraId="67E01225" w14:textId="77777777" w:rsidR="002E412D" w:rsidRDefault="002E412D" w:rsidP="00A3520C">
            <w:pPr>
              <w:pStyle w:val="Akapitzlist"/>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Koszt realizacji</w:t>
            </w:r>
          </w:p>
        </w:tc>
      </w:tr>
      <w:tr w:rsidR="002E412D" w14:paraId="784EAA74" w14:textId="77777777" w:rsidTr="00A3520C">
        <w:trPr>
          <w:trHeight w:val="439"/>
        </w:trPr>
        <w:tc>
          <w:tcPr>
            <w:tcW w:w="7408" w:type="dxa"/>
            <w:gridSpan w:val="4"/>
            <w:tcBorders>
              <w:top w:val="single" w:sz="4" w:space="0" w:color="auto"/>
              <w:left w:val="single" w:sz="4" w:space="0" w:color="auto"/>
              <w:bottom w:val="single" w:sz="4" w:space="0" w:color="auto"/>
              <w:right w:val="single" w:sz="4" w:space="0" w:color="auto"/>
            </w:tcBorders>
            <w:hideMark/>
          </w:tcPr>
          <w:p w14:paraId="17020310" w14:textId="77777777" w:rsidR="002E412D" w:rsidRDefault="002E412D" w:rsidP="00A3520C">
            <w:pPr>
              <w:pStyle w:val="Akapitzlist"/>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Przeciwdziałanie alkoholizmowi</w:t>
            </w:r>
          </w:p>
        </w:tc>
        <w:tc>
          <w:tcPr>
            <w:tcW w:w="1654" w:type="dxa"/>
            <w:tcBorders>
              <w:top w:val="single" w:sz="4" w:space="0" w:color="auto"/>
              <w:left w:val="single" w:sz="4" w:space="0" w:color="auto"/>
              <w:bottom w:val="single" w:sz="4" w:space="0" w:color="auto"/>
              <w:right w:val="single" w:sz="4" w:space="0" w:color="auto"/>
            </w:tcBorders>
          </w:tcPr>
          <w:p w14:paraId="433C3875" w14:textId="77777777" w:rsidR="002E412D" w:rsidRDefault="002E412D" w:rsidP="00A3520C">
            <w:pPr>
              <w:pStyle w:val="Akapitzlist"/>
              <w:spacing w:after="0" w:line="240" w:lineRule="auto"/>
              <w:ind w:left="0"/>
              <w:rPr>
                <w:rFonts w:ascii="Times New Roman" w:hAnsi="Times New Roman" w:cs="Times New Roman"/>
                <w:sz w:val="24"/>
                <w:szCs w:val="24"/>
              </w:rPr>
            </w:pPr>
          </w:p>
        </w:tc>
      </w:tr>
      <w:tr w:rsidR="002E412D" w14:paraId="0F16BA9C" w14:textId="77777777" w:rsidTr="00A3520C">
        <w:trPr>
          <w:trHeight w:val="1823"/>
        </w:trPr>
        <w:tc>
          <w:tcPr>
            <w:tcW w:w="604" w:type="dxa"/>
            <w:tcBorders>
              <w:top w:val="single" w:sz="4" w:space="0" w:color="auto"/>
              <w:left w:val="single" w:sz="4" w:space="0" w:color="auto"/>
              <w:bottom w:val="single" w:sz="4" w:space="0" w:color="auto"/>
              <w:right w:val="single" w:sz="4" w:space="0" w:color="auto"/>
            </w:tcBorders>
            <w:hideMark/>
          </w:tcPr>
          <w:p w14:paraId="7CEE2F0E"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5007" w:type="dxa"/>
            <w:gridSpan w:val="2"/>
            <w:tcBorders>
              <w:top w:val="single" w:sz="4" w:space="0" w:color="auto"/>
              <w:left w:val="single" w:sz="4" w:space="0" w:color="auto"/>
              <w:bottom w:val="single" w:sz="4" w:space="0" w:color="auto"/>
              <w:right w:val="single" w:sz="4" w:space="0" w:color="auto"/>
            </w:tcBorders>
            <w:hideMark/>
          </w:tcPr>
          <w:p w14:paraId="5890234C" w14:textId="77777777" w:rsidR="002E412D" w:rsidRDefault="002E412D" w:rsidP="00A3520C">
            <w:pPr>
              <w:spacing w:after="0" w:line="360" w:lineRule="auto"/>
              <w:jc w:val="both"/>
              <w:rPr>
                <w:rFonts w:ascii="Times New Roman" w:hAnsi="Times New Roman" w:cs="Times New Roman"/>
                <w:sz w:val="24"/>
                <w:szCs w:val="24"/>
              </w:rPr>
            </w:pPr>
            <w:r>
              <w:rPr>
                <w:rFonts w:ascii="Times New Roman" w:hAnsi="Times New Roman" w:cs="Times New Roman"/>
              </w:rPr>
              <w:t xml:space="preserve">Zwiększenie dostępności pomocy terapeutycznej                      i rehabilitacyjnej dla osób uzależnionych od alkoholu oraz udzielanie pomocy rodzinom, w których występuje </w:t>
            </w:r>
            <w:proofErr w:type="gramStart"/>
            <w:r>
              <w:rPr>
                <w:rFonts w:ascii="Times New Roman" w:hAnsi="Times New Roman" w:cs="Times New Roman"/>
              </w:rPr>
              <w:t>inne  uzależnienie</w:t>
            </w:r>
            <w:proofErr w:type="gramEnd"/>
            <w:r>
              <w:rPr>
                <w:rFonts w:ascii="Times New Roman" w:hAnsi="Times New Roman" w:cs="Times New Roman"/>
              </w:rPr>
              <w:t xml:space="preserve"> lub </w:t>
            </w:r>
            <w:proofErr w:type="gramStart"/>
            <w:r>
              <w:rPr>
                <w:rFonts w:ascii="Times New Roman" w:hAnsi="Times New Roman" w:cs="Times New Roman"/>
              </w:rPr>
              <w:t>przemoc  domowa</w:t>
            </w:r>
            <w:proofErr w:type="gramEnd"/>
            <w:r>
              <w:rPr>
                <w:rFonts w:ascii="Times New Roman" w:hAnsi="Times New Roman" w:cs="Times New Roman"/>
              </w:rPr>
              <w:t>.</w:t>
            </w:r>
          </w:p>
        </w:tc>
        <w:tc>
          <w:tcPr>
            <w:tcW w:w="1797" w:type="dxa"/>
            <w:tcBorders>
              <w:top w:val="single" w:sz="4" w:space="0" w:color="auto"/>
              <w:left w:val="single" w:sz="4" w:space="0" w:color="auto"/>
              <w:bottom w:val="single" w:sz="4" w:space="0" w:color="auto"/>
              <w:right w:val="single" w:sz="4" w:space="0" w:color="auto"/>
            </w:tcBorders>
            <w:hideMark/>
          </w:tcPr>
          <w:p w14:paraId="2CA6F426" w14:textId="77777777" w:rsidR="002E412D" w:rsidRDefault="002E412D" w:rsidP="00A3520C">
            <w:pPr>
              <w:pStyle w:val="Akapitzlist"/>
              <w:spacing w:after="0" w:line="240" w:lineRule="auto"/>
              <w:ind w:left="0"/>
              <w:rPr>
                <w:rFonts w:ascii="Times New Roman" w:hAnsi="Times New Roman" w:cs="Times New Roman"/>
                <w:sz w:val="24"/>
                <w:szCs w:val="24"/>
              </w:rPr>
            </w:pPr>
            <w:r>
              <w:rPr>
                <w:rFonts w:ascii="Times New Roman" w:hAnsi="Times New Roman" w:cs="Times New Roman"/>
                <w:sz w:val="24"/>
                <w:szCs w:val="24"/>
              </w:rPr>
              <w:t>I-XII 2026r.</w:t>
            </w:r>
          </w:p>
        </w:tc>
        <w:tc>
          <w:tcPr>
            <w:tcW w:w="1654" w:type="dxa"/>
            <w:tcBorders>
              <w:top w:val="single" w:sz="4" w:space="0" w:color="auto"/>
              <w:left w:val="single" w:sz="4" w:space="0" w:color="auto"/>
              <w:bottom w:val="single" w:sz="4" w:space="0" w:color="auto"/>
              <w:right w:val="single" w:sz="4" w:space="0" w:color="auto"/>
            </w:tcBorders>
            <w:hideMark/>
          </w:tcPr>
          <w:p w14:paraId="1BF131F8" w14:textId="77777777" w:rsidR="002E412D" w:rsidRPr="004F132B" w:rsidRDefault="002E412D" w:rsidP="00A3520C">
            <w:pPr>
              <w:jc w:val="center"/>
              <w:rPr>
                <w:rFonts w:ascii="Times New Roman" w:hAnsi="Times New Roman" w:cs="Times New Roman"/>
                <w:b/>
                <w:sz w:val="24"/>
                <w:szCs w:val="24"/>
              </w:rPr>
            </w:pPr>
            <w:r>
              <w:rPr>
                <w:rFonts w:ascii="Times New Roman" w:hAnsi="Times New Roman" w:cs="Times New Roman"/>
                <w:b/>
                <w:sz w:val="24"/>
                <w:szCs w:val="24"/>
              </w:rPr>
              <w:t>3</w:t>
            </w:r>
            <w:r w:rsidRPr="004F132B">
              <w:rPr>
                <w:rFonts w:ascii="Times New Roman" w:hAnsi="Times New Roman" w:cs="Times New Roman"/>
                <w:b/>
                <w:sz w:val="24"/>
                <w:szCs w:val="24"/>
              </w:rPr>
              <w:t> </w:t>
            </w:r>
            <w:r>
              <w:rPr>
                <w:rFonts w:ascii="Times New Roman" w:hAnsi="Times New Roman" w:cs="Times New Roman"/>
                <w:b/>
                <w:sz w:val="24"/>
                <w:szCs w:val="24"/>
              </w:rPr>
              <w:t>0</w:t>
            </w:r>
            <w:r w:rsidRPr="004F132B">
              <w:rPr>
                <w:rFonts w:ascii="Times New Roman" w:hAnsi="Times New Roman" w:cs="Times New Roman"/>
                <w:b/>
                <w:sz w:val="24"/>
                <w:szCs w:val="24"/>
              </w:rPr>
              <w:t>00 zł</w:t>
            </w:r>
          </w:p>
        </w:tc>
      </w:tr>
      <w:tr w:rsidR="002E412D" w14:paraId="6F996E09" w14:textId="77777777" w:rsidTr="00A3520C">
        <w:tc>
          <w:tcPr>
            <w:tcW w:w="604" w:type="dxa"/>
            <w:tcBorders>
              <w:top w:val="single" w:sz="4" w:space="0" w:color="auto"/>
              <w:left w:val="single" w:sz="4" w:space="0" w:color="auto"/>
              <w:bottom w:val="single" w:sz="4" w:space="0" w:color="auto"/>
              <w:right w:val="single" w:sz="4" w:space="0" w:color="auto"/>
            </w:tcBorders>
            <w:hideMark/>
          </w:tcPr>
          <w:p w14:paraId="76019908"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5007" w:type="dxa"/>
            <w:gridSpan w:val="2"/>
            <w:tcBorders>
              <w:top w:val="single" w:sz="4" w:space="0" w:color="auto"/>
              <w:left w:val="single" w:sz="4" w:space="0" w:color="auto"/>
              <w:bottom w:val="single" w:sz="4" w:space="0" w:color="auto"/>
              <w:right w:val="single" w:sz="4" w:space="0" w:color="auto"/>
            </w:tcBorders>
            <w:hideMark/>
          </w:tcPr>
          <w:p w14:paraId="3658C81C" w14:textId="77777777" w:rsidR="002E412D" w:rsidRDefault="002E412D" w:rsidP="00A3520C">
            <w:pPr>
              <w:spacing w:after="0" w:line="360" w:lineRule="auto"/>
              <w:rPr>
                <w:rFonts w:ascii="Times New Roman" w:hAnsi="Times New Roman" w:cs="Times New Roman"/>
              </w:rPr>
            </w:pPr>
            <w:r>
              <w:rPr>
                <w:rFonts w:ascii="Times New Roman" w:hAnsi="Times New Roman" w:cs="Times New Roman"/>
              </w:rPr>
              <w:t xml:space="preserve">Udzielanie rodzinom, w których występują problemy alkoholowe oraz narkomanii, pomocy </w:t>
            </w:r>
            <w:proofErr w:type="gramStart"/>
            <w:r>
              <w:rPr>
                <w:rFonts w:ascii="Times New Roman" w:hAnsi="Times New Roman" w:cs="Times New Roman"/>
              </w:rPr>
              <w:t>psychospołecznej  i</w:t>
            </w:r>
            <w:proofErr w:type="gramEnd"/>
            <w:r>
              <w:rPr>
                <w:rFonts w:ascii="Times New Roman" w:hAnsi="Times New Roman" w:cs="Times New Roman"/>
              </w:rPr>
              <w:t xml:space="preserve"> prawnej, a w szczególności ochrony przed przemocą domową</w:t>
            </w:r>
          </w:p>
        </w:tc>
        <w:tc>
          <w:tcPr>
            <w:tcW w:w="1797" w:type="dxa"/>
            <w:tcBorders>
              <w:top w:val="single" w:sz="4" w:space="0" w:color="auto"/>
              <w:left w:val="single" w:sz="4" w:space="0" w:color="auto"/>
              <w:bottom w:val="single" w:sz="4" w:space="0" w:color="auto"/>
              <w:right w:val="single" w:sz="4" w:space="0" w:color="auto"/>
            </w:tcBorders>
            <w:hideMark/>
          </w:tcPr>
          <w:p w14:paraId="0701ABEC"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I-XII 2026r.</w:t>
            </w:r>
          </w:p>
        </w:tc>
        <w:tc>
          <w:tcPr>
            <w:tcW w:w="1654" w:type="dxa"/>
            <w:tcBorders>
              <w:top w:val="single" w:sz="4" w:space="0" w:color="auto"/>
              <w:left w:val="single" w:sz="4" w:space="0" w:color="auto"/>
              <w:bottom w:val="single" w:sz="4" w:space="0" w:color="auto"/>
              <w:right w:val="single" w:sz="4" w:space="0" w:color="auto"/>
            </w:tcBorders>
            <w:hideMark/>
          </w:tcPr>
          <w:p w14:paraId="662D36BA" w14:textId="77777777" w:rsidR="002E412D" w:rsidRDefault="002E412D" w:rsidP="00A3520C">
            <w:pPr>
              <w:pStyle w:val="Akapitzlist"/>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9 500 zł</w:t>
            </w:r>
          </w:p>
        </w:tc>
      </w:tr>
      <w:tr w:rsidR="002E412D" w14:paraId="1FDDDFC9" w14:textId="77777777" w:rsidTr="00A3520C">
        <w:trPr>
          <w:trHeight w:val="1658"/>
        </w:trPr>
        <w:tc>
          <w:tcPr>
            <w:tcW w:w="604" w:type="dxa"/>
            <w:vMerge w:val="restart"/>
            <w:tcBorders>
              <w:top w:val="single" w:sz="4" w:space="0" w:color="auto"/>
              <w:left w:val="single" w:sz="4" w:space="0" w:color="auto"/>
              <w:bottom w:val="single" w:sz="4" w:space="0" w:color="auto"/>
              <w:right w:val="single" w:sz="4" w:space="0" w:color="auto"/>
            </w:tcBorders>
            <w:hideMark/>
          </w:tcPr>
          <w:p w14:paraId="6C1F41C2"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5007" w:type="dxa"/>
            <w:gridSpan w:val="2"/>
            <w:tcBorders>
              <w:top w:val="single" w:sz="4" w:space="0" w:color="auto"/>
              <w:left w:val="single" w:sz="4" w:space="0" w:color="auto"/>
              <w:bottom w:val="single" w:sz="4" w:space="0" w:color="auto"/>
              <w:right w:val="single" w:sz="4" w:space="0" w:color="auto"/>
            </w:tcBorders>
            <w:hideMark/>
          </w:tcPr>
          <w:p w14:paraId="062A9E4D" w14:textId="77777777" w:rsidR="002E412D" w:rsidRDefault="002E412D" w:rsidP="00A3520C">
            <w:pPr>
              <w:pStyle w:val="Akapitzlist"/>
              <w:tabs>
                <w:tab w:val="left" w:pos="284"/>
              </w:tabs>
              <w:spacing w:after="0" w:line="360" w:lineRule="auto"/>
              <w:ind w:left="0"/>
              <w:jc w:val="both"/>
              <w:rPr>
                <w:rFonts w:ascii="Times New Roman" w:hAnsi="Times New Roman" w:cs="Times New Roman"/>
              </w:rPr>
            </w:pPr>
            <w:r>
              <w:rPr>
                <w:rFonts w:ascii="Times New Roman" w:hAnsi="Times New Roman" w:cs="Times New Roman"/>
              </w:rPr>
              <w:t xml:space="preserve">Prowadzenie profilaktycznej działalności informacyjnej i edukacyjnej oraz działalności szkoleniowej w zakresie rozwiązywania problemów </w:t>
            </w:r>
            <w:proofErr w:type="gramStart"/>
            <w:r>
              <w:rPr>
                <w:rFonts w:ascii="Times New Roman" w:hAnsi="Times New Roman" w:cs="Times New Roman"/>
              </w:rPr>
              <w:t>alkoholowych,  przeciwdziałania</w:t>
            </w:r>
            <w:proofErr w:type="gramEnd"/>
            <w:r>
              <w:rPr>
                <w:rFonts w:ascii="Times New Roman" w:hAnsi="Times New Roman" w:cs="Times New Roman"/>
              </w:rPr>
              <w:t xml:space="preserve"> narkomanii oraz uzależnieniom behawioralnym, w szczególności dla dzieci i młodzieży, w tym prowadzenie pozalekcyjnych zajęć sportowych, a także działań na rzecz dożywiania dzieci uczestniczących                                        w pozalekcyjnych programach opiekuńczo – wychowawczych i socjoterapeutycznych</w:t>
            </w:r>
          </w:p>
        </w:tc>
        <w:tc>
          <w:tcPr>
            <w:tcW w:w="1797" w:type="dxa"/>
            <w:tcBorders>
              <w:top w:val="single" w:sz="4" w:space="0" w:color="auto"/>
              <w:left w:val="single" w:sz="4" w:space="0" w:color="auto"/>
              <w:bottom w:val="single" w:sz="4" w:space="0" w:color="auto"/>
              <w:right w:val="single" w:sz="4" w:space="0" w:color="auto"/>
            </w:tcBorders>
          </w:tcPr>
          <w:p w14:paraId="2C0795F6"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I-XII 2026r.</w:t>
            </w:r>
          </w:p>
          <w:p w14:paraId="3A10DBBB"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33CA54D9"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7425E058"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6C1C962A"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1FB9AF63"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318A329F"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1DC4C672"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20FDBE3C"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4177CDD4" w14:textId="77777777" w:rsidR="002E412D" w:rsidRDefault="002E412D" w:rsidP="00A3520C">
            <w:pPr>
              <w:pStyle w:val="Akapitzlist"/>
              <w:spacing w:after="0" w:line="240" w:lineRule="auto"/>
              <w:ind w:left="0"/>
              <w:jc w:val="both"/>
              <w:rPr>
                <w:rFonts w:ascii="Times New Roman" w:hAnsi="Times New Roman" w:cs="Times New Roman"/>
                <w:sz w:val="24"/>
                <w:szCs w:val="24"/>
              </w:rPr>
            </w:pPr>
          </w:p>
        </w:tc>
        <w:tc>
          <w:tcPr>
            <w:tcW w:w="1654" w:type="dxa"/>
            <w:vMerge w:val="restart"/>
            <w:tcBorders>
              <w:top w:val="single" w:sz="4" w:space="0" w:color="auto"/>
              <w:left w:val="single" w:sz="4" w:space="0" w:color="auto"/>
              <w:bottom w:val="single" w:sz="4" w:space="0" w:color="auto"/>
              <w:right w:val="single" w:sz="4" w:space="0" w:color="auto"/>
            </w:tcBorders>
          </w:tcPr>
          <w:p w14:paraId="2C20032D" w14:textId="77777777" w:rsidR="002E412D" w:rsidRDefault="002E412D" w:rsidP="00A3520C">
            <w:pPr>
              <w:pStyle w:val="Akapitzlist"/>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p>
          <w:p w14:paraId="6326A1EC"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w:t>
            </w:r>
          </w:p>
          <w:p w14:paraId="5C1ECD00" w14:textId="77777777" w:rsidR="002E412D" w:rsidRDefault="002E412D" w:rsidP="00A3520C">
            <w:pPr>
              <w:pStyle w:val="Akapitzlist"/>
              <w:spacing w:after="0" w:line="240" w:lineRule="auto"/>
              <w:ind w:left="0"/>
              <w:jc w:val="both"/>
              <w:rPr>
                <w:rFonts w:ascii="Times New Roman" w:hAnsi="Times New Roman" w:cs="Times New Roman"/>
                <w:b/>
                <w:sz w:val="24"/>
                <w:szCs w:val="24"/>
              </w:rPr>
            </w:pPr>
          </w:p>
          <w:p w14:paraId="24AB52EA" w14:textId="77777777" w:rsidR="002E412D" w:rsidRDefault="002E412D" w:rsidP="00A3520C">
            <w:pPr>
              <w:pStyle w:val="Akapitzlist"/>
              <w:spacing w:after="0" w:line="240" w:lineRule="auto"/>
              <w:ind w:left="0"/>
              <w:jc w:val="both"/>
              <w:rPr>
                <w:rFonts w:ascii="Times New Roman" w:hAnsi="Times New Roman" w:cs="Times New Roman"/>
                <w:b/>
                <w:sz w:val="24"/>
                <w:szCs w:val="24"/>
              </w:rPr>
            </w:pPr>
          </w:p>
          <w:p w14:paraId="5B98B3A6" w14:textId="77777777" w:rsidR="002E412D" w:rsidRDefault="002E412D" w:rsidP="00A3520C">
            <w:pPr>
              <w:pStyle w:val="Akapitzlist"/>
              <w:spacing w:after="0" w:line="240" w:lineRule="auto"/>
              <w:ind w:left="0"/>
              <w:jc w:val="both"/>
              <w:rPr>
                <w:rFonts w:ascii="Times New Roman" w:hAnsi="Times New Roman" w:cs="Times New Roman"/>
                <w:b/>
                <w:sz w:val="24"/>
                <w:szCs w:val="24"/>
              </w:rPr>
            </w:pPr>
          </w:p>
          <w:p w14:paraId="0C30BC94" w14:textId="77777777" w:rsidR="002E412D" w:rsidRDefault="002E412D" w:rsidP="00A3520C">
            <w:pPr>
              <w:pStyle w:val="Akapitzlist"/>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34 155,19 zł</w:t>
            </w:r>
          </w:p>
          <w:p w14:paraId="44BF2201" w14:textId="77777777" w:rsidR="002E412D" w:rsidRDefault="002E412D" w:rsidP="00A3520C">
            <w:pPr>
              <w:pStyle w:val="Akapitzlist"/>
              <w:spacing w:after="0" w:line="240" w:lineRule="auto"/>
              <w:ind w:left="0"/>
              <w:jc w:val="both"/>
              <w:rPr>
                <w:rFonts w:ascii="Times New Roman" w:hAnsi="Times New Roman" w:cs="Times New Roman"/>
                <w:b/>
                <w:sz w:val="24"/>
                <w:szCs w:val="24"/>
              </w:rPr>
            </w:pPr>
          </w:p>
          <w:p w14:paraId="73884897" w14:textId="77777777" w:rsidR="002E412D" w:rsidRDefault="002E412D" w:rsidP="00A3520C">
            <w:pPr>
              <w:pStyle w:val="Akapitzlist"/>
              <w:spacing w:after="0" w:line="240" w:lineRule="auto"/>
              <w:ind w:left="0"/>
              <w:jc w:val="both"/>
              <w:rPr>
                <w:rFonts w:ascii="Times New Roman" w:hAnsi="Times New Roman" w:cs="Times New Roman"/>
                <w:b/>
                <w:sz w:val="24"/>
                <w:szCs w:val="24"/>
              </w:rPr>
            </w:pPr>
          </w:p>
          <w:p w14:paraId="4E55CCF4" w14:textId="77777777" w:rsidR="002E412D" w:rsidRDefault="002E412D" w:rsidP="00A3520C">
            <w:pPr>
              <w:pStyle w:val="Akapitzlist"/>
              <w:spacing w:after="0" w:line="240" w:lineRule="auto"/>
              <w:ind w:left="0"/>
              <w:jc w:val="both"/>
              <w:rPr>
                <w:rFonts w:ascii="Times New Roman" w:hAnsi="Times New Roman" w:cs="Times New Roman"/>
                <w:b/>
                <w:sz w:val="24"/>
                <w:szCs w:val="24"/>
              </w:rPr>
            </w:pPr>
          </w:p>
          <w:p w14:paraId="4CA48F78" w14:textId="77777777" w:rsidR="002E412D" w:rsidRDefault="002E412D" w:rsidP="00A3520C">
            <w:pPr>
              <w:pStyle w:val="Akapitzlist"/>
              <w:spacing w:after="0" w:line="240" w:lineRule="auto"/>
              <w:ind w:left="0"/>
              <w:jc w:val="both"/>
              <w:rPr>
                <w:rFonts w:ascii="Times New Roman" w:hAnsi="Times New Roman" w:cs="Times New Roman"/>
                <w:b/>
                <w:sz w:val="24"/>
                <w:szCs w:val="24"/>
              </w:rPr>
            </w:pPr>
          </w:p>
          <w:p w14:paraId="6020DED6" w14:textId="77777777" w:rsidR="002E412D" w:rsidRDefault="002E412D" w:rsidP="00A3520C">
            <w:pPr>
              <w:pStyle w:val="Akapitzlist"/>
              <w:spacing w:after="0" w:line="240" w:lineRule="auto"/>
              <w:ind w:left="0"/>
              <w:jc w:val="both"/>
              <w:rPr>
                <w:rFonts w:ascii="Times New Roman" w:hAnsi="Times New Roman" w:cs="Times New Roman"/>
                <w:b/>
                <w:sz w:val="24"/>
                <w:szCs w:val="24"/>
              </w:rPr>
            </w:pPr>
          </w:p>
          <w:p w14:paraId="68119553"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059A8C57"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15068A66"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36F825A6" w14:textId="77777777" w:rsidR="002E412D" w:rsidRDefault="002E412D" w:rsidP="00A3520C">
            <w:pPr>
              <w:pStyle w:val="Akapitzlist"/>
              <w:spacing w:after="0" w:line="240" w:lineRule="auto"/>
              <w:ind w:left="0"/>
              <w:jc w:val="both"/>
              <w:rPr>
                <w:rFonts w:ascii="Times New Roman" w:hAnsi="Times New Roman" w:cs="Times New Roman"/>
                <w:sz w:val="24"/>
                <w:szCs w:val="24"/>
              </w:rPr>
            </w:pPr>
          </w:p>
          <w:p w14:paraId="68C92CCA" w14:textId="77777777" w:rsidR="002E412D" w:rsidRDefault="002E412D" w:rsidP="00A3520C">
            <w:pPr>
              <w:pStyle w:val="Akapitzlist"/>
              <w:spacing w:after="0" w:line="240" w:lineRule="auto"/>
              <w:ind w:left="0"/>
              <w:rPr>
                <w:rFonts w:ascii="Times New Roman" w:hAnsi="Times New Roman" w:cs="Times New Roman"/>
                <w:b/>
                <w:sz w:val="24"/>
                <w:szCs w:val="24"/>
              </w:rPr>
            </w:pPr>
          </w:p>
          <w:p w14:paraId="08C83946" w14:textId="77777777" w:rsidR="002E412D" w:rsidRDefault="002E412D" w:rsidP="00A3520C">
            <w:pPr>
              <w:pStyle w:val="Akapitzlist"/>
              <w:spacing w:after="0" w:line="240" w:lineRule="auto"/>
              <w:ind w:left="0"/>
              <w:rPr>
                <w:rFonts w:ascii="Times New Roman" w:hAnsi="Times New Roman" w:cs="Times New Roman"/>
                <w:b/>
                <w:sz w:val="24"/>
                <w:szCs w:val="24"/>
              </w:rPr>
            </w:pPr>
          </w:p>
          <w:p w14:paraId="0449D786" w14:textId="77777777" w:rsidR="002E412D" w:rsidRDefault="002E412D" w:rsidP="00A3520C">
            <w:pPr>
              <w:pStyle w:val="Akapitzlist"/>
              <w:spacing w:after="0" w:line="240" w:lineRule="auto"/>
              <w:ind w:left="0"/>
              <w:jc w:val="center"/>
              <w:rPr>
                <w:rFonts w:ascii="Times New Roman" w:hAnsi="Times New Roman" w:cs="Times New Roman"/>
                <w:sz w:val="24"/>
                <w:szCs w:val="24"/>
              </w:rPr>
            </w:pPr>
          </w:p>
        </w:tc>
      </w:tr>
      <w:tr w:rsidR="002E412D" w14:paraId="23CEDE40" w14:textId="77777777" w:rsidTr="00A3520C">
        <w:trPr>
          <w:trHeight w:val="1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EED06" w14:textId="77777777" w:rsidR="002E412D" w:rsidRDefault="002E412D" w:rsidP="00A3520C">
            <w:pPr>
              <w:spacing w:after="0" w:line="240" w:lineRule="auto"/>
              <w:rPr>
                <w:rFonts w:ascii="Times New Roman" w:hAnsi="Times New Roman" w:cs="Times New Roman"/>
                <w:sz w:val="24"/>
                <w:szCs w:val="24"/>
              </w:rPr>
            </w:pPr>
          </w:p>
        </w:tc>
        <w:tc>
          <w:tcPr>
            <w:tcW w:w="5007" w:type="dxa"/>
            <w:gridSpan w:val="2"/>
            <w:tcBorders>
              <w:top w:val="single" w:sz="4" w:space="0" w:color="auto"/>
              <w:left w:val="single" w:sz="4" w:space="0" w:color="auto"/>
              <w:bottom w:val="single" w:sz="4" w:space="0" w:color="auto"/>
              <w:right w:val="single" w:sz="4" w:space="0" w:color="auto"/>
            </w:tcBorders>
            <w:hideMark/>
          </w:tcPr>
          <w:p w14:paraId="0C37D234" w14:textId="77777777" w:rsidR="002E412D" w:rsidRDefault="002E412D" w:rsidP="002E412D">
            <w:pPr>
              <w:pStyle w:val="Akapitzlist"/>
              <w:numPr>
                <w:ilvl w:val="0"/>
                <w:numId w:val="18"/>
              </w:numPr>
              <w:spacing w:after="0" w:line="360" w:lineRule="auto"/>
              <w:ind w:left="0"/>
              <w:jc w:val="both"/>
              <w:rPr>
                <w:rFonts w:ascii="Times New Roman" w:hAnsi="Times New Roman" w:cs="Times New Roman"/>
              </w:rPr>
            </w:pPr>
            <w:r>
              <w:rPr>
                <w:rFonts w:ascii="Times New Roman" w:hAnsi="Times New Roman" w:cs="Times New Roman"/>
              </w:rPr>
              <w:t xml:space="preserve">Organizowanie i finansowanie wypoczynku letniego dla </w:t>
            </w:r>
            <w:proofErr w:type="gramStart"/>
            <w:r>
              <w:rPr>
                <w:rFonts w:ascii="Times New Roman" w:hAnsi="Times New Roman" w:cs="Times New Roman"/>
              </w:rPr>
              <w:t>dzieci  i</w:t>
            </w:r>
            <w:proofErr w:type="gramEnd"/>
            <w:r>
              <w:rPr>
                <w:rFonts w:ascii="Times New Roman" w:hAnsi="Times New Roman" w:cs="Times New Roman"/>
              </w:rPr>
              <w:t xml:space="preserve"> młodzieży z </w:t>
            </w:r>
            <w:proofErr w:type="gramStart"/>
            <w:r>
              <w:rPr>
                <w:rFonts w:ascii="Times New Roman" w:hAnsi="Times New Roman" w:cs="Times New Roman"/>
              </w:rPr>
              <w:t>rodzin  z</w:t>
            </w:r>
            <w:proofErr w:type="gramEnd"/>
            <w:r>
              <w:rPr>
                <w:rFonts w:ascii="Times New Roman" w:hAnsi="Times New Roman" w:cs="Times New Roman"/>
              </w:rPr>
              <w:t xml:space="preserve"> problemem alkoholowym, narkomanią lub przemocą, połączonego z elementami profilaktyki,</w:t>
            </w:r>
          </w:p>
        </w:tc>
        <w:tc>
          <w:tcPr>
            <w:tcW w:w="1797" w:type="dxa"/>
            <w:tcBorders>
              <w:top w:val="single" w:sz="4" w:space="0" w:color="auto"/>
              <w:left w:val="single" w:sz="4" w:space="0" w:color="auto"/>
              <w:bottom w:val="single" w:sz="4" w:space="0" w:color="auto"/>
              <w:right w:val="single" w:sz="4" w:space="0" w:color="auto"/>
            </w:tcBorders>
            <w:hideMark/>
          </w:tcPr>
          <w:p w14:paraId="5487D242"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VI-VIII 2026r.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9FEBF" w14:textId="77777777" w:rsidR="002E412D" w:rsidRDefault="002E412D" w:rsidP="00A3520C">
            <w:pPr>
              <w:spacing w:after="0" w:line="240" w:lineRule="auto"/>
              <w:rPr>
                <w:rFonts w:ascii="Times New Roman" w:hAnsi="Times New Roman" w:cs="Times New Roman"/>
                <w:sz w:val="24"/>
                <w:szCs w:val="24"/>
              </w:rPr>
            </w:pPr>
          </w:p>
        </w:tc>
      </w:tr>
      <w:tr w:rsidR="002E412D" w14:paraId="279EA056" w14:textId="77777777" w:rsidTr="00A3520C">
        <w:tc>
          <w:tcPr>
            <w:tcW w:w="604" w:type="dxa"/>
            <w:tcBorders>
              <w:top w:val="single" w:sz="4" w:space="0" w:color="auto"/>
              <w:left w:val="single" w:sz="4" w:space="0" w:color="auto"/>
              <w:bottom w:val="single" w:sz="4" w:space="0" w:color="auto"/>
              <w:right w:val="single" w:sz="4" w:space="0" w:color="auto"/>
            </w:tcBorders>
            <w:hideMark/>
          </w:tcPr>
          <w:p w14:paraId="5230F046"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5007" w:type="dxa"/>
            <w:gridSpan w:val="2"/>
            <w:tcBorders>
              <w:top w:val="single" w:sz="4" w:space="0" w:color="auto"/>
              <w:left w:val="single" w:sz="4" w:space="0" w:color="auto"/>
              <w:bottom w:val="single" w:sz="4" w:space="0" w:color="auto"/>
              <w:right w:val="single" w:sz="4" w:space="0" w:color="auto"/>
            </w:tcBorders>
            <w:hideMark/>
          </w:tcPr>
          <w:p w14:paraId="3A7EA205" w14:textId="77777777" w:rsidR="002E412D" w:rsidRDefault="002E412D" w:rsidP="00A3520C">
            <w:pPr>
              <w:spacing w:after="0" w:line="360" w:lineRule="auto"/>
              <w:jc w:val="both"/>
              <w:rPr>
                <w:rFonts w:ascii="Times New Roman" w:hAnsi="Times New Roman" w:cs="Times New Roman"/>
              </w:rPr>
            </w:pPr>
            <w:r>
              <w:rPr>
                <w:rFonts w:ascii="Times New Roman" w:hAnsi="Times New Roman" w:cs="Times New Roman"/>
              </w:rPr>
              <w:t>Wspomaganie działalności instytucji, stowarzyszeń                              i osób fizycznych służącej rozwiązywaniu problemów alkoholowych</w:t>
            </w:r>
          </w:p>
        </w:tc>
        <w:tc>
          <w:tcPr>
            <w:tcW w:w="1797" w:type="dxa"/>
            <w:tcBorders>
              <w:top w:val="single" w:sz="4" w:space="0" w:color="auto"/>
              <w:left w:val="single" w:sz="4" w:space="0" w:color="auto"/>
              <w:bottom w:val="single" w:sz="4" w:space="0" w:color="auto"/>
              <w:right w:val="single" w:sz="4" w:space="0" w:color="auto"/>
            </w:tcBorders>
            <w:hideMark/>
          </w:tcPr>
          <w:p w14:paraId="271A6592"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I-XII 2026r.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75E04" w14:textId="77777777" w:rsidR="002E412D" w:rsidRDefault="002E412D" w:rsidP="00A3520C">
            <w:pPr>
              <w:spacing w:after="0" w:line="240" w:lineRule="auto"/>
              <w:rPr>
                <w:rFonts w:ascii="Times New Roman" w:hAnsi="Times New Roman" w:cs="Times New Roman"/>
                <w:sz w:val="24"/>
                <w:szCs w:val="24"/>
              </w:rPr>
            </w:pPr>
          </w:p>
        </w:tc>
      </w:tr>
      <w:tr w:rsidR="002E412D" w14:paraId="00727F18" w14:textId="77777777" w:rsidTr="00A3520C">
        <w:trPr>
          <w:trHeight w:val="557"/>
        </w:trPr>
        <w:tc>
          <w:tcPr>
            <w:tcW w:w="604" w:type="dxa"/>
            <w:tcBorders>
              <w:top w:val="single" w:sz="4" w:space="0" w:color="auto"/>
              <w:left w:val="single" w:sz="4" w:space="0" w:color="auto"/>
              <w:bottom w:val="single" w:sz="4" w:space="0" w:color="auto"/>
              <w:right w:val="single" w:sz="4" w:space="0" w:color="auto"/>
            </w:tcBorders>
            <w:hideMark/>
          </w:tcPr>
          <w:p w14:paraId="0B79D7C4"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5007" w:type="dxa"/>
            <w:gridSpan w:val="2"/>
            <w:tcBorders>
              <w:top w:val="single" w:sz="4" w:space="0" w:color="auto"/>
              <w:left w:val="single" w:sz="4" w:space="0" w:color="auto"/>
              <w:bottom w:val="single" w:sz="4" w:space="0" w:color="auto"/>
              <w:right w:val="single" w:sz="4" w:space="0" w:color="auto"/>
            </w:tcBorders>
            <w:hideMark/>
          </w:tcPr>
          <w:p w14:paraId="5C57297B" w14:textId="77777777" w:rsidR="002E412D" w:rsidRDefault="002E412D" w:rsidP="00A3520C">
            <w:pPr>
              <w:pStyle w:val="Akapitzlist"/>
              <w:spacing w:after="0" w:line="360" w:lineRule="auto"/>
              <w:ind w:left="0"/>
              <w:jc w:val="both"/>
              <w:rPr>
                <w:rFonts w:ascii="Times New Roman" w:hAnsi="Times New Roman" w:cs="Times New Roman"/>
              </w:rPr>
            </w:pPr>
            <w:r>
              <w:rPr>
                <w:rFonts w:ascii="Times New Roman" w:hAnsi="Times New Roman" w:cs="Times New Roman"/>
              </w:rPr>
              <w:t xml:space="preserve">Działalność Gminnej </w:t>
            </w:r>
            <w:proofErr w:type="gramStart"/>
            <w:r>
              <w:rPr>
                <w:rFonts w:ascii="Times New Roman" w:hAnsi="Times New Roman" w:cs="Times New Roman"/>
              </w:rPr>
              <w:t>Komisji  Rozwiązywania</w:t>
            </w:r>
            <w:proofErr w:type="gramEnd"/>
            <w:r>
              <w:rPr>
                <w:rFonts w:ascii="Times New Roman" w:hAnsi="Times New Roman" w:cs="Times New Roman"/>
              </w:rPr>
              <w:t xml:space="preserve"> Problemów Alkoholowych   w Łącznej.</w:t>
            </w:r>
          </w:p>
        </w:tc>
        <w:tc>
          <w:tcPr>
            <w:tcW w:w="1797" w:type="dxa"/>
            <w:tcBorders>
              <w:top w:val="single" w:sz="4" w:space="0" w:color="auto"/>
              <w:left w:val="single" w:sz="4" w:space="0" w:color="auto"/>
              <w:bottom w:val="single" w:sz="4" w:space="0" w:color="auto"/>
              <w:right w:val="single" w:sz="4" w:space="0" w:color="auto"/>
            </w:tcBorders>
          </w:tcPr>
          <w:p w14:paraId="16DF4521"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I-XII 2026r.</w:t>
            </w:r>
          </w:p>
          <w:p w14:paraId="0E6BB69E" w14:textId="77777777" w:rsidR="002E412D" w:rsidRDefault="002E412D" w:rsidP="00A3520C">
            <w:pPr>
              <w:pStyle w:val="Akapitzlist"/>
              <w:spacing w:after="0" w:line="240" w:lineRule="auto"/>
              <w:ind w:left="0"/>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hideMark/>
          </w:tcPr>
          <w:p w14:paraId="554984A5" w14:textId="77777777" w:rsidR="002E412D" w:rsidRPr="004F132B" w:rsidRDefault="002E412D" w:rsidP="00A3520C">
            <w:pPr>
              <w:jc w:val="center"/>
              <w:rPr>
                <w:rFonts w:ascii="Times New Roman" w:hAnsi="Times New Roman" w:cs="Times New Roman"/>
                <w:b/>
                <w:sz w:val="24"/>
                <w:szCs w:val="24"/>
              </w:rPr>
            </w:pPr>
            <w:r w:rsidRPr="004F132B">
              <w:rPr>
                <w:rFonts w:ascii="Times New Roman" w:hAnsi="Times New Roman" w:cs="Times New Roman"/>
                <w:b/>
                <w:sz w:val="24"/>
                <w:szCs w:val="24"/>
              </w:rPr>
              <w:t>12 000 zł</w:t>
            </w:r>
          </w:p>
        </w:tc>
      </w:tr>
      <w:tr w:rsidR="002E412D" w14:paraId="51B811C6" w14:textId="77777777" w:rsidTr="00A3520C">
        <w:trPr>
          <w:trHeight w:val="1073"/>
        </w:trPr>
        <w:tc>
          <w:tcPr>
            <w:tcW w:w="604" w:type="dxa"/>
            <w:tcBorders>
              <w:top w:val="single" w:sz="4" w:space="0" w:color="auto"/>
              <w:left w:val="single" w:sz="4" w:space="0" w:color="auto"/>
              <w:bottom w:val="single" w:sz="4" w:space="0" w:color="auto"/>
              <w:right w:val="single" w:sz="4" w:space="0" w:color="auto"/>
            </w:tcBorders>
            <w:hideMark/>
          </w:tcPr>
          <w:p w14:paraId="43826454"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5007" w:type="dxa"/>
            <w:gridSpan w:val="2"/>
            <w:tcBorders>
              <w:top w:val="single" w:sz="4" w:space="0" w:color="auto"/>
              <w:left w:val="single" w:sz="4" w:space="0" w:color="auto"/>
              <w:bottom w:val="single" w:sz="4" w:space="0" w:color="auto"/>
              <w:right w:val="single" w:sz="4" w:space="0" w:color="auto"/>
            </w:tcBorders>
          </w:tcPr>
          <w:p w14:paraId="7C4FD596" w14:textId="77777777" w:rsidR="002E412D" w:rsidRDefault="002E412D" w:rsidP="00A3520C">
            <w:pPr>
              <w:spacing w:after="0"/>
              <w:jc w:val="both"/>
              <w:rPr>
                <w:rFonts w:ascii="Times New Roman" w:hAnsi="Times New Roman" w:cs="Times New Roman"/>
                <w:sz w:val="24"/>
                <w:szCs w:val="24"/>
              </w:rPr>
            </w:pPr>
            <w:r>
              <w:rPr>
                <w:rFonts w:ascii="Times New Roman" w:hAnsi="Times New Roman" w:cs="Times New Roman"/>
                <w:sz w:val="24"/>
                <w:szCs w:val="24"/>
              </w:rPr>
              <w:t xml:space="preserve">Wynagrodzenie dla Pełnomocnika Wójta                       ds. </w:t>
            </w:r>
            <w:proofErr w:type="gramStart"/>
            <w:r>
              <w:rPr>
                <w:rFonts w:ascii="Times New Roman" w:hAnsi="Times New Roman" w:cs="Times New Roman"/>
                <w:sz w:val="24"/>
                <w:szCs w:val="24"/>
              </w:rPr>
              <w:t>Profilaktyki  i</w:t>
            </w:r>
            <w:proofErr w:type="gramEnd"/>
            <w:r>
              <w:rPr>
                <w:rFonts w:ascii="Times New Roman" w:hAnsi="Times New Roman" w:cs="Times New Roman"/>
                <w:sz w:val="24"/>
                <w:szCs w:val="24"/>
              </w:rPr>
              <w:t xml:space="preserve"> Rozwiązywania Problemów Alkoholowych i Narkomanii</w:t>
            </w:r>
          </w:p>
          <w:p w14:paraId="1DC1D674" w14:textId="77777777" w:rsidR="002E412D" w:rsidRDefault="002E412D" w:rsidP="00A3520C">
            <w:pPr>
              <w:pStyle w:val="Akapitzlist"/>
              <w:spacing w:after="0" w:line="240" w:lineRule="auto"/>
              <w:ind w:left="0"/>
              <w:jc w:val="both"/>
              <w:rPr>
                <w:rFonts w:ascii="Times New Roman" w:hAnsi="Times New Roman" w:cs="Times New Roman"/>
                <w:sz w:val="24"/>
                <w:szCs w:val="24"/>
              </w:rPr>
            </w:pPr>
          </w:p>
        </w:tc>
        <w:tc>
          <w:tcPr>
            <w:tcW w:w="1797" w:type="dxa"/>
            <w:tcBorders>
              <w:top w:val="single" w:sz="4" w:space="0" w:color="auto"/>
              <w:left w:val="single" w:sz="4" w:space="0" w:color="auto"/>
              <w:bottom w:val="single" w:sz="4" w:space="0" w:color="auto"/>
              <w:right w:val="single" w:sz="4" w:space="0" w:color="auto"/>
            </w:tcBorders>
            <w:hideMark/>
          </w:tcPr>
          <w:p w14:paraId="304CD677" w14:textId="77777777" w:rsidR="002E412D" w:rsidRDefault="002E412D" w:rsidP="00A3520C">
            <w:pPr>
              <w:pStyle w:val="Akapitzlist"/>
              <w:spacing w:after="0" w:line="240" w:lineRule="auto"/>
              <w:ind w:left="0"/>
              <w:rPr>
                <w:rFonts w:ascii="Times New Roman" w:hAnsi="Times New Roman" w:cs="Times New Roman"/>
                <w:sz w:val="24"/>
                <w:szCs w:val="24"/>
              </w:rPr>
            </w:pPr>
            <w:r>
              <w:rPr>
                <w:rFonts w:ascii="Times New Roman" w:hAnsi="Times New Roman" w:cs="Times New Roman"/>
                <w:sz w:val="24"/>
                <w:szCs w:val="24"/>
              </w:rPr>
              <w:t>I-XII 2026r.</w:t>
            </w:r>
          </w:p>
        </w:tc>
        <w:tc>
          <w:tcPr>
            <w:tcW w:w="1654" w:type="dxa"/>
            <w:tcBorders>
              <w:top w:val="single" w:sz="4" w:space="0" w:color="auto"/>
              <w:left w:val="single" w:sz="4" w:space="0" w:color="auto"/>
              <w:bottom w:val="single" w:sz="4" w:space="0" w:color="auto"/>
              <w:right w:val="single" w:sz="4" w:space="0" w:color="auto"/>
            </w:tcBorders>
            <w:hideMark/>
          </w:tcPr>
          <w:p w14:paraId="0ECC6129" w14:textId="77777777" w:rsidR="002E412D" w:rsidRPr="00484D9C" w:rsidRDefault="002E412D" w:rsidP="00A3520C">
            <w:pPr>
              <w:jc w:val="center"/>
              <w:rPr>
                <w:rFonts w:ascii="Times New Roman" w:hAnsi="Times New Roman" w:cs="Times New Roman"/>
                <w:b/>
                <w:sz w:val="24"/>
                <w:szCs w:val="24"/>
              </w:rPr>
            </w:pPr>
            <w:r w:rsidRPr="00484D9C">
              <w:rPr>
                <w:rFonts w:ascii="Times New Roman" w:hAnsi="Times New Roman" w:cs="Times New Roman"/>
                <w:b/>
                <w:sz w:val="24"/>
                <w:szCs w:val="24"/>
              </w:rPr>
              <w:t>63 000 zł</w:t>
            </w:r>
          </w:p>
        </w:tc>
      </w:tr>
      <w:tr w:rsidR="002E412D" w14:paraId="6D6E988B" w14:textId="77777777" w:rsidTr="00A3520C">
        <w:trPr>
          <w:trHeight w:val="396"/>
        </w:trPr>
        <w:tc>
          <w:tcPr>
            <w:tcW w:w="7408" w:type="dxa"/>
            <w:gridSpan w:val="4"/>
            <w:tcBorders>
              <w:top w:val="single" w:sz="4" w:space="0" w:color="auto"/>
              <w:left w:val="single" w:sz="4" w:space="0" w:color="auto"/>
              <w:bottom w:val="single" w:sz="4" w:space="0" w:color="auto"/>
              <w:right w:val="single" w:sz="4" w:space="0" w:color="auto"/>
            </w:tcBorders>
          </w:tcPr>
          <w:p w14:paraId="1D8EB565" w14:textId="77777777" w:rsidR="002E412D" w:rsidRDefault="002E412D" w:rsidP="00A3520C">
            <w:pPr>
              <w:pStyle w:val="Akapitzlist"/>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RAZEM</w:t>
            </w:r>
          </w:p>
          <w:p w14:paraId="06D19CB7" w14:textId="77777777" w:rsidR="002E412D" w:rsidRDefault="002E412D" w:rsidP="00A3520C">
            <w:pPr>
              <w:pStyle w:val="Akapitzlist"/>
              <w:spacing w:after="0" w:line="240" w:lineRule="auto"/>
              <w:ind w:left="0"/>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hideMark/>
          </w:tcPr>
          <w:p w14:paraId="3275D4B9" w14:textId="77777777" w:rsidR="002E412D" w:rsidRPr="00201685" w:rsidRDefault="002E412D" w:rsidP="00A3520C">
            <w:pPr>
              <w:rPr>
                <w:rFonts w:ascii="Times New Roman" w:hAnsi="Times New Roman" w:cs="Times New Roman"/>
                <w:b/>
                <w:sz w:val="24"/>
                <w:szCs w:val="24"/>
              </w:rPr>
            </w:pPr>
            <w:r w:rsidRPr="00201685">
              <w:rPr>
                <w:rFonts w:ascii="Times New Roman" w:hAnsi="Times New Roman" w:cs="Times New Roman"/>
                <w:b/>
                <w:sz w:val="24"/>
                <w:szCs w:val="24"/>
              </w:rPr>
              <w:t>121 655,19</w:t>
            </w:r>
            <w:r>
              <w:rPr>
                <w:rFonts w:ascii="Times New Roman" w:hAnsi="Times New Roman" w:cs="Times New Roman"/>
                <w:b/>
                <w:sz w:val="24"/>
                <w:szCs w:val="24"/>
              </w:rPr>
              <w:t xml:space="preserve"> zł</w:t>
            </w:r>
          </w:p>
        </w:tc>
      </w:tr>
      <w:tr w:rsidR="002E412D" w14:paraId="5B3DEE12" w14:textId="77777777" w:rsidTr="00A3520C">
        <w:trPr>
          <w:trHeight w:val="415"/>
        </w:trPr>
        <w:tc>
          <w:tcPr>
            <w:tcW w:w="4739" w:type="dxa"/>
            <w:gridSpan w:val="2"/>
            <w:tcBorders>
              <w:top w:val="single" w:sz="4" w:space="0" w:color="auto"/>
              <w:left w:val="single" w:sz="4" w:space="0" w:color="auto"/>
              <w:bottom w:val="single" w:sz="4" w:space="0" w:color="auto"/>
              <w:right w:val="single" w:sz="4" w:space="0" w:color="auto"/>
            </w:tcBorders>
            <w:hideMark/>
          </w:tcPr>
          <w:p w14:paraId="46DEF672" w14:textId="77777777" w:rsidR="002E412D" w:rsidRDefault="002E412D" w:rsidP="00A352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Przeciwdziałanie narkomanii</w:t>
            </w:r>
          </w:p>
        </w:tc>
        <w:tc>
          <w:tcPr>
            <w:tcW w:w="2669" w:type="dxa"/>
            <w:gridSpan w:val="2"/>
            <w:tcBorders>
              <w:top w:val="single" w:sz="4" w:space="0" w:color="auto"/>
              <w:left w:val="single" w:sz="4" w:space="0" w:color="auto"/>
              <w:bottom w:val="single" w:sz="4" w:space="0" w:color="auto"/>
              <w:right w:val="single" w:sz="4" w:space="0" w:color="auto"/>
            </w:tcBorders>
          </w:tcPr>
          <w:p w14:paraId="72A14742" w14:textId="77777777" w:rsidR="002E412D" w:rsidRDefault="002E412D" w:rsidP="00A3520C">
            <w:pPr>
              <w:pStyle w:val="Akapitzlist"/>
              <w:spacing w:after="0" w:line="240" w:lineRule="auto"/>
              <w:ind w:left="0"/>
              <w:rPr>
                <w:rFonts w:ascii="Times New Roman" w:hAnsi="Times New Roman" w:cs="Times New Roman"/>
                <w:sz w:val="24"/>
                <w:szCs w:val="24"/>
              </w:rPr>
            </w:pPr>
          </w:p>
        </w:tc>
        <w:tc>
          <w:tcPr>
            <w:tcW w:w="1654" w:type="dxa"/>
            <w:vMerge w:val="restart"/>
            <w:tcBorders>
              <w:top w:val="single" w:sz="4" w:space="0" w:color="auto"/>
              <w:left w:val="single" w:sz="4" w:space="0" w:color="auto"/>
              <w:bottom w:val="single" w:sz="4" w:space="0" w:color="auto"/>
              <w:right w:val="single" w:sz="4" w:space="0" w:color="auto"/>
            </w:tcBorders>
          </w:tcPr>
          <w:p w14:paraId="303792A2" w14:textId="77777777" w:rsidR="002E412D" w:rsidRDefault="002E412D" w:rsidP="00A3520C">
            <w:pPr>
              <w:pStyle w:val="Akapitzlist"/>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1 000 zł  </w:t>
            </w:r>
          </w:p>
          <w:p w14:paraId="5F011ACE" w14:textId="77777777" w:rsidR="002E412D" w:rsidRDefault="002E412D" w:rsidP="00A3520C">
            <w:pPr>
              <w:pStyle w:val="Akapitzlist"/>
              <w:spacing w:after="0" w:line="240" w:lineRule="auto"/>
              <w:ind w:left="0"/>
              <w:jc w:val="center"/>
              <w:rPr>
                <w:rFonts w:ascii="Times New Roman" w:hAnsi="Times New Roman" w:cs="Times New Roman"/>
                <w:b/>
                <w:sz w:val="24"/>
                <w:szCs w:val="24"/>
              </w:rPr>
            </w:pPr>
          </w:p>
          <w:p w14:paraId="486E3564" w14:textId="77777777" w:rsidR="002E412D" w:rsidRDefault="002E412D" w:rsidP="00A3520C">
            <w:pPr>
              <w:pStyle w:val="Akapitzlist"/>
              <w:spacing w:after="0" w:line="240" w:lineRule="auto"/>
              <w:ind w:left="0"/>
              <w:jc w:val="center"/>
              <w:rPr>
                <w:rFonts w:ascii="Times New Roman" w:hAnsi="Times New Roman" w:cs="Times New Roman"/>
                <w:b/>
                <w:sz w:val="24"/>
                <w:szCs w:val="24"/>
              </w:rPr>
            </w:pPr>
          </w:p>
          <w:p w14:paraId="47030E07" w14:textId="77777777" w:rsidR="002E412D" w:rsidRDefault="002E412D" w:rsidP="00A3520C">
            <w:pPr>
              <w:pStyle w:val="Akapitzlist"/>
              <w:spacing w:after="0" w:line="240" w:lineRule="auto"/>
              <w:ind w:left="0"/>
              <w:jc w:val="center"/>
              <w:rPr>
                <w:rFonts w:ascii="Times New Roman" w:hAnsi="Times New Roman" w:cs="Times New Roman"/>
                <w:b/>
                <w:sz w:val="24"/>
                <w:szCs w:val="24"/>
              </w:rPr>
            </w:pPr>
          </w:p>
        </w:tc>
      </w:tr>
      <w:tr w:rsidR="002E412D" w14:paraId="5AF790B8" w14:textId="77777777" w:rsidTr="00A3520C">
        <w:trPr>
          <w:trHeight w:val="415"/>
        </w:trPr>
        <w:tc>
          <w:tcPr>
            <w:tcW w:w="604" w:type="dxa"/>
            <w:tcBorders>
              <w:top w:val="single" w:sz="4" w:space="0" w:color="auto"/>
              <w:left w:val="single" w:sz="4" w:space="0" w:color="auto"/>
              <w:bottom w:val="single" w:sz="4" w:space="0" w:color="auto"/>
              <w:right w:val="single" w:sz="4" w:space="0" w:color="auto"/>
            </w:tcBorders>
            <w:hideMark/>
          </w:tcPr>
          <w:p w14:paraId="71E305F9"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4135" w:type="dxa"/>
            <w:tcBorders>
              <w:top w:val="single" w:sz="4" w:space="0" w:color="auto"/>
              <w:left w:val="single" w:sz="4" w:space="0" w:color="auto"/>
              <w:bottom w:val="single" w:sz="4" w:space="0" w:color="auto"/>
              <w:right w:val="single" w:sz="4" w:space="0" w:color="auto"/>
            </w:tcBorders>
            <w:hideMark/>
          </w:tcPr>
          <w:p w14:paraId="2D690EB4" w14:textId="77777777" w:rsidR="002E412D" w:rsidRDefault="002E412D" w:rsidP="00A3520C">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Zwiększanie dostępności pomocy terapeutycznej     i rehabilitacyjnej dla osób uzależnionych i osób zagrożonych uzależnieniem,</w:t>
            </w:r>
          </w:p>
        </w:tc>
        <w:tc>
          <w:tcPr>
            <w:tcW w:w="2669" w:type="dxa"/>
            <w:gridSpan w:val="2"/>
            <w:tcBorders>
              <w:top w:val="single" w:sz="4" w:space="0" w:color="auto"/>
              <w:left w:val="single" w:sz="4" w:space="0" w:color="auto"/>
              <w:bottom w:val="single" w:sz="4" w:space="0" w:color="auto"/>
              <w:right w:val="single" w:sz="4" w:space="0" w:color="auto"/>
            </w:tcBorders>
          </w:tcPr>
          <w:p w14:paraId="3265E2F0"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I-XII 2026r.</w:t>
            </w:r>
          </w:p>
          <w:p w14:paraId="09BFD8F9" w14:textId="77777777" w:rsidR="002E412D" w:rsidRDefault="002E412D" w:rsidP="00A3520C">
            <w:pPr>
              <w:pStyle w:val="Akapitzlist"/>
              <w:spacing w:after="0" w:line="240" w:lineRule="auto"/>
              <w:ind w:left="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37C62" w14:textId="77777777" w:rsidR="002E412D" w:rsidRDefault="002E412D" w:rsidP="00A3520C">
            <w:pPr>
              <w:spacing w:after="0" w:line="240" w:lineRule="auto"/>
              <w:rPr>
                <w:rFonts w:ascii="Times New Roman" w:hAnsi="Times New Roman" w:cs="Times New Roman"/>
                <w:b/>
                <w:sz w:val="24"/>
                <w:szCs w:val="24"/>
              </w:rPr>
            </w:pPr>
          </w:p>
        </w:tc>
      </w:tr>
      <w:tr w:rsidR="002E412D" w14:paraId="1D06268D" w14:textId="77777777" w:rsidTr="00A3520C">
        <w:trPr>
          <w:trHeight w:val="415"/>
        </w:trPr>
        <w:tc>
          <w:tcPr>
            <w:tcW w:w="604" w:type="dxa"/>
            <w:tcBorders>
              <w:top w:val="single" w:sz="4" w:space="0" w:color="auto"/>
              <w:left w:val="single" w:sz="4" w:space="0" w:color="auto"/>
              <w:bottom w:val="single" w:sz="4" w:space="0" w:color="auto"/>
              <w:right w:val="single" w:sz="4" w:space="0" w:color="auto"/>
            </w:tcBorders>
            <w:hideMark/>
          </w:tcPr>
          <w:p w14:paraId="6677C9DE"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4135" w:type="dxa"/>
            <w:tcBorders>
              <w:top w:val="single" w:sz="4" w:space="0" w:color="auto"/>
              <w:left w:val="single" w:sz="4" w:space="0" w:color="auto"/>
              <w:bottom w:val="single" w:sz="4" w:space="0" w:color="auto"/>
              <w:right w:val="single" w:sz="4" w:space="0" w:color="auto"/>
            </w:tcBorders>
            <w:hideMark/>
          </w:tcPr>
          <w:p w14:paraId="1C88407D" w14:textId="77777777" w:rsidR="002E412D" w:rsidRDefault="002E412D" w:rsidP="00A3520C">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udzielanie rodzinom, w których występują problemy narkomanii, pomocy psychospołecznej   i prawnej,</w:t>
            </w:r>
          </w:p>
        </w:tc>
        <w:tc>
          <w:tcPr>
            <w:tcW w:w="2669" w:type="dxa"/>
            <w:gridSpan w:val="2"/>
            <w:tcBorders>
              <w:top w:val="single" w:sz="4" w:space="0" w:color="auto"/>
              <w:left w:val="single" w:sz="4" w:space="0" w:color="auto"/>
              <w:bottom w:val="single" w:sz="4" w:space="0" w:color="auto"/>
              <w:right w:val="single" w:sz="4" w:space="0" w:color="auto"/>
            </w:tcBorders>
          </w:tcPr>
          <w:p w14:paraId="321EB209"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I-XII 2026r.</w:t>
            </w:r>
          </w:p>
          <w:p w14:paraId="5EA0C6B4" w14:textId="77777777" w:rsidR="002E412D" w:rsidRDefault="002E412D" w:rsidP="00A3520C">
            <w:pPr>
              <w:pStyle w:val="Akapitzlist"/>
              <w:spacing w:after="0" w:line="240" w:lineRule="auto"/>
              <w:ind w:left="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3D383" w14:textId="77777777" w:rsidR="002E412D" w:rsidRDefault="002E412D" w:rsidP="00A3520C">
            <w:pPr>
              <w:spacing w:after="0" w:line="240" w:lineRule="auto"/>
              <w:rPr>
                <w:rFonts w:ascii="Times New Roman" w:hAnsi="Times New Roman" w:cs="Times New Roman"/>
                <w:b/>
                <w:sz w:val="24"/>
                <w:szCs w:val="24"/>
              </w:rPr>
            </w:pPr>
          </w:p>
        </w:tc>
      </w:tr>
      <w:tr w:rsidR="002E412D" w14:paraId="7A06CD39" w14:textId="77777777" w:rsidTr="00A3520C">
        <w:trPr>
          <w:trHeight w:val="415"/>
        </w:trPr>
        <w:tc>
          <w:tcPr>
            <w:tcW w:w="604" w:type="dxa"/>
            <w:tcBorders>
              <w:top w:val="single" w:sz="4" w:space="0" w:color="auto"/>
              <w:left w:val="single" w:sz="4" w:space="0" w:color="auto"/>
              <w:bottom w:val="single" w:sz="4" w:space="0" w:color="auto"/>
              <w:right w:val="single" w:sz="4" w:space="0" w:color="auto"/>
            </w:tcBorders>
            <w:hideMark/>
          </w:tcPr>
          <w:p w14:paraId="1001C086"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4135" w:type="dxa"/>
            <w:tcBorders>
              <w:top w:val="single" w:sz="4" w:space="0" w:color="auto"/>
              <w:left w:val="single" w:sz="4" w:space="0" w:color="auto"/>
              <w:bottom w:val="single" w:sz="4" w:space="0" w:color="auto"/>
              <w:right w:val="single" w:sz="4" w:space="0" w:color="auto"/>
            </w:tcBorders>
            <w:hideMark/>
          </w:tcPr>
          <w:p w14:paraId="2E438B3B" w14:textId="77777777" w:rsidR="002E412D" w:rsidRDefault="002E412D" w:rsidP="00A3520C">
            <w:pPr>
              <w:spacing w:after="0" w:line="360" w:lineRule="auto"/>
              <w:jc w:val="both"/>
              <w:rPr>
                <w:rFonts w:ascii="Times New Roman" w:hAnsi="Times New Roman" w:cs="Times New Roman"/>
                <w:sz w:val="24"/>
                <w:szCs w:val="24"/>
              </w:rPr>
            </w:pPr>
            <w:r>
              <w:rPr>
                <w:rFonts w:ascii="Times New Roman" w:eastAsia="Times New Roman" w:hAnsi="Times New Roman" w:cs="Times New Roman"/>
                <w:lang w:eastAsia="pl-PL"/>
              </w:rPr>
              <w:t>prowadzenie profilaktycznej działalności informacyjnej, edukacyjnej oraz szkoleniowej w zakresie rozwiązywania problemów narkomanii, w szczególności dla dzieci      i młodzieży, w tym prowadzenie zajęć sportowo – rekreacyjnych dla uczniów, a także działań na rzecz dożywiania dzieci uczestniczących w pozalekcyjnych programach opiekuńczo –wychowawczych                          i socjoterapeutycznych</w:t>
            </w:r>
          </w:p>
        </w:tc>
        <w:tc>
          <w:tcPr>
            <w:tcW w:w="2669" w:type="dxa"/>
            <w:gridSpan w:val="2"/>
            <w:tcBorders>
              <w:top w:val="single" w:sz="4" w:space="0" w:color="auto"/>
              <w:left w:val="single" w:sz="4" w:space="0" w:color="auto"/>
              <w:bottom w:val="single" w:sz="4" w:space="0" w:color="auto"/>
              <w:right w:val="single" w:sz="4" w:space="0" w:color="auto"/>
            </w:tcBorders>
          </w:tcPr>
          <w:p w14:paraId="704112E6"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I-XII 2026r.</w:t>
            </w:r>
          </w:p>
          <w:p w14:paraId="0B7EF1CD" w14:textId="77777777" w:rsidR="002E412D" w:rsidRDefault="002E412D" w:rsidP="00A3520C">
            <w:pPr>
              <w:pStyle w:val="Akapitzlist"/>
              <w:spacing w:after="0" w:line="240" w:lineRule="auto"/>
              <w:ind w:left="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EFCD9" w14:textId="77777777" w:rsidR="002E412D" w:rsidRDefault="002E412D" w:rsidP="00A3520C">
            <w:pPr>
              <w:spacing w:after="0" w:line="240" w:lineRule="auto"/>
              <w:rPr>
                <w:rFonts w:ascii="Times New Roman" w:hAnsi="Times New Roman" w:cs="Times New Roman"/>
                <w:b/>
                <w:sz w:val="24"/>
                <w:szCs w:val="24"/>
              </w:rPr>
            </w:pPr>
          </w:p>
        </w:tc>
      </w:tr>
      <w:tr w:rsidR="002E412D" w14:paraId="4799DDEA" w14:textId="77777777" w:rsidTr="00A3520C">
        <w:trPr>
          <w:trHeight w:val="1438"/>
        </w:trPr>
        <w:tc>
          <w:tcPr>
            <w:tcW w:w="604" w:type="dxa"/>
            <w:tcBorders>
              <w:top w:val="single" w:sz="4" w:space="0" w:color="auto"/>
              <w:left w:val="single" w:sz="4" w:space="0" w:color="auto"/>
              <w:bottom w:val="single" w:sz="4" w:space="0" w:color="auto"/>
              <w:right w:val="single" w:sz="4" w:space="0" w:color="auto"/>
            </w:tcBorders>
            <w:hideMark/>
          </w:tcPr>
          <w:p w14:paraId="71FBECFB"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4135" w:type="dxa"/>
            <w:tcBorders>
              <w:top w:val="single" w:sz="4" w:space="0" w:color="auto"/>
              <w:left w:val="single" w:sz="4" w:space="0" w:color="auto"/>
              <w:bottom w:val="single" w:sz="4" w:space="0" w:color="auto"/>
              <w:right w:val="single" w:sz="4" w:space="0" w:color="auto"/>
            </w:tcBorders>
            <w:hideMark/>
          </w:tcPr>
          <w:p w14:paraId="68BF3AF6" w14:textId="77777777" w:rsidR="002E412D" w:rsidRDefault="002E412D" w:rsidP="00A3520C">
            <w:pPr>
              <w:spacing w:after="0" w:line="360" w:lineRule="auto"/>
              <w:jc w:val="both"/>
              <w:rPr>
                <w:rFonts w:ascii="Times New Roman" w:hAnsi="Times New Roman" w:cs="Times New Roman"/>
                <w:sz w:val="24"/>
                <w:szCs w:val="24"/>
              </w:rPr>
            </w:pPr>
            <w:r>
              <w:rPr>
                <w:rFonts w:ascii="Times New Roman" w:eastAsia="Times New Roman" w:hAnsi="Times New Roman" w:cs="Times New Roman"/>
                <w:lang w:eastAsia="pl-PL"/>
              </w:rPr>
              <w:t>wspomaganie działalności instytucji, organizacji pozarządowych i osób fizycznych, służących rozwiązywaniu problemów narkomanii,</w:t>
            </w:r>
            <w:r>
              <w:rPr>
                <w:rFonts w:ascii="Times New Roman" w:hAnsi="Times New Roman" w:cs="Times New Roman"/>
                <w:sz w:val="24"/>
                <w:szCs w:val="24"/>
              </w:rPr>
              <w:t xml:space="preserve"> </w:t>
            </w:r>
          </w:p>
        </w:tc>
        <w:tc>
          <w:tcPr>
            <w:tcW w:w="2669" w:type="dxa"/>
            <w:gridSpan w:val="2"/>
            <w:tcBorders>
              <w:top w:val="single" w:sz="4" w:space="0" w:color="auto"/>
              <w:left w:val="single" w:sz="4" w:space="0" w:color="auto"/>
              <w:bottom w:val="single" w:sz="4" w:space="0" w:color="auto"/>
              <w:right w:val="single" w:sz="4" w:space="0" w:color="auto"/>
            </w:tcBorders>
          </w:tcPr>
          <w:p w14:paraId="0B45F139"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I-XII 2026r.</w:t>
            </w:r>
          </w:p>
          <w:p w14:paraId="1543C2DE" w14:textId="77777777" w:rsidR="002E412D" w:rsidRDefault="002E412D" w:rsidP="00A3520C">
            <w:pPr>
              <w:pStyle w:val="Akapitzlist"/>
              <w:spacing w:after="0" w:line="240" w:lineRule="auto"/>
              <w:ind w:left="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78A19" w14:textId="77777777" w:rsidR="002E412D" w:rsidRDefault="002E412D" w:rsidP="00A3520C">
            <w:pPr>
              <w:spacing w:after="0" w:line="240" w:lineRule="auto"/>
              <w:rPr>
                <w:rFonts w:ascii="Times New Roman" w:hAnsi="Times New Roman" w:cs="Times New Roman"/>
                <w:b/>
                <w:sz w:val="24"/>
                <w:szCs w:val="24"/>
              </w:rPr>
            </w:pPr>
          </w:p>
        </w:tc>
      </w:tr>
      <w:tr w:rsidR="002E412D" w14:paraId="4532513D" w14:textId="77777777" w:rsidTr="00A3520C">
        <w:trPr>
          <w:trHeight w:val="415"/>
        </w:trPr>
        <w:tc>
          <w:tcPr>
            <w:tcW w:w="604" w:type="dxa"/>
            <w:tcBorders>
              <w:top w:val="single" w:sz="4" w:space="0" w:color="auto"/>
              <w:left w:val="single" w:sz="4" w:space="0" w:color="auto"/>
              <w:bottom w:val="single" w:sz="4" w:space="0" w:color="auto"/>
              <w:right w:val="single" w:sz="4" w:space="0" w:color="auto"/>
            </w:tcBorders>
            <w:hideMark/>
          </w:tcPr>
          <w:p w14:paraId="74E32502"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4135" w:type="dxa"/>
            <w:tcBorders>
              <w:top w:val="single" w:sz="4" w:space="0" w:color="auto"/>
              <w:left w:val="single" w:sz="4" w:space="0" w:color="auto"/>
              <w:bottom w:val="single" w:sz="4" w:space="0" w:color="auto"/>
              <w:right w:val="single" w:sz="4" w:space="0" w:color="auto"/>
            </w:tcBorders>
            <w:hideMark/>
          </w:tcPr>
          <w:p w14:paraId="490FB71C" w14:textId="77777777" w:rsidR="002E412D" w:rsidRDefault="002E412D" w:rsidP="00A3520C">
            <w:pPr>
              <w:spacing w:after="0" w:line="360" w:lineRule="auto"/>
              <w:jc w:val="both"/>
              <w:rPr>
                <w:rFonts w:ascii="Times New Roman" w:hAnsi="Times New Roman" w:cs="Times New Roman"/>
                <w:sz w:val="24"/>
                <w:szCs w:val="24"/>
              </w:rPr>
            </w:pPr>
            <w:r>
              <w:rPr>
                <w:rFonts w:ascii="Times New Roman" w:eastAsia="Times New Roman" w:hAnsi="Times New Roman" w:cs="Times New Roman"/>
                <w:lang w:eastAsia="pl-PL"/>
              </w:rPr>
              <w:t>pomoc społeczna osobom uzależnionym                   i rodzinom osób uzależnionych dotkniętym ubóstwem    i wykluczeniem społecznym                i integrowanie ze środowiskiem lokalnym tych osób z wykorzystaniem pracy socjalnej                 i kontraktu socjalnego</w:t>
            </w:r>
          </w:p>
        </w:tc>
        <w:tc>
          <w:tcPr>
            <w:tcW w:w="2669" w:type="dxa"/>
            <w:gridSpan w:val="2"/>
            <w:tcBorders>
              <w:top w:val="single" w:sz="4" w:space="0" w:color="auto"/>
              <w:left w:val="single" w:sz="4" w:space="0" w:color="auto"/>
              <w:bottom w:val="single" w:sz="4" w:space="0" w:color="auto"/>
              <w:right w:val="single" w:sz="4" w:space="0" w:color="auto"/>
            </w:tcBorders>
          </w:tcPr>
          <w:p w14:paraId="7AF090E6" w14:textId="77777777" w:rsidR="002E412D" w:rsidRDefault="002E412D" w:rsidP="00A3520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I-XII 2026r.</w:t>
            </w:r>
          </w:p>
          <w:p w14:paraId="79F3BEB0" w14:textId="77777777" w:rsidR="002E412D" w:rsidRDefault="002E412D" w:rsidP="00A3520C">
            <w:pPr>
              <w:pStyle w:val="Akapitzlist"/>
              <w:spacing w:after="0" w:line="240" w:lineRule="auto"/>
              <w:ind w:left="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75EF3" w14:textId="77777777" w:rsidR="002E412D" w:rsidRDefault="002E412D" w:rsidP="00A3520C">
            <w:pPr>
              <w:spacing w:after="0" w:line="240" w:lineRule="auto"/>
              <w:rPr>
                <w:rFonts w:ascii="Times New Roman" w:hAnsi="Times New Roman" w:cs="Times New Roman"/>
                <w:b/>
                <w:sz w:val="24"/>
                <w:szCs w:val="24"/>
              </w:rPr>
            </w:pPr>
          </w:p>
        </w:tc>
      </w:tr>
      <w:tr w:rsidR="002E412D" w14:paraId="7157B4AE" w14:textId="77777777" w:rsidTr="00A3520C">
        <w:tc>
          <w:tcPr>
            <w:tcW w:w="7408" w:type="dxa"/>
            <w:gridSpan w:val="4"/>
            <w:tcBorders>
              <w:top w:val="single" w:sz="4" w:space="0" w:color="auto"/>
              <w:left w:val="single" w:sz="4" w:space="0" w:color="auto"/>
              <w:bottom w:val="single" w:sz="4" w:space="0" w:color="auto"/>
              <w:right w:val="single" w:sz="4" w:space="0" w:color="auto"/>
            </w:tcBorders>
          </w:tcPr>
          <w:p w14:paraId="36637D82" w14:textId="77777777" w:rsidR="002E412D" w:rsidRDefault="002E412D" w:rsidP="00A3520C">
            <w:pPr>
              <w:spacing w:after="0" w:line="240" w:lineRule="auto"/>
              <w:jc w:val="center"/>
              <w:rPr>
                <w:rFonts w:ascii="Times New Roman" w:hAnsi="Times New Roman" w:cs="Times New Roman"/>
                <w:b/>
              </w:rPr>
            </w:pPr>
          </w:p>
          <w:p w14:paraId="21D2B0BB" w14:textId="77777777" w:rsidR="002E412D" w:rsidRDefault="002E412D" w:rsidP="00A3520C">
            <w:pPr>
              <w:pStyle w:val="Akapitzlist"/>
              <w:spacing w:after="0" w:line="240" w:lineRule="auto"/>
              <w:ind w:left="0"/>
              <w:jc w:val="center"/>
              <w:rPr>
                <w:rFonts w:ascii="Times New Roman" w:hAnsi="Times New Roman" w:cs="Times New Roman"/>
                <w:b/>
                <w:sz w:val="24"/>
                <w:szCs w:val="24"/>
              </w:rPr>
            </w:pPr>
            <w:r>
              <w:rPr>
                <w:rFonts w:ascii="Times New Roman" w:hAnsi="Times New Roman" w:cs="Times New Roman"/>
                <w:b/>
              </w:rPr>
              <w:t>RAZEM</w:t>
            </w:r>
          </w:p>
        </w:tc>
        <w:tc>
          <w:tcPr>
            <w:tcW w:w="1654" w:type="dxa"/>
            <w:tcBorders>
              <w:top w:val="single" w:sz="4" w:space="0" w:color="auto"/>
              <w:left w:val="single" w:sz="4" w:space="0" w:color="auto"/>
              <w:bottom w:val="single" w:sz="4" w:space="0" w:color="auto"/>
              <w:right w:val="single" w:sz="4" w:space="0" w:color="auto"/>
            </w:tcBorders>
            <w:hideMark/>
          </w:tcPr>
          <w:p w14:paraId="2AD2BADF" w14:textId="77777777" w:rsidR="002E412D" w:rsidRDefault="002E412D" w:rsidP="00A3520C">
            <w:pPr>
              <w:rPr>
                <w:rFonts w:ascii="Times New Roman" w:hAnsi="Times New Roman" w:cs="Times New Roman"/>
                <w:b/>
                <w:sz w:val="24"/>
                <w:szCs w:val="24"/>
              </w:rPr>
            </w:pPr>
            <w:r>
              <w:rPr>
                <w:rFonts w:ascii="Times New Roman" w:hAnsi="Times New Roman" w:cs="Times New Roman"/>
                <w:b/>
                <w:sz w:val="24"/>
                <w:szCs w:val="24"/>
              </w:rPr>
              <w:t>122 655,19 zł</w:t>
            </w:r>
          </w:p>
        </w:tc>
      </w:tr>
    </w:tbl>
    <w:p w14:paraId="3C02D737" w14:textId="77777777" w:rsidR="002E412D" w:rsidRDefault="002E412D" w:rsidP="00D77CA2">
      <w:pPr>
        <w:spacing w:after="0" w:line="360" w:lineRule="auto"/>
        <w:jc w:val="both"/>
        <w:rPr>
          <w:rFonts w:ascii="Times New Roman" w:hAnsi="Times New Roman" w:cs="Times New Roman"/>
          <w:b/>
        </w:rPr>
      </w:pPr>
    </w:p>
    <w:p w14:paraId="7DFDF663" w14:textId="77777777" w:rsidR="00D77CA2" w:rsidRDefault="00D77CA2" w:rsidP="00D77CA2">
      <w:pPr>
        <w:spacing w:after="0" w:line="360" w:lineRule="auto"/>
        <w:jc w:val="both"/>
        <w:rPr>
          <w:rFonts w:ascii="Times New Roman" w:hAnsi="Times New Roman" w:cs="Times New Roman"/>
          <w:b/>
        </w:rPr>
      </w:pPr>
    </w:p>
    <w:p w14:paraId="12E2276F" w14:textId="77777777" w:rsidR="00D77CA2" w:rsidRDefault="00D77CA2" w:rsidP="00D77CA2">
      <w:pPr>
        <w:spacing w:after="0" w:line="360" w:lineRule="auto"/>
        <w:jc w:val="both"/>
        <w:rPr>
          <w:rFonts w:ascii="Times New Roman" w:hAnsi="Times New Roman" w:cs="Times New Roman"/>
          <w:b/>
        </w:rPr>
      </w:pPr>
    </w:p>
    <w:p w14:paraId="090F7D5B" w14:textId="77777777" w:rsidR="00D77CA2" w:rsidRDefault="00D77CA2" w:rsidP="00D77CA2">
      <w:pPr>
        <w:spacing w:after="0" w:line="360" w:lineRule="auto"/>
        <w:jc w:val="both"/>
        <w:rPr>
          <w:rFonts w:ascii="Times New Roman" w:hAnsi="Times New Roman" w:cs="Times New Roman"/>
          <w:b/>
        </w:rPr>
      </w:pPr>
    </w:p>
    <w:p w14:paraId="3248D018" w14:textId="77777777" w:rsidR="00D77CA2" w:rsidRDefault="00D77CA2" w:rsidP="00D77CA2">
      <w:pPr>
        <w:spacing w:after="0" w:line="360" w:lineRule="auto"/>
        <w:jc w:val="both"/>
        <w:rPr>
          <w:rFonts w:ascii="Times New Roman" w:hAnsi="Times New Roman" w:cs="Times New Roman"/>
          <w:b/>
        </w:rPr>
      </w:pPr>
    </w:p>
    <w:p w14:paraId="2E63FFDD" w14:textId="77777777" w:rsidR="00D77CA2" w:rsidRDefault="00D77CA2" w:rsidP="00D77CA2">
      <w:pPr>
        <w:rPr>
          <w:rFonts w:ascii="Times New Roman" w:hAnsi="Times New Roman" w:cs="Times New Roman"/>
          <w:b/>
        </w:rPr>
      </w:pPr>
    </w:p>
    <w:p w14:paraId="4D5B7E47" w14:textId="77777777" w:rsidR="00D77CA2" w:rsidRDefault="00D77CA2" w:rsidP="00D77CA2">
      <w:pPr>
        <w:rPr>
          <w:rFonts w:ascii="Times New Roman" w:hAnsi="Times New Roman" w:cs="Times New Roman"/>
          <w:b/>
        </w:rPr>
      </w:pPr>
    </w:p>
    <w:p w14:paraId="4A083E16" w14:textId="77777777" w:rsidR="00D77CA2" w:rsidRDefault="00D77CA2" w:rsidP="00D77CA2">
      <w:pPr>
        <w:rPr>
          <w:rFonts w:ascii="Times New Roman" w:hAnsi="Times New Roman" w:cs="Times New Roman"/>
          <w:b/>
        </w:rPr>
      </w:pPr>
    </w:p>
    <w:p w14:paraId="3942B918" w14:textId="77777777" w:rsidR="00D77CA2" w:rsidRDefault="00D77CA2" w:rsidP="00D77CA2">
      <w:pPr>
        <w:rPr>
          <w:rFonts w:ascii="Times New Roman" w:hAnsi="Times New Roman" w:cs="Times New Roman"/>
          <w:b/>
        </w:rPr>
      </w:pPr>
    </w:p>
    <w:p w14:paraId="4FC3A529" w14:textId="77777777" w:rsidR="00D77CA2" w:rsidRDefault="00D77CA2" w:rsidP="00D77CA2">
      <w:pPr>
        <w:rPr>
          <w:rFonts w:ascii="Times New Roman" w:hAnsi="Times New Roman" w:cs="Times New Roman"/>
          <w:b/>
        </w:rPr>
      </w:pPr>
    </w:p>
    <w:p w14:paraId="1FA3EEC3" w14:textId="77777777" w:rsidR="00D77CA2" w:rsidRDefault="00D77CA2" w:rsidP="00D77CA2">
      <w:pPr>
        <w:rPr>
          <w:rFonts w:ascii="Times New Roman" w:hAnsi="Times New Roman" w:cs="Times New Roman"/>
          <w:b/>
        </w:rPr>
      </w:pPr>
    </w:p>
    <w:p w14:paraId="6F0B72A6" w14:textId="77777777" w:rsidR="00D77CA2" w:rsidRDefault="00D77CA2" w:rsidP="00D77CA2">
      <w:pPr>
        <w:rPr>
          <w:rFonts w:ascii="Times New Roman" w:hAnsi="Times New Roman" w:cs="Times New Roman"/>
          <w:b/>
        </w:rPr>
      </w:pPr>
    </w:p>
    <w:p w14:paraId="253A32E8" w14:textId="77777777" w:rsidR="00D77CA2" w:rsidRDefault="00D77CA2" w:rsidP="00D77CA2">
      <w:pPr>
        <w:rPr>
          <w:rFonts w:ascii="Times New Roman" w:hAnsi="Times New Roman" w:cs="Times New Roman"/>
          <w:b/>
        </w:rPr>
      </w:pPr>
    </w:p>
    <w:p w14:paraId="44BFB7A3" w14:textId="77777777" w:rsidR="00D77CA2" w:rsidRDefault="00D77CA2" w:rsidP="00D77CA2">
      <w:pPr>
        <w:rPr>
          <w:rFonts w:ascii="Times New Roman" w:hAnsi="Times New Roman" w:cs="Times New Roman"/>
          <w:b/>
        </w:rPr>
      </w:pPr>
    </w:p>
    <w:p w14:paraId="09F4BB64" w14:textId="77777777" w:rsidR="00D77CA2" w:rsidRDefault="00D77CA2" w:rsidP="00D77CA2">
      <w:pPr>
        <w:rPr>
          <w:rFonts w:ascii="Times New Roman" w:hAnsi="Times New Roman" w:cs="Times New Roman"/>
          <w:b/>
        </w:rPr>
      </w:pPr>
    </w:p>
    <w:p w14:paraId="0CC59045" w14:textId="77777777" w:rsidR="00D77CA2" w:rsidRDefault="00D77CA2" w:rsidP="00D77CA2">
      <w:pPr>
        <w:rPr>
          <w:rFonts w:ascii="Times New Roman" w:hAnsi="Times New Roman" w:cs="Times New Roman"/>
          <w:b/>
        </w:rPr>
      </w:pPr>
    </w:p>
    <w:p w14:paraId="123C6F9A" w14:textId="77777777" w:rsidR="00D77CA2" w:rsidRDefault="00D77CA2" w:rsidP="00D77CA2">
      <w:pPr>
        <w:rPr>
          <w:rFonts w:ascii="Times New Roman" w:hAnsi="Times New Roman" w:cs="Times New Roman"/>
          <w:b/>
        </w:rPr>
      </w:pPr>
    </w:p>
    <w:p w14:paraId="339213D4" w14:textId="77777777" w:rsidR="001C089A" w:rsidRDefault="001C089A" w:rsidP="009157FD">
      <w:pPr>
        <w:spacing w:after="0"/>
        <w:rPr>
          <w:rFonts w:ascii="Times New Roman" w:hAnsi="Times New Roman" w:cs="Times New Roman"/>
        </w:rPr>
      </w:pPr>
    </w:p>
    <w:sectPr w:rsidR="001C089A" w:rsidSect="00B46C7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E092" w14:textId="77777777" w:rsidR="00905BEE" w:rsidRDefault="00905BEE" w:rsidP="004A60BF">
      <w:pPr>
        <w:spacing w:after="0" w:line="240" w:lineRule="auto"/>
      </w:pPr>
      <w:r>
        <w:separator/>
      </w:r>
    </w:p>
  </w:endnote>
  <w:endnote w:type="continuationSeparator" w:id="0">
    <w:p w14:paraId="3DACE17D" w14:textId="77777777" w:rsidR="00905BEE" w:rsidRDefault="00905BEE" w:rsidP="004A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micSansMS">
    <w:panose1 w:val="00000000000000000000"/>
    <w:charset w:val="00"/>
    <w:family w:val="script"/>
    <w:notTrueType/>
    <w:pitch w:val="variable"/>
    <w:sig w:usb0="00000287" w:usb1="00000000" w:usb2="00000000" w:usb3="00000000" w:csb0="0000009F" w:csb1="00000000"/>
  </w:font>
  <w:font w:name="Klavika-Light">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28983"/>
      <w:docPartObj>
        <w:docPartGallery w:val="Page Numbers (Bottom of Page)"/>
        <w:docPartUnique/>
      </w:docPartObj>
    </w:sdtPr>
    <w:sdtContent>
      <w:p w14:paraId="22865F33" w14:textId="77777777" w:rsidR="004A60BF" w:rsidRDefault="004A60BF">
        <w:pPr>
          <w:pStyle w:val="Stopka"/>
          <w:jc w:val="right"/>
        </w:pPr>
        <w:r>
          <w:fldChar w:fldCharType="begin"/>
        </w:r>
        <w:r>
          <w:instrText>PAGE   \* MERGEFORMAT</w:instrText>
        </w:r>
        <w:r>
          <w:fldChar w:fldCharType="separate"/>
        </w:r>
        <w:r w:rsidR="00930D27">
          <w:rPr>
            <w:noProof/>
          </w:rPr>
          <w:t>21</w:t>
        </w:r>
        <w:r>
          <w:fldChar w:fldCharType="end"/>
        </w:r>
      </w:p>
    </w:sdtContent>
  </w:sdt>
  <w:p w14:paraId="17FEEC77" w14:textId="77777777" w:rsidR="004A60BF" w:rsidRDefault="004A60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B139" w14:textId="77777777" w:rsidR="00905BEE" w:rsidRDefault="00905BEE" w:rsidP="004A60BF">
      <w:pPr>
        <w:spacing w:after="0" w:line="240" w:lineRule="auto"/>
      </w:pPr>
      <w:r>
        <w:separator/>
      </w:r>
    </w:p>
  </w:footnote>
  <w:footnote w:type="continuationSeparator" w:id="0">
    <w:p w14:paraId="7A016414" w14:textId="77777777" w:rsidR="00905BEE" w:rsidRDefault="00905BEE" w:rsidP="004A6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67F6" w14:textId="77777777" w:rsidR="001C089A" w:rsidRDefault="001C08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BB0"/>
    <w:multiLevelType w:val="hybridMultilevel"/>
    <w:tmpl w:val="21E499F0"/>
    <w:lvl w:ilvl="0" w:tplc="F1329128">
      <w:start w:val="1"/>
      <w:numFmt w:val="bullet"/>
      <w:lvlText w:val=""/>
      <w:lvlJc w:val="left"/>
      <w:pPr>
        <w:ind w:left="928" w:hanging="360"/>
      </w:pPr>
      <w:rPr>
        <w:rFonts w:ascii="Wingdings" w:hAnsi="Wingdings" w:hint="default"/>
        <w:sz w:val="18"/>
        <w:szCs w:val="18"/>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 w15:restartNumberingAfterBreak="0">
    <w:nsid w:val="079227B6"/>
    <w:multiLevelType w:val="hybridMultilevel"/>
    <w:tmpl w:val="7A941E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E712B7E"/>
    <w:multiLevelType w:val="hybridMultilevel"/>
    <w:tmpl w:val="4B9CF8CE"/>
    <w:lvl w:ilvl="0" w:tplc="0415000F">
      <w:start w:val="7"/>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102220"/>
    <w:multiLevelType w:val="hybridMultilevel"/>
    <w:tmpl w:val="EF80839C"/>
    <w:lvl w:ilvl="0" w:tplc="0415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2CD64D2"/>
    <w:multiLevelType w:val="hybridMultilevel"/>
    <w:tmpl w:val="893EAC5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5D23C26"/>
    <w:multiLevelType w:val="hybridMultilevel"/>
    <w:tmpl w:val="4266AD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71A7D4B"/>
    <w:multiLevelType w:val="hybridMultilevel"/>
    <w:tmpl w:val="0A2467C4"/>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9DF310D"/>
    <w:multiLevelType w:val="hybridMultilevel"/>
    <w:tmpl w:val="717AA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DF72AED"/>
    <w:multiLevelType w:val="hybridMultilevel"/>
    <w:tmpl w:val="C1B0F744"/>
    <w:lvl w:ilvl="0" w:tplc="9C584130">
      <w:start w:val="1"/>
      <w:numFmt w:val="decimal"/>
      <w:lvlText w:val="%1."/>
      <w:lvlJc w:val="left"/>
      <w:pPr>
        <w:ind w:left="2345"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1D90BE1"/>
    <w:multiLevelType w:val="hybridMultilevel"/>
    <w:tmpl w:val="01BA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3D7781A"/>
    <w:multiLevelType w:val="hybridMultilevel"/>
    <w:tmpl w:val="5B5C6860"/>
    <w:lvl w:ilvl="0" w:tplc="04150005">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1" w15:restartNumberingAfterBreak="0">
    <w:nsid w:val="3679759B"/>
    <w:multiLevelType w:val="hybridMultilevel"/>
    <w:tmpl w:val="06F4376C"/>
    <w:lvl w:ilvl="0" w:tplc="04150005">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2" w15:restartNumberingAfterBreak="0">
    <w:nsid w:val="374167C4"/>
    <w:multiLevelType w:val="multilevel"/>
    <w:tmpl w:val="15C822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70B151B"/>
    <w:multiLevelType w:val="hybridMultilevel"/>
    <w:tmpl w:val="9D9E5A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596F3807"/>
    <w:multiLevelType w:val="hybridMultilevel"/>
    <w:tmpl w:val="899ED7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D5B3F08"/>
    <w:multiLevelType w:val="hybridMultilevel"/>
    <w:tmpl w:val="A8F8A8F8"/>
    <w:lvl w:ilvl="0" w:tplc="04150005">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6" w15:restartNumberingAfterBreak="0">
    <w:nsid w:val="5E0527E1"/>
    <w:multiLevelType w:val="hybridMultilevel"/>
    <w:tmpl w:val="1E785F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 w15:restartNumberingAfterBreak="0">
    <w:nsid w:val="65C46122"/>
    <w:multiLevelType w:val="hybridMultilevel"/>
    <w:tmpl w:val="BF248048"/>
    <w:lvl w:ilvl="0" w:tplc="04150003">
      <w:start w:val="1"/>
      <w:numFmt w:val="bullet"/>
      <w:lvlText w:val="o"/>
      <w:lvlJc w:val="left"/>
      <w:pPr>
        <w:ind w:left="644"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D4360"/>
    <w:multiLevelType w:val="hybridMultilevel"/>
    <w:tmpl w:val="08BEB30A"/>
    <w:lvl w:ilvl="0" w:tplc="9D9873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2329A1"/>
    <w:multiLevelType w:val="hybridMultilevel"/>
    <w:tmpl w:val="982EACC4"/>
    <w:lvl w:ilvl="0" w:tplc="04150005">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0" w15:restartNumberingAfterBreak="0">
    <w:nsid w:val="6EE8116F"/>
    <w:multiLevelType w:val="hybridMultilevel"/>
    <w:tmpl w:val="333282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1982A8F"/>
    <w:multiLevelType w:val="hybridMultilevel"/>
    <w:tmpl w:val="E60846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2737EE1"/>
    <w:multiLevelType w:val="hybridMultilevel"/>
    <w:tmpl w:val="997CD394"/>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7313743E"/>
    <w:multiLevelType w:val="hybridMultilevel"/>
    <w:tmpl w:val="710EACFE"/>
    <w:lvl w:ilvl="0" w:tplc="04150005">
      <w:start w:val="1"/>
      <w:numFmt w:val="bullet"/>
      <w:lvlText w:val=""/>
      <w:lvlJc w:val="left"/>
      <w:pPr>
        <w:ind w:left="2220" w:hanging="360"/>
      </w:pPr>
      <w:rPr>
        <w:rFonts w:ascii="Wingdings" w:hAnsi="Wingdings"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abstractNum w:abstractNumId="24" w15:restartNumberingAfterBreak="0">
    <w:nsid w:val="75242DB1"/>
    <w:multiLevelType w:val="hybridMultilevel"/>
    <w:tmpl w:val="E578E1B4"/>
    <w:lvl w:ilvl="0" w:tplc="04150005">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5" w15:restartNumberingAfterBreak="0">
    <w:nsid w:val="75CA176A"/>
    <w:multiLevelType w:val="hybridMultilevel"/>
    <w:tmpl w:val="CFD01C4C"/>
    <w:lvl w:ilvl="0" w:tplc="04150017">
      <w:start w:val="1"/>
      <w:numFmt w:val="lowerLetter"/>
      <w:lvlText w:val="%1)"/>
      <w:lvlJc w:val="left"/>
      <w:pPr>
        <w:tabs>
          <w:tab w:val="num" w:pos="1068"/>
        </w:tabs>
        <w:ind w:left="1068" w:hanging="360"/>
      </w:pPr>
    </w:lvl>
    <w:lvl w:ilvl="1" w:tplc="3C22724E">
      <w:start w:val="1"/>
      <w:numFmt w:val="decimal"/>
      <w:lvlText w:val="%2)"/>
      <w:lvlJc w:val="left"/>
      <w:pPr>
        <w:tabs>
          <w:tab w:val="num" w:pos="1788"/>
        </w:tabs>
        <w:ind w:left="1788" w:hanging="360"/>
      </w:pPr>
      <w:rPr>
        <w:rFonts w:cs="Times New Roman"/>
      </w:rPr>
    </w:lvl>
    <w:lvl w:ilvl="2" w:tplc="04150001">
      <w:start w:val="1"/>
      <w:numFmt w:val="bullet"/>
      <w:lvlText w:val=""/>
      <w:lvlJc w:val="left"/>
      <w:pPr>
        <w:tabs>
          <w:tab w:val="num" w:pos="720"/>
        </w:tabs>
        <w:ind w:left="720" w:hanging="360"/>
      </w:pPr>
      <w:rPr>
        <w:rFonts w:ascii="Symbol" w:hAnsi="Symbol" w:hint="default"/>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26" w15:restartNumberingAfterBreak="0">
    <w:nsid w:val="7D2C5D7F"/>
    <w:multiLevelType w:val="hybridMultilevel"/>
    <w:tmpl w:val="A66AD9CE"/>
    <w:lvl w:ilvl="0" w:tplc="04150005">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7" w15:restartNumberingAfterBreak="0">
    <w:nsid w:val="7F1234D8"/>
    <w:multiLevelType w:val="hybridMultilevel"/>
    <w:tmpl w:val="DC02E5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FD866A4"/>
    <w:multiLevelType w:val="hybridMultilevel"/>
    <w:tmpl w:val="9C4C9708"/>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2103524399">
    <w:abstractNumId w:val="1"/>
  </w:num>
  <w:num w:numId="2" w16cid:durableId="126437039">
    <w:abstractNumId w:val="13"/>
  </w:num>
  <w:num w:numId="3" w16cid:durableId="311184307">
    <w:abstractNumId w:val="16"/>
  </w:num>
  <w:num w:numId="4" w16cid:durableId="332612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3577131">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2896400">
    <w:abstractNumId w:val="14"/>
  </w:num>
  <w:num w:numId="7" w16cid:durableId="1217625344">
    <w:abstractNumId w:val="6"/>
  </w:num>
  <w:num w:numId="8" w16cid:durableId="2046754827">
    <w:abstractNumId w:val="22"/>
  </w:num>
  <w:num w:numId="9" w16cid:durableId="364258851">
    <w:abstractNumId w:val="28"/>
  </w:num>
  <w:num w:numId="10" w16cid:durableId="1166289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17504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60612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2260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705373">
    <w:abstractNumId w:val="15"/>
  </w:num>
  <w:num w:numId="15" w16cid:durableId="10645992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5672134">
    <w:abstractNumId w:val="11"/>
  </w:num>
  <w:num w:numId="17" w16cid:durableId="1998069513">
    <w:abstractNumId w:val="26"/>
  </w:num>
  <w:num w:numId="18" w16cid:durableId="1006055286">
    <w:abstractNumId w:val="24"/>
  </w:num>
  <w:num w:numId="19" w16cid:durableId="1109157960">
    <w:abstractNumId w:val="19"/>
  </w:num>
  <w:num w:numId="20" w16cid:durableId="1378893191">
    <w:abstractNumId w:val="10"/>
  </w:num>
  <w:num w:numId="21" w16cid:durableId="30220248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80504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6718486">
    <w:abstractNumId w:val="23"/>
  </w:num>
  <w:num w:numId="24" w16cid:durableId="1512403915">
    <w:abstractNumId w:val="12"/>
  </w:num>
  <w:num w:numId="25" w16cid:durableId="1491752634">
    <w:abstractNumId w:val="4"/>
  </w:num>
  <w:num w:numId="26" w16cid:durableId="1334601298">
    <w:abstractNumId w:val="17"/>
  </w:num>
  <w:num w:numId="27" w16cid:durableId="2131121597">
    <w:abstractNumId w:val="0"/>
  </w:num>
  <w:num w:numId="28" w16cid:durableId="628629893">
    <w:abstractNumId w:val="3"/>
  </w:num>
  <w:num w:numId="29" w16cid:durableId="9810816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D4"/>
    <w:rsid w:val="0001472C"/>
    <w:rsid w:val="00024960"/>
    <w:rsid w:val="00027B40"/>
    <w:rsid w:val="00037FDC"/>
    <w:rsid w:val="00040B14"/>
    <w:rsid w:val="000763EA"/>
    <w:rsid w:val="000900FB"/>
    <w:rsid w:val="000A1398"/>
    <w:rsid w:val="000A4D1F"/>
    <w:rsid w:val="000F2D54"/>
    <w:rsid w:val="00102FAF"/>
    <w:rsid w:val="001163E3"/>
    <w:rsid w:val="00122429"/>
    <w:rsid w:val="0012422C"/>
    <w:rsid w:val="001564CC"/>
    <w:rsid w:val="0016691F"/>
    <w:rsid w:val="0017534C"/>
    <w:rsid w:val="001C089A"/>
    <w:rsid w:val="001C4091"/>
    <w:rsid w:val="001C75B8"/>
    <w:rsid w:val="001C7BD4"/>
    <w:rsid w:val="001D4EAE"/>
    <w:rsid w:val="001F789A"/>
    <w:rsid w:val="00246CA6"/>
    <w:rsid w:val="002D3DAF"/>
    <w:rsid w:val="002E3923"/>
    <w:rsid w:val="002E412D"/>
    <w:rsid w:val="002E5DCD"/>
    <w:rsid w:val="002F1D37"/>
    <w:rsid w:val="00312FF2"/>
    <w:rsid w:val="00330D0D"/>
    <w:rsid w:val="0036089E"/>
    <w:rsid w:val="003954E0"/>
    <w:rsid w:val="003C0AA9"/>
    <w:rsid w:val="003E16FE"/>
    <w:rsid w:val="003F2484"/>
    <w:rsid w:val="003F4226"/>
    <w:rsid w:val="00411D1D"/>
    <w:rsid w:val="004229A4"/>
    <w:rsid w:val="00431B16"/>
    <w:rsid w:val="00460A12"/>
    <w:rsid w:val="00471729"/>
    <w:rsid w:val="00482BA4"/>
    <w:rsid w:val="00487AA5"/>
    <w:rsid w:val="004A60BF"/>
    <w:rsid w:val="004C743B"/>
    <w:rsid w:val="004E5D00"/>
    <w:rsid w:val="00507D69"/>
    <w:rsid w:val="00546B05"/>
    <w:rsid w:val="00551F36"/>
    <w:rsid w:val="00560775"/>
    <w:rsid w:val="005632C3"/>
    <w:rsid w:val="00565E48"/>
    <w:rsid w:val="005666A7"/>
    <w:rsid w:val="005757E0"/>
    <w:rsid w:val="005B43A7"/>
    <w:rsid w:val="005B49FF"/>
    <w:rsid w:val="005C173C"/>
    <w:rsid w:val="005E514D"/>
    <w:rsid w:val="006113D3"/>
    <w:rsid w:val="00616DE4"/>
    <w:rsid w:val="00645110"/>
    <w:rsid w:val="00676765"/>
    <w:rsid w:val="00677495"/>
    <w:rsid w:val="006854DD"/>
    <w:rsid w:val="006A5478"/>
    <w:rsid w:val="006B109A"/>
    <w:rsid w:val="006C7225"/>
    <w:rsid w:val="006C771F"/>
    <w:rsid w:val="006D5375"/>
    <w:rsid w:val="0071030C"/>
    <w:rsid w:val="0071351B"/>
    <w:rsid w:val="0072664C"/>
    <w:rsid w:val="00754C5B"/>
    <w:rsid w:val="00771E1E"/>
    <w:rsid w:val="007726D5"/>
    <w:rsid w:val="00781AFF"/>
    <w:rsid w:val="00791B4B"/>
    <w:rsid w:val="007B1D19"/>
    <w:rsid w:val="007C3A76"/>
    <w:rsid w:val="007C725C"/>
    <w:rsid w:val="007D07FA"/>
    <w:rsid w:val="007E4C11"/>
    <w:rsid w:val="008053E6"/>
    <w:rsid w:val="00861087"/>
    <w:rsid w:val="00861B67"/>
    <w:rsid w:val="008650F5"/>
    <w:rsid w:val="008675FB"/>
    <w:rsid w:val="00870636"/>
    <w:rsid w:val="00884666"/>
    <w:rsid w:val="00905BEE"/>
    <w:rsid w:val="009157FD"/>
    <w:rsid w:val="0092007F"/>
    <w:rsid w:val="00930D27"/>
    <w:rsid w:val="00932AF1"/>
    <w:rsid w:val="00934C6E"/>
    <w:rsid w:val="00963F06"/>
    <w:rsid w:val="00977974"/>
    <w:rsid w:val="009855CA"/>
    <w:rsid w:val="009F1153"/>
    <w:rsid w:val="00A3462E"/>
    <w:rsid w:val="00A6301B"/>
    <w:rsid w:val="00A85267"/>
    <w:rsid w:val="00A86E6F"/>
    <w:rsid w:val="00AA28F2"/>
    <w:rsid w:val="00B0379E"/>
    <w:rsid w:val="00B11131"/>
    <w:rsid w:val="00B178C2"/>
    <w:rsid w:val="00B233D4"/>
    <w:rsid w:val="00B23C57"/>
    <w:rsid w:val="00B46C76"/>
    <w:rsid w:val="00B64403"/>
    <w:rsid w:val="00B755CF"/>
    <w:rsid w:val="00B83608"/>
    <w:rsid w:val="00B977DC"/>
    <w:rsid w:val="00BD01E4"/>
    <w:rsid w:val="00BE31E9"/>
    <w:rsid w:val="00C14BBC"/>
    <w:rsid w:val="00C33745"/>
    <w:rsid w:val="00C36DA2"/>
    <w:rsid w:val="00CA202F"/>
    <w:rsid w:val="00CB5CB0"/>
    <w:rsid w:val="00CC0965"/>
    <w:rsid w:val="00CE5EF3"/>
    <w:rsid w:val="00D02C6C"/>
    <w:rsid w:val="00D40DB5"/>
    <w:rsid w:val="00D4306E"/>
    <w:rsid w:val="00D51DFC"/>
    <w:rsid w:val="00D631FD"/>
    <w:rsid w:val="00D77CA2"/>
    <w:rsid w:val="00DC0276"/>
    <w:rsid w:val="00DD3703"/>
    <w:rsid w:val="00DE1901"/>
    <w:rsid w:val="00DE4423"/>
    <w:rsid w:val="00E947B1"/>
    <w:rsid w:val="00E960B3"/>
    <w:rsid w:val="00EB409A"/>
    <w:rsid w:val="00ED28F6"/>
    <w:rsid w:val="00EE131A"/>
    <w:rsid w:val="00F03BE0"/>
    <w:rsid w:val="00F242C9"/>
    <w:rsid w:val="00F26BD8"/>
    <w:rsid w:val="00F331AE"/>
    <w:rsid w:val="00F46B72"/>
    <w:rsid w:val="00F70750"/>
    <w:rsid w:val="00F751B0"/>
    <w:rsid w:val="00F806A6"/>
    <w:rsid w:val="00F813F1"/>
    <w:rsid w:val="00FA6A1B"/>
    <w:rsid w:val="00FC1E2C"/>
    <w:rsid w:val="00FD30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867E"/>
  <w15:chartTrackingRefBased/>
  <w15:docId w15:val="{5E3F3616-47EC-46F0-8563-83EF8F94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3D4"/>
    <w:pPr>
      <w:spacing w:after="200" w:line="276" w:lineRule="auto"/>
    </w:pPr>
  </w:style>
  <w:style w:type="paragraph" w:styleId="Nagwek1">
    <w:name w:val="heading 1"/>
    <w:basedOn w:val="Normalny"/>
    <w:next w:val="Normalny"/>
    <w:link w:val="Nagwek1Znak"/>
    <w:uiPriority w:val="9"/>
    <w:qFormat/>
    <w:rsid w:val="002D3DAF"/>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eastAsia="pl-PL"/>
    </w:rPr>
  </w:style>
  <w:style w:type="paragraph" w:styleId="Nagwek2">
    <w:name w:val="heading 2"/>
    <w:basedOn w:val="Normalny"/>
    <w:next w:val="Normalny"/>
    <w:link w:val="Nagwek2Znak"/>
    <w:uiPriority w:val="9"/>
    <w:unhideWhenUsed/>
    <w:qFormat/>
    <w:rsid w:val="002D3DAF"/>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2">
    <w:name w:val="List 2"/>
    <w:basedOn w:val="Normalny"/>
    <w:uiPriority w:val="99"/>
    <w:semiHidden/>
    <w:unhideWhenUsed/>
    <w:rsid w:val="00B233D4"/>
    <w:pPr>
      <w:spacing w:before="120" w:after="120" w:line="360" w:lineRule="auto"/>
      <w:ind w:left="566" w:hanging="283"/>
      <w:contextualSpacing/>
      <w:jc w:val="both"/>
    </w:pPr>
    <w:rPr>
      <w:rFonts w:asciiTheme="majorHAnsi" w:eastAsiaTheme="majorEastAsia" w:hAnsiTheme="majorHAnsi" w:cstheme="majorBidi"/>
      <w:lang w:val="en-US" w:bidi="en-US"/>
    </w:rPr>
  </w:style>
  <w:style w:type="paragraph" w:styleId="Tekstpodstawowy">
    <w:name w:val="Body Text"/>
    <w:basedOn w:val="Normalny"/>
    <w:link w:val="TekstpodstawowyZnak"/>
    <w:uiPriority w:val="99"/>
    <w:semiHidden/>
    <w:unhideWhenUsed/>
    <w:rsid w:val="00B233D4"/>
    <w:pPr>
      <w:spacing w:before="120" w:after="120" w:line="360" w:lineRule="auto"/>
      <w:jc w:val="both"/>
    </w:pPr>
    <w:rPr>
      <w:rFonts w:asciiTheme="majorHAnsi" w:eastAsiaTheme="majorEastAsia" w:hAnsiTheme="majorHAnsi" w:cstheme="majorBidi"/>
      <w:lang w:val="en-US" w:bidi="en-US"/>
    </w:rPr>
  </w:style>
  <w:style w:type="character" w:customStyle="1" w:styleId="TekstpodstawowyZnak">
    <w:name w:val="Tekst podstawowy Znak"/>
    <w:basedOn w:val="Domylnaczcionkaakapitu"/>
    <w:link w:val="Tekstpodstawowy"/>
    <w:uiPriority w:val="99"/>
    <w:semiHidden/>
    <w:rsid w:val="00B233D4"/>
    <w:rPr>
      <w:rFonts w:asciiTheme="majorHAnsi" w:eastAsiaTheme="majorEastAsia" w:hAnsiTheme="majorHAnsi" w:cstheme="majorBidi"/>
      <w:lang w:val="en-US" w:bidi="en-US"/>
    </w:rPr>
  </w:style>
  <w:style w:type="paragraph" w:styleId="Tekstpodstawowyzwciciem">
    <w:name w:val="Body Text First Indent"/>
    <w:basedOn w:val="Tekstpodstawowy"/>
    <w:link w:val="TekstpodstawowyzwciciemZnak"/>
    <w:uiPriority w:val="99"/>
    <w:unhideWhenUsed/>
    <w:rsid w:val="00B233D4"/>
    <w:pPr>
      <w:spacing w:after="200"/>
      <w:ind w:firstLine="360"/>
    </w:pPr>
  </w:style>
  <w:style w:type="character" w:customStyle="1" w:styleId="TekstpodstawowyzwciciemZnak">
    <w:name w:val="Tekst podstawowy z wcięciem Znak"/>
    <w:basedOn w:val="TekstpodstawowyZnak"/>
    <w:link w:val="Tekstpodstawowyzwciciem"/>
    <w:uiPriority w:val="99"/>
    <w:rsid w:val="00B233D4"/>
    <w:rPr>
      <w:rFonts w:asciiTheme="majorHAnsi" w:eastAsiaTheme="majorEastAsia" w:hAnsiTheme="majorHAnsi" w:cstheme="majorBidi"/>
      <w:lang w:val="en-US" w:bidi="en-US"/>
    </w:rPr>
  </w:style>
  <w:style w:type="paragraph" w:styleId="Akapitzlist">
    <w:name w:val="List Paragraph"/>
    <w:basedOn w:val="Normalny"/>
    <w:link w:val="AkapitzlistZnak"/>
    <w:uiPriority w:val="34"/>
    <w:qFormat/>
    <w:rsid w:val="00B233D4"/>
    <w:pPr>
      <w:ind w:left="720"/>
      <w:contextualSpacing/>
    </w:pPr>
  </w:style>
  <w:style w:type="table" w:styleId="Tabela-Siatka">
    <w:name w:val="Table Grid"/>
    <w:basedOn w:val="Standardowy"/>
    <w:uiPriority w:val="59"/>
    <w:rsid w:val="00B233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1E1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1E1E"/>
    <w:rPr>
      <w:rFonts w:ascii="Segoe UI" w:hAnsi="Segoe UI" w:cs="Segoe UI"/>
      <w:sz w:val="18"/>
      <w:szCs w:val="18"/>
    </w:rPr>
  </w:style>
  <w:style w:type="character" w:customStyle="1" w:styleId="AkapitzlistZnak">
    <w:name w:val="Akapit z listą Znak"/>
    <w:link w:val="Akapitzlist"/>
    <w:uiPriority w:val="34"/>
    <w:qFormat/>
    <w:locked/>
    <w:rsid w:val="002D3DAF"/>
  </w:style>
  <w:style w:type="character" w:customStyle="1" w:styleId="Nagwek1Znak">
    <w:name w:val="Nagłówek 1 Znak"/>
    <w:basedOn w:val="Domylnaczcionkaakapitu"/>
    <w:link w:val="Nagwek1"/>
    <w:uiPriority w:val="9"/>
    <w:rsid w:val="002D3DAF"/>
    <w:rPr>
      <w:rFonts w:asciiTheme="majorHAnsi" w:eastAsiaTheme="majorEastAsia" w:hAnsiTheme="majorHAnsi" w:cstheme="majorBidi"/>
      <w:color w:val="2E74B5" w:themeColor="accent1" w:themeShade="BF"/>
      <w:sz w:val="40"/>
      <w:szCs w:val="40"/>
      <w:lang w:eastAsia="pl-PL"/>
    </w:rPr>
  </w:style>
  <w:style w:type="character" w:customStyle="1" w:styleId="Nagwek2Znak">
    <w:name w:val="Nagłówek 2 Znak"/>
    <w:basedOn w:val="Domylnaczcionkaakapitu"/>
    <w:link w:val="Nagwek2"/>
    <w:uiPriority w:val="9"/>
    <w:rsid w:val="002D3DAF"/>
    <w:rPr>
      <w:rFonts w:asciiTheme="majorHAnsi" w:eastAsiaTheme="majorEastAsia" w:hAnsiTheme="majorHAnsi" w:cstheme="majorBidi"/>
      <w:color w:val="2E74B5" w:themeColor="accent1" w:themeShade="BF"/>
      <w:sz w:val="32"/>
      <w:szCs w:val="32"/>
      <w:lang w:eastAsia="pl-PL"/>
    </w:rPr>
  </w:style>
  <w:style w:type="paragraph" w:styleId="Nagwek">
    <w:name w:val="header"/>
    <w:basedOn w:val="Normalny"/>
    <w:link w:val="NagwekZnak"/>
    <w:uiPriority w:val="99"/>
    <w:unhideWhenUsed/>
    <w:rsid w:val="004A60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0BF"/>
  </w:style>
  <w:style w:type="paragraph" w:styleId="Stopka">
    <w:name w:val="footer"/>
    <w:basedOn w:val="Normalny"/>
    <w:link w:val="StopkaZnak"/>
    <w:uiPriority w:val="99"/>
    <w:unhideWhenUsed/>
    <w:rsid w:val="004A60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8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legeo.pl/prawo/ustawa-z-dnia-29-lipca-2005-r-o-przeciwdzialaniu-narkomanii/?on=08.06.20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prawo.legeo.pl/prawo/ustawa-z-dnia-29-lipca-2005-r-o-przeciwdzialaniu-narkomanii/?on=08.06.2015"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CEE1D-9287-41BC-9207-F44313D5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26</Pages>
  <Words>7771</Words>
  <Characters>46632</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Adwent</dc:creator>
  <cp:keywords/>
  <dc:description/>
  <cp:lastModifiedBy>Magdalena Chmiela</cp:lastModifiedBy>
  <cp:revision>96</cp:revision>
  <cp:lastPrinted>2026-01-22T11:40:00Z</cp:lastPrinted>
  <dcterms:created xsi:type="dcterms:W3CDTF">2025-11-18T08:21:00Z</dcterms:created>
  <dcterms:modified xsi:type="dcterms:W3CDTF">2026-01-28T12:07:00Z</dcterms:modified>
</cp:coreProperties>
</file>