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3F" w:rsidRPr="008A2750" w:rsidRDefault="007D7B3F" w:rsidP="007D7B3F">
      <w:pPr>
        <w:pStyle w:val="NormalnyWeb"/>
        <w:jc w:val="right"/>
        <w:rPr>
          <w:bCs/>
          <w:caps/>
          <w:sz w:val="28"/>
          <w:szCs w:val="28"/>
        </w:rPr>
      </w:pPr>
      <w:r w:rsidRPr="008A2750">
        <w:rPr>
          <w:bCs/>
          <w:caps/>
          <w:sz w:val="28"/>
          <w:szCs w:val="28"/>
        </w:rPr>
        <w:t>PROJEKT</w:t>
      </w:r>
    </w:p>
    <w:p w:rsidR="007D7B3F" w:rsidRPr="00255693" w:rsidRDefault="007D7B3F" w:rsidP="007D7B3F">
      <w:pPr>
        <w:pStyle w:val="NormalnyWeb"/>
        <w:jc w:val="center"/>
        <w:rPr>
          <w:sz w:val="28"/>
          <w:szCs w:val="28"/>
        </w:rPr>
      </w:pPr>
      <w:r w:rsidRPr="00255693">
        <w:rPr>
          <w:b/>
          <w:bCs/>
          <w:caps/>
          <w:sz w:val="28"/>
          <w:szCs w:val="28"/>
        </w:rPr>
        <w:t>Uchwała Nr ……</w:t>
      </w:r>
      <w:r>
        <w:rPr>
          <w:b/>
          <w:bCs/>
          <w:caps/>
          <w:sz w:val="28"/>
          <w:szCs w:val="28"/>
        </w:rPr>
        <w:t>….</w:t>
      </w:r>
      <w:r w:rsidR="000B5BA1">
        <w:rPr>
          <w:b/>
          <w:bCs/>
          <w:caps/>
          <w:sz w:val="28"/>
          <w:szCs w:val="28"/>
        </w:rPr>
        <w:t>………..</w:t>
      </w:r>
      <w:r w:rsidRPr="00255693">
        <w:rPr>
          <w:b/>
          <w:bCs/>
          <w:caps/>
          <w:sz w:val="28"/>
          <w:szCs w:val="28"/>
        </w:rPr>
        <w:br/>
        <w:t>Rady GMINY ŁĄCZNA</w:t>
      </w:r>
    </w:p>
    <w:p w:rsidR="007D7B3F" w:rsidRPr="00255693" w:rsidRDefault="008A2750" w:rsidP="007D7B3F">
      <w:pPr>
        <w:pStyle w:val="NormalnyWeb"/>
        <w:jc w:val="center"/>
      </w:pPr>
      <w:proofErr w:type="gramStart"/>
      <w:r>
        <w:t>z</w:t>
      </w:r>
      <w:proofErr w:type="gramEnd"/>
      <w:r>
        <w:t xml:space="preserve"> dnia ………………</w:t>
      </w:r>
      <w:r w:rsidR="000B5BA1">
        <w:t>…</w:t>
      </w:r>
    </w:p>
    <w:p w:rsidR="008A2750" w:rsidRDefault="007D7B3F" w:rsidP="008A2750">
      <w:pPr>
        <w:pStyle w:val="NormalnyWeb"/>
        <w:keepNext/>
        <w:jc w:val="both"/>
        <w:rPr>
          <w:b/>
          <w:bCs/>
        </w:rPr>
      </w:pPr>
      <w:proofErr w:type="gramStart"/>
      <w:r w:rsidRPr="00255693">
        <w:rPr>
          <w:b/>
          <w:bCs/>
        </w:rPr>
        <w:t>dotycząca</w:t>
      </w:r>
      <w:proofErr w:type="gramEnd"/>
      <w:r w:rsidRPr="00255693">
        <w:rPr>
          <w:b/>
          <w:bCs/>
        </w:rPr>
        <w:t xml:space="preserve"> zmiany uchwały </w:t>
      </w:r>
      <w:r w:rsidR="001F10AF">
        <w:rPr>
          <w:b/>
          <w:bCs/>
        </w:rPr>
        <w:t xml:space="preserve">w </w:t>
      </w:r>
      <w:r w:rsidR="008A2750" w:rsidRPr="008A2750">
        <w:rPr>
          <w:b/>
          <w:bCs/>
        </w:rPr>
        <w:t>sprawie Wieloletniego Programu Współpracy Gminy Łączna z organizacjami pozarządowymi</w:t>
      </w:r>
      <w:r w:rsidR="008A2750" w:rsidRPr="008A2750">
        <w:rPr>
          <w:b/>
        </w:rPr>
        <w:t xml:space="preserve"> oraz innymi podmiotami prowadzącymi działalność pożytku publicznego na lata 2026-2030</w:t>
      </w:r>
      <w:r w:rsidR="008A2750" w:rsidRPr="008A2750">
        <w:rPr>
          <w:b/>
          <w:bCs/>
        </w:rPr>
        <w:t xml:space="preserve"> </w:t>
      </w:r>
    </w:p>
    <w:p w:rsidR="007D7B3F" w:rsidRPr="00C44F44" w:rsidRDefault="008A2750" w:rsidP="008A2750">
      <w:pPr>
        <w:shd w:val="clear" w:color="auto" w:fill="FFFFFF"/>
        <w:ind w:firstLine="708"/>
        <w:jc w:val="both"/>
        <w:rPr>
          <w:color w:val="333333"/>
        </w:rPr>
      </w:pPr>
      <w:r w:rsidRPr="008A2750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Pr="008A2750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proofErr w:type="gramStart"/>
      <w:r w:rsidRPr="008A275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A2750">
        <w:rPr>
          <w:rFonts w:ascii="Times New Roman" w:hAnsi="Times New Roman" w:cs="Times New Roman"/>
          <w:sz w:val="24"/>
          <w:szCs w:val="24"/>
        </w:rPr>
        <w:t xml:space="preserve"> 2025r. poz. 1153 z późn.zm.) oraz art. 5a ust.2 ustawy z dnia 24 kwietnia 2003 </w:t>
      </w:r>
      <w:proofErr w:type="gramStart"/>
      <w:r w:rsidRPr="008A2750">
        <w:rPr>
          <w:rFonts w:ascii="Times New Roman" w:hAnsi="Times New Roman" w:cs="Times New Roman"/>
          <w:sz w:val="24"/>
          <w:szCs w:val="24"/>
        </w:rPr>
        <w:t>r.         o</w:t>
      </w:r>
      <w:proofErr w:type="gramEnd"/>
      <w:r w:rsidRPr="008A2750">
        <w:rPr>
          <w:rFonts w:ascii="Times New Roman" w:hAnsi="Times New Roman" w:cs="Times New Roman"/>
          <w:sz w:val="24"/>
          <w:szCs w:val="24"/>
        </w:rPr>
        <w:t xml:space="preserve"> działalności pożytku publicznego i wolontariacie (Dz.U. z 2025r. poz. 1338) Rada Gminy Łączna </w:t>
      </w:r>
      <w:proofErr w:type="gramStart"/>
      <w:r w:rsidRPr="008A2750">
        <w:rPr>
          <w:rFonts w:ascii="Times New Roman" w:hAnsi="Times New Roman" w:cs="Times New Roman"/>
          <w:b/>
          <w:bCs/>
          <w:sz w:val="24"/>
          <w:szCs w:val="24"/>
        </w:rPr>
        <w:t xml:space="preserve">uchwala,  </w:t>
      </w:r>
      <w:r w:rsidRPr="008A2750">
        <w:rPr>
          <w:rFonts w:ascii="Times New Roman" w:hAnsi="Times New Roman" w:cs="Times New Roman"/>
          <w:sz w:val="24"/>
          <w:szCs w:val="24"/>
        </w:rPr>
        <w:t>co</w:t>
      </w:r>
      <w:proofErr w:type="gramEnd"/>
      <w:r w:rsidRPr="008A2750">
        <w:rPr>
          <w:rFonts w:ascii="Times New Roman" w:hAnsi="Times New Roman" w:cs="Times New Roman"/>
          <w:sz w:val="24"/>
          <w:szCs w:val="24"/>
        </w:rPr>
        <w:t xml:space="preserve"> następuje</w:t>
      </w:r>
      <w:r w:rsidRPr="008A27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D7B3F" w:rsidRPr="005775D8" w:rsidRDefault="007D7B3F" w:rsidP="007D7B3F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</w:p>
    <w:p w:rsidR="007D7B3F" w:rsidRPr="005775D8" w:rsidRDefault="007D7B3F" w:rsidP="007D7B3F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  <w:r w:rsidRPr="005775D8">
        <w:rPr>
          <w:b/>
          <w:bCs/>
          <w:color w:val="333333"/>
        </w:rPr>
        <w:t>§ 1.</w:t>
      </w:r>
    </w:p>
    <w:p w:rsidR="007D7B3F" w:rsidRPr="007F4B3A" w:rsidRDefault="007D7B3F" w:rsidP="007D7B3F">
      <w:pPr>
        <w:pStyle w:val="H4"/>
        <w:spacing w:before="0" w:after="0"/>
        <w:jc w:val="both"/>
        <w:rPr>
          <w:b w:val="0"/>
          <w:bCs/>
          <w:szCs w:val="24"/>
        </w:rPr>
      </w:pPr>
      <w:r w:rsidRPr="007F4B3A">
        <w:rPr>
          <w:b w:val="0"/>
          <w:bCs/>
          <w:szCs w:val="24"/>
        </w:rPr>
        <w:t xml:space="preserve">W </w:t>
      </w:r>
      <w:r w:rsidR="0068394F">
        <w:rPr>
          <w:b w:val="0"/>
          <w:bCs/>
          <w:szCs w:val="24"/>
        </w:rPr>
        <w:t>załączniku do uchwały</w:t>
      </w:r>
      <w:r w:rsidRPr="007F4B3A">
        <w:rPr>
          <w:b w:val="0"/>
          <w:bCs/>
          <w:szCs w:val="24"/>
        </w:rPr>
        <w:t xml:space="preserve"> Nr X</w:t>
      </w:r>
      <w:r w:rsidR="008A2750" w:rsidRPr="007F4B3A">
        <w:rPr>
          <w:b w:val="0"/>
          <w:bCs/>
          <w:szCs w:val="24"/>
        </w:rPr>
        <w:t>X</w:t>
      </w:r>
      <w:r w:rsidRPr="007F4B3A">
        <w:rPr>
          <w:b w:val="0"/>
          <w:bCs/>
          <w:szCs w:val="24"/>
        </w:rPr>
        <w:t>V/</w:t>
      </w:r>
      <w:r w:rsidR="008A2750" w:rsidRPr="007F4B3A">
        <w:rPr>
          <w:b w:val="0"/>
          <w:bCs/>
          <w:szCs w:val="24"/>
        </w:rPr>
        <w:t>109/202</w:t>
      </w:r>
      <w:r w:rsidRPr="007F4B3A">
        <w:rPr>
          <w:b w:val="0"/>
          <w:bCs/>
          <w:szCs w:val="24"/>
        </w:rPr>
        <w:t>5 Rad</w:t>
      </w:r>
      <w:r w:rsidR="008A2750" w:rsidRPr="007F4B3A">
        <w:rPr>
          <w:b w:val="0"/>
          <w:bCs/>
          <w:szCs w:val="24"/>
        </w:rPr>
        <w:t>y Gminy Łączna z dnia 26 listopada 202</w:t>
      </w:r>
      <w:r w:rsidRPr="007F4B3A">
        <w:rPr>
          <w:b w:val="0"/>
          <w:bCs/>
          <w:szCs w:val="24"/>
        </w:rPr>
        <w:t xml:space="preserve">5 roku </w:t>
      </w:r>
      <w:r w:rsidR="008A2750" w:rsidRPr="007F4B3A">
        <w:rPr>
          <w:b w:val="0"/>
          <w:bCs/>
          <w:szCs w:val="24"/>
        </w:rPr>
        <w:t>w sprawie Wieloletniego Programu Współpracy Gminy Łączna z organizacjami pozarządowymi</w:t>
      </w:r>
      <w:r w:rsidR="008A2750" w:rsidRPr="007F4B3A">
        <w:rPr>
          <w:b w:val="0"/>
          <w:szCs w:val="24"/>
        </w:rPr>
        <w:t xml:space="preserve"> oraz innymi podmiotami prowadzącymi działalność pożytku publicznego na lata 2026-2030</w:t>
      </w:r>
      <w:r w:rsidR="008A2750" w:rsidRPr="007F4B3A">
        <w:rPr>
          <w:b w:val="0"/>
          <w:bCs/>
          <w:szCs w:val="24"/>
        </w:rPr>
        <w:t xml:space="preserve"> </w:t>
      </w:r>
      <w:r w:rsidRPr="007F4B3A">
        <w:rPr>
          <w:b w:val="0"/>
          <w:bCs/>
          <w:szCs w:val="24"/>
        </w:rPr>
        <w:t>wprowadza się następujące zmiany:</w:t>
      </w:r>
    </w:p>
    <w:p w:rsidR="007D7B3F" w:rsidRPr="008A2750" w:rsidRDefault="007D7B3F" w:rsidP="007D7B3F">
      <w:pPr>
        <w:rPr>
          <w:rFonts w:ascii="Times New Roman" w:hAnsi="Times New Roman" w:cs="Times New Roman"/>
          <w:sz w:val="24"/>
          <w:szCs w:val="24"/>
        </w:rPr>
      </w:pPr>
    </w:p>
    <w:p w:rsidR="007D7B3F" w:rsidRPr="008A2750" w:rsidRDefault="000B5BA1" w:rsidP="008A2750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zapisom</w:t>
      </w:r>
      <w:proofErr w:type="gramEnd"/>
      <w:r w:rsidR="001A1C5F" w:rsidRPr="008A275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rozdziału VII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nadaje się nowe</w:t>
      </w:r>
      <w:r w:rsidR="007D7B3F" w:rsidRPr="008A275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brzmienie:</w:t>
      </w:r>
    </w:p>
    <w:p w:rsidR="008A2750" w:rsidRPr="008A2750" w:rsidRDefault="00D445FB" w:rsidP="008A2750">
      <w:pPr>
        <w:spacing w:before="100" w:after="10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222AA">
        <w:rPr>
          <w:rFonts w:ascii="Times New Roman" w:hAnsi="Times New Roman" w:cs="Times New Roman"/>
          <w:sz w:val="24"/>
          <w:szCs w:val="24"/>
        </w:rPr>
        <w:t>1</w:t>
      </w:r>
      <w:r w:rsidR="001A1C5F" w:rsidRPr="008A2750">
        <w:rPr>
          <w:rFonts w:ascii="Times New Roman" w:hAnsi="Times New Roman" w:cs="Times New Roman"/>
          <w:sz w:val="24"/>
          <w:szCs w:val="24"/>
        </w:rPr>
        <w:t xml:space="preserve">. </w:t>
      </w:r>
      <w:r w:rsidR="00623204">
        <w:rPr>
          <w:rFonts w:ascii="Times New Roman" w:hAnsi="Times New Roman" w:cs="Times New Roman"/>
          <w:sz w:val="24"/>
          <w:szCs w:val="24"/>
        </w:rPr>
        <w:t>W poszczególnych latach programu Gmina przeznacza</w:t>
      </w:r>
      <w:r w:rsidR="00F222AA">
        <w:rPr>
          <w:rFonts w:ascii="Times New Roman" w:hAnsi="Times New Roman" w:cs="Times New Roman"/>
          <w:sz w:val="24"/>
          <w:szCs w:val="24"/>
        </w:rPr>
        <w:t xml:space="preserve"> </w:t>
      </w:r>
      <w:r w:rsidR="008A2750" w:rsidRPr="008A2750">
        <w:rPr>
          <w:rFonts w:ascii="Times New Roman" w:hAnsi="Times New Roman" w:cs="Times New Roman"/>
          <w:sz w:val="24"/>
          <w:szCs w:val="24"/>
        </w:rPr>
        <w:t>ś</w:t>
      </w:r>
      <w:r w:rsidR="00623204">
        <w:rPr>
          <w:rFonts w:ascii="Times New Roman" w:hAnsi="Times New Roman" w:cs="Times New Roman"/>
          <w:sz w:val="24"/>
          <w:szCs w:val="24"/>
        </w:rPr>
        <w:t>rodki przewidywane</w:t>
      </w:r>
      <w:r w:rsidR="008A2750" w:rsidRPr="008A2750">
        <w:rPr>
          <w:rFonts w:ascii="Times New Roman" w:hAnsi="Times New Roman" w:cs="Times New Roman"/>
          <w:sz w:val="24"/>
          <w:szCs w:val="24"/>
        </w:rPr>
        <w:t xml:space="preserve"> na realizację niniejszego Programu </w:t>
      </w:r>
      <w:r w:rsidR="00623204">
        <w:rPr>
          <w:rFonts w:ascii="Times New Roman" w:hAnsi="Times New Roman" w:cs="Times New Roman"/>
          <w:sz w:val="24"/>
          <w:szCs w:val="24"/>
        </w:rPr>
        <w:t>każdorazowo w wysokości do</w:t>
      </w:r>
      <w:r w:rsidR="008A2750" w:rsidRPr="008A2750">
        <w:rPr>
          <w:rFonts w:ascii="Times New Roman" w:hAnsi="Times New Roman" w:cs="Times New Roman"/>
          <w:sz w:val="24"/>
          <w:szCs w:val="24"/>
        </w:rPr>
        <w:t xml:space="preserve"> 80.000 </w:t>
      </w:r>
      <w:proofErr w:type="gramStart"/>
      <w:r w:rsidR="008A2750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="008A2750">
        <w:rPr>
          <w:rFonts w:ascii="Times New Roman" w:hAnsi="Times New Roman" w:cs="Times New Roman"/>
          <w:sz w:val="24"/>
          <w:szCs w:val="24"/>
        </w:rPr>
        <w:t>,</w:t>
      </w:r>
      <w:r w:rsidR="00F222AA">
        <w:rPr>
          <w:rFonts w:ascii="Times New Roman" w:hAnsi="Times New Roman" w:cs="Times New Roman"/>
          <w:sz w:val="24"/>
          <w:szCs w:val="24"/>
        </w:rPr>
        <w:t xml:space="preserve"> z zastrzeżeniem ust. 2</w:t>
      </w:r>
      <w:r w:rsidR="008A2750" w:rsidRPr="008A27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750" w:rsidRPr="008A2750" w:rsidRDefault="00F222AA" w:rsidP="008A2750">
      <w:pPr>
        <w:spacing w:before="100" w:after="10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2750" w:rsidRPr="008A2750">
        <w:rPr>
          <w:rFonts w:ascii="Times New Roman" w:hAnsi="Times New Roman" w:cs="Times New Roman"/>
          <w:sz w:val="24"/>
          <w:szCs w:val="24"/>
        </w:rPr>
        <w:t xml:space="preserve">. </w:t>
      </w:r>
      <w:r w:rsidR="009451F0">
        <w:rPr>
          <w:rFonts w:ascii="Times New Roman" w:hAnsi="Times New Roman" w:cs="Times New Roman"/>
          <w:sz w:val="24"/>
          <w:szCs w:val="24"/>
        </w:rPr>
        <w:t>Coroczną w</w:t>
      </w:r>
      <w:r w:rsidR="008A2750" w:rsidRPr="008A2750">
        <w:rPr>
          <w:rFonts w:ascii="Times New Roman" w:hAnsi="Times New Roman" w:cs="Times New Roman"/>
          <w:sz w:val="24"/>
          <w:szCs w:val="24"/>
        </w:rPr>
        <w:t xml:space="preserve">ysokość </w:t>
      </w:r>
      <w:r>
        <w:rPr>
          <w:rFonts w:ascii="Times New Roman" w:hAnsi="Times New Roman" w:cs="Times New Roman"/>
          <w:sz w:val="24"/>
          <w:szCs w:val="24"/>
        </w:rPr>
        <w:t>środków, o których mowa w ust. 1</w:t>
      </w:r>
      <w:r w:rsidR="009451F0">
        <w:rPr>
          <w:rFonts w:ascii="Times New Roman" w:hAnsi="Times New Roman" w:cs="Times New Roman"/>
          <w:sz w:val="24"/>
          <w:szCs w:val="24"/>
        </w:rPr>
        <w:t xml:space="preserve"> określa</w:t>
      </w:r>
      <w:r w:rsidR="008A2750" w:rsidRPr="008A2750">
        <w:rPr>
          <w:rFonts w:ascii="Times New Roman" w:hAnsi="Times New Roman" w:cs="Times New Roman"/>
          <w:sz w:val="24"/>
          <w:szCs w:val="24"/>
        </w:rPr>
        <w:t xml:space="preserve"> </w:t>
      </w:r>
      <w:r w:rsidR="009451F0">
        <w:rPr>
          <w:rFonts w:ascii="Times New Roman" w:hAnsi="Times New Roman" w:cs="Times New Roman"/>
          <w:sz w:val="24"/>
          <w:szCs w:val="24"/>
        </w:rPr>
        <w:t>uchwała budżetowa.</w:t>
      </w:r>
      <w:r w:rsidR="008A2750" w:rsidRPr="008A2750">
        <w:rPr>
          <w:rFonts w:ascii="Times New Roman" w:hAnsi="Times New Roman" w:cs="Times New Roman"/>
          <w:sz w:val="24"/>
          <w:szCs w:val="24"/>
        </w:rPr>
        <w:t>”</w:t>
      </w:r>
    </w:p>
    <w:p w:rsidR="007D7B3F" w:rsidRPr="008A2750" w:rsidRDefault="007D7B3F" w:rsidP="007D7B3F">
      <w:pPr>
        <w:ind w:left="70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D7B3F" w:rsidRPr="008A2750" w:rsidRDefault="007D7B3F" w:rsidP="008A2750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8A2750">
        <w:rPr>
          <w:rStyle w:val="Pogrubienie"/>
          <w:rFonts w:ascii="Times New Roman" w:hAnsi="Times New Roman" w:cs="Times New Roman"/>
          <w:b w:val="0"/>
          <w:sz w:val="24"/>
          <w:szCs w:val="24"/>
        </w:rPr>
        <w:t>w rozdz</w:t>
      </w:r>
      <w:r w:rsidR="00150BD3">
        <w:rPr>
          <w:rStyle w:val="Pogrubienie"/>
          <w:rFonts w:ascii="Times New Roman" w:hAnsi="Times New Roman" w:cs="Times New Roman"/>
          <w:b w:val="0"/>
          <w:sz w:val="24"/>
          <w:szCs w:val="24"/>
        </w:rPr>
        <w:t>iale VIII ust.</w:t>
      </w:r>
      <w:bookmarkStart w:id="0" w:name="_GoBack"/>
      <w:bookmarkEnd w:id="0"/>
      <w:r w:rsidRPr="008A275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3 otrzymuje brzmienie:</w:t>
      </w:r>
    </w:p>
    <w:p w:rsidR="007D7B3F" w:rsidRPr="008A2750" w:rsidRDefault="007D7B3F" w:rsidP="007D7B3F">
      <w:pPr>
        <w:spacing w:before="100" w:after="10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A275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„3. </w:t>
      </w:r>
      <w:r w:rsidRPr="008A2750">
        <w:rPr>
          <w:rFonts w:ascii="Times New Roman" w:hAnsi="Times New Roman" w:cs="Times New Roman"/>
          <w:sz w:val="24"/>
          <w:szCs w:val="24"/>
        </w:rPr>
        <w:t>Wójt Gminy Łączna nie później niż do dnia 31 maja każdego roku przedstawia Radzie Gminy Łączna sprawozdanie z realizacji programu za rok poprzedni.</w:t>
      </w:r>
      <w:r w:rsidR="008A2750">
        <w:rPr>
          <w:rFonts w:ascii="Times New Roman" w:hAnsi="Times New Roman" w:cs="Times New Roman"/>
          <w:sz w:val="24"/>
          <w:szCs w:val="24"/>
        </w:rPr>
        <w:t>”</w:t>
      </w:r>
    </w:p>
    <w:p w:rsidR="007D7B3F" w:rsidRPr="005775D8" w:rsidRDefault="007D7B3F" w:rsidP="007D7B3F">
      <w:pPr>
        <w:pStyle w:val="NormalnyWeb"/>
        <w:keepNext/>
        <w:spacing w:before="0" w:beforeAutospacing="0" w:after="0" w:afterAutospacing="0"/>
        <w:jc w:val="both"/>
      </w:pPr>
    </w:p>
    <w:p w:rsidR="007D7B3F" w:rsidRPr="005775D8" w:rsidRDefault="007D7B3F" w:rsidP="007D7B3F">
      <w:pPr>
        <w:pStyle w:val="NormalnyWeb"/>
        <w:spacing w:before="0" w:beforeAutospacing="0" w:after="0" w:afterAutospacing="0"/>
        <w:jc w:val="center"/>
        <w:rPr>
          <w:b/>
          <w:bCs/>
          <w:color w:val="333333"/>
        </w:rPr>
      </w:pPr>
      <w:r w:rsidRPr="005775D8">
        <w:rPr>
          <w:b/>
          <w:bCs/>
          <w:color w:val="333333"/>
        </w:rPr>
        <w:t>§ 2.</w:t>
      </w:r>
    </w:p>
    <w:p w:rsidR="007D7B3F" w:rsidRDefault="007D7B3F" w:rsidP="007D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5693">
        <w:rPr>
          <w:rFonts w:ascii="Times New Roman" w:hAnsi="Times New Roman" w:cs="Times New Roman"/>
          <w:bCs/>
          <w:sz w:val="24"/>
          <w:szCs w:val="24"/>
        </w:rPr>
        <w:t>Pozostałe postanowienia uchwały pozostają bez zmian.</w:t>
      </w:r>
    </w:p>
    <w:p w:rsidR="007D7B3F" w:rsidRPr="00255693" w:rsidRDefault="007D7B3F" w:rsidP="007D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D7B3F" w:rsidRPr="00255693" w:rsidRDefault="008A2750" w:rsidP="007D7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7D7B3F" w:rsidRPr="002556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7B3F" w:rsidRDefault="007D7B3F" w:rsidP="007D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5693">
        <w:rPr>
          <w:rFonts w:ascii="Times New Roman" w:hAnsi="Times New Roman" w:cs="Times New Roman"/>
          <w:bCs/>
          <w:sz w:val="24"/>
          <w:szCs w:val="24"/>
        </w:rPr>
        <w:t>Wykonanie uchwały powierza się Wójtowi Gminy Łączna.</w:t>
      </w:r>
    </w:p>
    <w:p w:rsidR="007D7B3F" w:rsidRPr="00255693" w:rsidRDefault="007D7B3F" w:rsidP="007D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D7B3F" w:rsidRPr="00255693" w:rsidRDefault="008A2750" w:rsidP="007D7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 4</w:t>
      </w:r>
      <w:r w:rsidR="007D7B3F" w:rsidRPr="00255693">
        <w:rPr>
          <w:rFonts w:ascii="Times New Roman" w:hAnsi="Times New Roman" w:cs="Times New Roman"/>
          <w:b/>
          <w:sz w:val="24"/>
          <w:szCs w:val="24"/>
        </w:rPr>
        <w:t>.</w:t>
      </w:r>
    </w:p>
    <w:p w:rsidR="007D7B3F" w:rsidRPr="00255693" w:rsidRDefault="007D7B3F" w:rsidP="007D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693">
        <w:rPr>
          <w:rFonts w:ascii="Times New Roman" w:hAnsi="Times New Roman" w:cs="Times New Roman"/>
          <w:sz w:val="24"/>
          <w:szCs w:val="24"/>
        </w:rPr>
        <w:t xml:space="preserve">Uchwała </w:t>
      </w:r>
      <w:r>
        <w:rPr>
          <w:rFonts w:ascii="Times New Roman" w:hAnsi="Times New Roman" w:cs="Times New Roman"/>
          <w:sz w:val="24"/>
          <w:szCs w:val="24"/>
        </w:rPr>
        <w:t>podlega ogłoszeniu</w:t>
      </w:r>
      <w:r w:rsidRPr="00255693">
        <w:rPr>
          <w:rFonts w:ascii="Times New Roman" w:hAnsi="Times New Roman" w:cs="Times New Roman"/>
          <w:sz w:val="24"/>
          <w:szCs w:val="24"/>
        </w:rPr>
        <w:t xml:space="preserve"> w Dzienniku Urzędowym Wojewó</w:t>
      </w:r>
      <w:r w:rsidR="00150BD3">
        <w:rPr>
          <w:rFonts w:ascii="Times New Roman" w:hAnsi="Times New Roman" w:cs="Times New Roman"/>
          <w:sz w:val="24"/>
          <w:szCs w:val="24"/>
        </w:rPr>
        <w:t xml:space="preserve">dztwa </w:t>
      </w:r>
      <w:proofErr w:type="gramStart"/>
      <w:r w:rsidR="00150BD3">
        <w:rPr>
          <w:rFonts w:ascii="Times New Roman" w:hAnsi="Times New Roman" w:cs="Times New Roman"/>
          <w:sz w:val="24"/>
          <w:szCs w:val="24"/>
        </w:rPr>
        <w:t>Świętokrzyskiego                     i</w:t>
      </w:r>
      <w:proofErr w:type="gramEnd"/>
      <w:r w:rsidR="00150BD3">
        <w:rPr>
          <w:rFonts w:ascii="Times New Roman" w:hAnsi="Times New Roman" w:cs="Times New Roman"/>
          <w:sz w:val="24"/>
          <w:szCs w:val="24"/>
        </w:rPr>
        <w:t xml:space="preserve"> wchodzi w życie po upływie 14 dni od dnia ogłoszenia.</w:t>
      </w:r>
    </w:p>
    <w:p w:rsidR="007D7B3F" w:rsidRDefault="007D7B3F" w:rsidP="007D7B3F">
      <w:pPr>
        <w:pStyle w:val="NormalnyWeb"/>
        <w:spacing w:before="0" w:beforeAutospacing="0" w:after="0" w:afterAutospacing="0"/>
        <w:rPr>
          <w:bCs/>
          <w:color w:val="333333"/>
        </w:rPr>
      </w:pPr>
    </w:p>
    <w:p w:rsidR="0068394F" w:rsidRDefault="0068394F" w:rsidP="007D7B3F">
      <w:pPr>
        <w:pStyle w:val="NormalnyWeb"/>
        <w:spacing w:before="0" w:beforeAutospacing="0" w:after="0" w:afterAutospacing="0"/>
        <w:rPr>
          <w:bCs/>
          <w:color w:val="333333"/>
        </w:rPr>
      </w:pPr>
    </w:p>
    <w:p w:rsidR="009451F0" w:rsidRDefault="009451F0" w:rsidP="007D7B3F">
      <w:pPr>
        <w:pStyle w:val="NormalnyWeb"/>
        <w:spacing w:before="0" w:beforeAutospacing="0" w:after="0" w:afterAutospacing="0"/>
        <w:rPr>
          <w:bCs/>
          <w:color w:val="333333"/>
        </w:rPr>
      </w:pPr>
    </w:p>
    <w:p w:rsidR="009451F0" w:rsidRDefault="009451F0" w:rsidP="007D7B3F">
      <w:pPr>
        <w:pStyle w:val="NormalnyWeb"/>
        <w:spacing w:before="0" w:beforeAutospacing="0" w:after="0" w:afterAutospacing="0"/>
        <w:rPr>
          <w:bCs/>
          <w:color w:val="333333"/>
        </w:rPr>
      </w:pPr>
    </w:p>
    <w:p w:rsidR="0068394F" w:rsidRPr="0068394F" w:rsidRDefault="0068394F" w:rsidP="0068394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68394F" w:rsidRPr="0068394F" w:rsidRDefault="0068394F" w:rsidP="0068394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68394F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68394F" w:rsidRPr="0068394F" w:rsidRDefault="00F32EF1" w:rsidP="0068394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uchwały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Nr ………………   z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dnia ……………… </w:t>
      </w:r>
    </w:p>
    <w:p w:rsidR="0068394F" w:rsidRPr="0068394F" w:rsidRDefault="0068394F" w:rsidP="006839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8394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8394F" w:rsidRPr="000B5BA1" w:rsidRDefault="000B5BA1" w:rsidP="00F32E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BA1">
        <w:rPr>
          <w:rFonts w:ascii="Times New Roman" w:hAnsi="Times New Roman" w:cs="Times New Roman"/>
          <w:bCs/>
          <w:sz w:val="24"/>
          <w:szCs w:val="24"/>
        </w:rPr>
        <w:t xml:space="preserve">W dniu 26 listopada 2025 roku Rada Gminy </w:t>
      </w:r>
      <w:proofErr w:type="gramStart"/>
      <w:r w:rsidRPr="000B5BA1">
        <w:rPr>
          <w:rFonts w:ascii="Times New Roman" w:hAnsi="Times New Roman" w:cs="Times New Roman"/>
          <w:bCs/>
          <w:sz w:val="24"/>
          <w:szCs w:val="24"/>
        </w:rPr>
        <w:t>Łączna  podjęła</w:t>
      </w:r>
      <w:proofErr w:type="gramEnd"/>
      <w:r w:rsidRPr="000B5BA1">
        <w:rPr>
          <w:rFonts w:ascii="Times New Roman" w:hAnsi="Times New Roman" w:cs="Times New Roman"/>
          <w:bCs/>
          <w:sz w:val="24"/>
          <w:szCs w:val="24"/>
        </w:rPr>
        <w:t xml:space="preserve"> uchwałę Nr XXV/109/2025 w sprawie Wieloletniego Programu Współpracy Gminy Łączna </w:t>
      </w:r>
      <w:r w:rsidR="00F32EF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B5BA1">
        <w:rPr>
          <w:rFonts w:ascii="Times New Roman" w:hAnsi="Times New Roman" w:cs="Times New Roman"/>
          <w:bCs/>
          <w:sz w:val="24"/>
          <w:szCs w:val="24"/>
        </w:rPr>
        <w:t>z organizacjami pozarządowymi</w:t>
      </w:r>
      <w:r w:rsidRPr="000B5BA1">
        <w:rPr>
          <w:rFonts w:ascii="Times New Roman" w:hAnsi="Times New Roman" w:cs="Times New Roman"/>
          <w:sz w:val="24"/>
          <w:szCs w:val="24"/>
        </w:rPr>
        <w:t xml:space="preserve"> oraz innymi podmiotami prowadzącymi działalność pożytku publicznego na lata 2026-2030.</w:t>
      </w:r>
    </w:p>
    <w:p w:rsidR="000B5BA1" w:rsidRPr="000B5BA1" w:rsidRDefault="000B5BA1" w:rsidP="006839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dniu 19 grudnia br. do tut. Urzędu wpłynęło zawiadomienie o wszczęciu postępowania nadzorczego Wojewody Świętokrzyskiego z zastrzeżeniami do </w:t>
      </w:r>
      <w:r w:rsidR="00B97EA8">
        <w:rPr>
          <w:rFonts w:ascii="Times New Roman" w:hAnsi="Times New Roman" w:cs="Times New Roman"/>
          <w:sz w:val="24"/>
          <w:szCs w:val="24"/>
        </w:rPr>
        <w:t>wybranych treści</w:t>
      </w:r>
      <w:r>
        <w:rPr>
          <w:rFonts w:ascii="Times New Roman" w:hAnsi="Times New Roman" w:cs="Times New Roman"/>
          <w:sz w:val="24"/>
          <w:szCs w:val="24"/>
        </w:rPr>
        <w:t xml:space="preserve"> rozdziału VII i VIII uchwalonego Programu.</w:t>
      </w:r>
    </w:p>
    <w:p w:rsidR="0068394F" w:rsidRPr="000B5BA1" w:rsidRDefault="0068394F" w:rsidP="006839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B5BA1">
        <w:rPr>
          <w:rFonts w:ascii="Times New Roman" w:hAnsi="Times New Roman" w:cs="Times New Roman"/>
          <w:sz w:val="24"/>
          <w:szCs w:val="24"/>
        </w:rPr>
        <w:t> </w:t>
      </w:r>
      <w:r w:rsidR="00F32EF1">
        <w:rPr>
          <w:rFonts w:ascii="Times New Roman" w:hAnsi="Times New Roman" w:cs="Times New Roman"/>
          <w:sz w:val="24"/>
          <w:szCs w:val="24"/>
        </w:rPr>
        <w:tab/>
        <w:t>Przychylając się do powyższych uwag organu nadzoru niniejsza uchwała uszczegóławia zapisy rozdziału VII</w:t>
      </w:r>
      <w:r w:rsidR="00B97EA8">
        <w:rPr>
          <w:rFonts w:ascii="Times New Roman" w:hAnsi="Times New Roman" w:cs="Times New Roman"/>
          <w:sz w:val="24"/>
          <w:szCs w:val="24"/>
        </w:rPr>
        <w:t xml:space="preserve"> Programu oraz modyfikuje postanowienia</w:t>
      </w:r>
      <w:r w:rsidR="00F32EF1">
        <w:rPr>
          <w:rFonts w:ascii="Times New Roman" w:hAnsi="Times New Roman" w:cs="Times New Roman"/>
          <w:sz w:val="24"/>
          <w:szCs w:val="24"/>
        </w:rPr>
        <w:t xml:space="preserve"> w rozdziale VIII Programu. </w:t>
      </w:r>
    </w:p>
    <w:p w:rsidR="0068394F" w:rsidRPr="0068394F" w:rsidRDefault="0068394F" w:rsidP="006839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8394F">
        <w:rPr>
          <w:rFonts w:ascii="Times New Roman" w:hAnsi="Times New Roman" w:cs="Times New Roman"/>
          <w:sz w:val="24"/>
          <w:szCs w:val="24"/>
        </w:rPr>
        <w:t> </w:t>
      </w:r>
    </w:p>
    <w:p w:rsidR="0068394F" w:rsidRPr="0068394F" w:rsidRDefault="00F32EF1" w:rsidP="0068394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8394F" w:rsidRPr="0068394F">
        <w:rPr>
          <w:rFonts w:ascii="Times New Roman" w:hAnsi="Times New Roman" w:cs="Times New Roman"/>
          <w:sz w:val="24"/>
          <w:szCs w:val="24"/>
        </w:rPr>
        <w:t>odjęcie przedmiotowej uchwały uważa się za zasadne.</w:t>
      </w:r>
    </w:p>
    <w:p w:rsidR="0068394F" w:rsidRPr="0068394F" w:rsidRDefault="0068394F" w:rsidP="006839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8394F">
        <w:rPr>
          <w:rFonts w:ascii="Times New Roman" w:hAnsi="Times New Roman" w:cs="Times New Roman"/>
          <w:sz w:val="24"/>
          <w:szCs w:val="24"/>
        </w:rPr>
        <w:t> </w:t>
      </w:r>
    </w:p>
    <w:p w:rsidR="0068394F" w:rsidRPr="002010A5" w:rsidRDefault="0068394F" w:rsidP="0068394F">
      <w:pPr>
        <w:shd w:val="clear" w:color="auto" w:fill="FFFFFF"/>
        <w:jc w:val="both"/>
      </w:pPr>
      <w:r w:rsidRPr="002010A5">
        <w:t> </w:t>
      </w:r>
    </w:p>
    <w:p w:rsidR="0068394F" w:rsidRPr="00255693" w:rsidRDefault="0068394F" w:rsidP="007D7B3F">
      <w:pPr>
        <w:pStyle w:val="NormalnyWeb"/>
        <w:spacing w:before="0" w:beforeAutospacing="0" w:after="0" w:afterAutospacing="0"/>
        <w:rPr>
          <w:bCs/>
          <w:color w:val="333333"/>
        </w:rPr>
      </w:pPr>
    </w:p>
    <w:p w:rsidR="00CA0AF3" w:rsidRDefault="00CA0AF3"/>
    <w:sectPr w:rsidR="00CA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20E8E"/>
    <w:multiLevelType w:val="hybridMultilevel"/>
    <w:tmpl w:val="BF62A454"/>
    <w:lvl w:ilvl="0" w:tplc="F260FA6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3F"/>
    <w:rsid w:val="000B5BA1"/>
    <w:rsid w:val="00150BD3"/>
    <w:rsid w:val="001A1C5F"/>
    <w:rsid w:val="001F10AF"/>
    <w:rsid w:val="002A58F3"/>
    <w:rsid w:val="00623204"/>
    <w:rsid w:val="0068394F"/>
    <w:rsid w:val="006E2F82"/>
    <w:rsid w:val="007D7B3F"/>
    <w:rsid w:val="007F4B3A"/>
    <w:rsid w:val="008A2750"/>
    <w:rsid w:val="009451F0"/>
    <w:rsid w:val="00B97EA8"/>
    <w:rsid w:val="00CA0AF3"/>
    <w:rsid w:val="00D445FB"/>
    <w:rsid w:val="00F222AA"/>
    <w:rsid w:val="00F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C02AF-4068-4A58-8421-C74CCD78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D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4">
    <w:name w:val="H4"/>
    <w:basedOn w:val="Normalny"/>
    <w:next w:val="Normalny"/>
    <w:rsid w:val="007D7B3F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7D7B3F"/>
    <w:rPr>
      <w:b/>
      <w:bCs w:val="0"/>
    </w:rPr>
  </w:style>
  <w:style w:type="paragraph" w:styleId="Akapitzlist">
    <w:name w:val="List Paragraph"/>
    <w:basedOn w:val="Normalny"/>
    <w:uiPriority w:val="34"/>
    <w:qFormat/>
    <w:rsid w:val="008A27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Kopytek</dc:creator>
  <cp:keywords/>
  <dc:description/>
  <cp:lastModifiedBy>Mirosław Kopytek</cp:lastModifiedBy>
  <cp:revision>8</cp:revision>
  <cp:lastPrinted>2025-12-23T07:20:00Z</cp:lastPrinted>
  <dcterms:created xsi:type="dcterms:W3CDTF">2025-12-22T07:33:00Z</dcterms:created>
  <dcterms:modified xsi:type="dcterms:W3CDTF">2026-01-09T07:52:00Z</dcterms:modified>
</cp:coreProperties>
</file>