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E92E" w14:textId="77777777" w:rsidR="0084755A" w:rsidRPr="00EB7F57" w:rsidRDefault="0084755A" w:rsidP="00EB7F57">
      <w:pPr>
        <w:jc w:val="right"/>
        <w:rPr>
          <w:rFonts w:eastAsiaTheme="minorHAnsi"/>
          <w:i/>
          <w:kern w:val="0"/>
        </w:rPr>
      </w:pPr>
      <w:r w:rsidRPr="00EB7F57">
        <w:rPr>
          <w:i/>
        </w:rPr>
        <w:t>P R O J E K T</w:t>
      </w:r>
    </w:p>
    <w:p w14:paraId="252354B7" w14:textId="77777777" w:rsidR="0084755A" w:rsidRPr="00D65993" w:rsidRDefault="00D65993" w:rsidP="00EA5F90">
      <w:pPr>
        <w:jc w:val="center"/>
        <w:rPr>
          <w:b/>
          <w:bCs/>
          <w:sz w:val="36"/>
          <w:szCs w:val="36"/>
        </w:rPr>
      </w:pPr>
      <w:proofErr w:type="gramStart"/>
      <w:r w:rsidRPr="00D65993">
        <w:rPr>
          <w:b/>
          <w:bCs/>
          <w:sz w:val="36"/>
          <w:szCs w:val="36"/>
        </w:rPr>
        <w:t>UCHWAŁA  NR</w:t>
      </w:r>
      <w:proofErr w:type="gramEnd"/>
      <w:r w:rsidR="00EB7F57">
        <w:rPr>
          <w:b/>
          <w:bCs/>
          <w:sz w:val="36"/>
          <w:szCs w:val="36"/>
        </w:rPr>
        <w:t xml:space="preserve"> ……</w:t>
      </w:r>
      <w:r w:rsidR="0084755A" w:rsidRPr="00D65993">
        <w:rPr>
          <w:b/>
          <w:bCs/>
          <w:sz w:val="36"/>
          <w:szCs w:val="36"/>
        </w:rPr>
        <w:t>…</w:t>
      </w:r>
      <w:r w:rsidR="00C522CD">
        <w:rPr>
          <w:b/>
          <w:bCs/>
          <w:sz w:val="36"/>
          <w:szCs w:val="36"/>
        </w:rPr>
        <w:t>/2026</w:t>
      </w:r>
    </w:p>
    <w:p w14:paraId="5775C380" w14:textId="77777777" w:rsidR="0084755A" w:rsidRDefault="00D65993" w:rsidP="00EA5F9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RADY GMINY ŁĄCZNA </w:t>
      </w:r>
    </w:p>
    <w:p w14:paraId="5BD9E93A" w14:textId="77777777" w:rsidR="0084755A" w:rsidRPr="00D65993" w:rsidRDefault="0084755A" w:rsidP="00EA5F9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 dnia ……………………</w:t>
      </w:r>
    </w:p>
    <w:p w14:paraId="51D54D35" w14:textId="77777777" w:rsidR="00EC29F2" w:rsidRPr="00D65993" w:rsidRDefault="0084755A" w:rsidP="00254E02">
      <w:pPr>
        <w:jc w:val="both"/>
        <w:rPr>
          <w:b/>
          <w:bCs/>
        </w:rPr>
      </w:pPr>
      <w:r w:rsidRPr="00D65993">
        <w:rPr>
          <w:b/>
          <w:bCs/>
        </w:rPr>
        <w:t>w sprawie ustalenia wysokości ekwiwalentu pieniężnego dla strażaków ratowników Ochotniczej Straży Poża</w:t>
      </w:r>
      <w:r w:rsidR="00496A5B">
        <w:rPr>
          <w:b/>
          <w:bCs/>
        </w:rPr>
        <w:t>rnej,</w:t>
      </w:r>
      <w:r w:rsidR="00254E02">
        <w:rPr>
          <w:b/>
          <w:bCs/>
        </w:rPr>
        <w:t xml:space="preserve"> kandydatów na strażaków</w:t>
      </w:r>
      <w:r w:rsidRPr="00D65993">
        <w:rPr>
          <w:b/>
          <w:bCs/>
        </w:rPr>
        <w:t xml:space="preserve"> ratownik</w:t>
      </w:r>
      <w:r w:rsidR="00254E02">
        <w:rPr>
          <w:b/>
          <w:bCs/>
        </w:rPr>
        <w:t>ów z terenu Gminy Łączna</w:t>
      </w:r>
      <w:r w:rsidRPr="00D65993">
        <w:rPr>
          <w:b/>
          <w:bCs/>
        </w:rPr>
        <w:t xml:space="preserve"> </w:t>
      </w:r>
      <w:r w:rsidR="00EC29F2" w:rsidRPr="00D65993">
        <w:rPr>
          <w:b/>
          <w:bCs/>
        </w:rPr>
        <w:t>oraz dla strażaków ratowników Ochotniczej Straży</w:t>
      </w:r>
      <w:r w:rsidR="00254E02">
        <w:rPr>
          <w:b/>
          <w:bCs/>
        </w:rPr>
        <w:t xml:space="preserve"> Pożarnej z terenu Gminy Łączna</w:t>
      </w:r>
      <w:r w:rsidR="00EC29F2" w:rsidRPr="00D65993">
        <w:rPr>
          <w:b/>
          <w:bCs/>
        </w:rPr>
        <w:t xml:space="preserve"> za działania inne niż określone w art. 15 </w:t>
      </w:r>
      <w:r w:rsidR="00EC29F2" w:rsidRPr="00D65993">
        <w:rPr>
          <w:b/>
        </w:rPr>
        <w:t xml:space="preserve">ustawy z dnia 17 grudnia 2021r. </w:t>
      </w:r>
      <w:r w:rsidR="00D65993">
        <w:rPr>
          <w:b/>
        </w:rPr>
        <w:t xml:space="preserve">                      </w:t>
      </w:r>
      <w:r w:rsidR="00EC29F2" w:rsidRPr="00D65993">
        <w:rPr>
          <w:b/>
        </w:rPr>
        <w:t>o ochotniczych strażach pożarnych</w:t>
      </w:r>
    </w:p>
    <w:p w14:paraId="7EFFBCBF" w14:textId="77777777" w:rsidR="00F9284D" w:rsidRDefault="00F9284D" w:rsidP="00254E02">
      <w:pPr>
        <w:ind w:firstLine="708"/>
        <w:jc w:val="both"/>
      </w:pPr>
    </w:p>
    <w:p w14:paraId="33F8EB11" w14:textId="77777777" w:rsidR="0084755A" w:rsidRDefault="0084755A" w:rsidP="00254E02">
      <w:pPr>
        <w:ind w:firstLine="708"/>
        <w:jc w:val="both"/>
      </w:pPr>
      <w:r>
        <w:t xml:space="preserve">Na podstawie art. </w:t>
      </w:r>
      <w:proofErr w:type="gramStart"/>
      <w:r>
        <w:t>18  ust.</w:t>
      </w:r>
      <w:proofErr w:type="gramEnd"/>
      <w:r>
        <w:t xml:space="preserve"> 2 pkt 15 </w:t>
      </w:r>
      <w:proofErr w:type="gramStart"/>
      <w:r>
        <w:t>ustawy  z</w:t>
      </w:r>
      <w:proofErr w:type="gramEnd"/>
      <w:r>
        <w:t xml:space="preserve"> dnia 8 marca 1990 r. o samorządzie gmin</w:t>
      </w:r>
      <w:r w:rsidR="00D65993">
        <w:t xml:space="preserve">nym </w:t>
      </w:r>
      <w:proofErr w:type="gramStart"/>
      <w:r>
        <w:t>( D</w:t>
      </w:r>
      <w:r w:rsidR="00C522CD">
        <w:t>z.</w:t>
      </w:r>
      <w:proofErr w:type="gramEnd"/>
      <w:r w:rsidR="00C522CD">
        <w:t xml:space="preserve"> U.  z 2025r. poz. 1153</w:t>
      </w:r>
      <w:r w:rsidR="00D65993">
        <w:t xml:space="preserve"> z późn.</w:t>
      </w:r>
      <w:r>
        <w:t>zm</w:t>
      </w:r>
      <w:proofErr w:type="gramStart"/>
      <w:r>
        <w:t>. )</w:t>
      </w:r>
      <w:proofErr w:type="gramEnd"/>
      <w:r w:rsidR="00D65993">
        <w:t>,</w:t>
      </w:r>
      <w:r w:rsidR="00726A8D">
        <w:t xml:space="preserve"> w związku z art.15 ust. 1,</w:t>
      </w:r>
      <w:r>
        <w:t xml:space="preserve">1a i 2 </w:t>
      </w:r>
      <w:r w:rsidR="00EC29F2" w:rsidRPr="00726A8D">
        <w:t xml:space="preserve">oraz </w:t>
      </w:r>
      <w:r w:rsidR="00726A8D">
        <w:t xml:space="preserve">art. </w:t>
      </w:r>
      <w:r w:rsidR="00EC29F2" w:rsidRPr="00726A8D">
        <w:t>15</w:t>
      </w:r>
      <w:proofErr w:type="gramStart"/>
      <w:r w:rsidR="00EC29F2" w:rsidRPr="00726A8D">
        <w:t xml:space="preserve">a  </w:t>
      </w:r>
      <w:r>
        <w:t>ustawy</w:t>
      </w:r>
      <w:proofErr w:type="gramEnd"/>
      <w:r>
        <w:t xml:space="preserve"> z dnia 17 grudnia 2021r. o ochotniczych strażach pożarnych </w:t>
      </w:r>
      <w:proofErr w:type="gramStart"/>
      <w:r>
        <w:t>(</w:t>
      </w:r>
      <w:r w:rsidR="00726A8D">
        <w:t xml:space="preserve"> </w:t>
      </w:r>
      <w:r w:rsidR="00D65993">
        <w:t>Dz.U.</w:t>
      </w:r>
      <w:proofErr w:type="gramEnd"/>
      <w:r w:rsidR="00D65993">
        <w:t xml:space="preserve"> z 202</w:t>
      </w:r>
      <w:r w:rsidR="00C522CD">
        <w:t>5r. poz. 244</w:t>
      </w:r>
      <w:r w:rsidR="00D65993">
        <w:t xml:space="preserve"> z późn.</w:t>
      </w:r>
      <w:r w:rsidR="00A105F3">
        <w:t>zm</w:t>
      </w:r>
      <w:proofErr w:type="gramStart"/>
      <w:r w:rsidR="00A105F3">
        <w:t>. )</w:t>
      </w:r>
      <w:proofErr w:type="gramEnd"/>
      <w:r w:rsidR="00A105F3">
        <w:t xml:space="preserve"> </w:t>
      </w:r>
      <w:r w:rsidR="003B2A21">
        <w:t xml:space="preserve">Rada Gminy Łączna </w:t>
      </w:r>
      <w:r>
        <w:rPr>
          <w:b/>
        </w:rPr>
        <w:t>uchwala się,</w:t>
      </w:r>
      <w:r>
        <w:t xml:space="preserve"> co </w:t>
      </w:r>
      <w:proofErr w:type="gramStart"/>
      <w:r>
        <w:t>następuje :</w:t>
      </w:r>
      <w:proofErr w:type="gramEnd"/>
    </w:p>
    <w:p w14:paraId="6F5EB26E" w14:textId="77777777" w:rsidR="00EB7F57" w:rsidRDefault="00EB7F57" w:rsidP="00254E02">
      <w:pPr>
        <w:ind w:firstLine="708"/>
        <w:jc w:val="both"/>
      </w:pPr>
    </w:p>
    <w:p w14:paraId="1EF01C33" w14:textId="77777777" w:rsidR="00726A8D" w:rsidRDefault="00726A8D" w:rsidP="00254E02">
      <w:pPr>
        <w:ind w:firstLine="708"/>
        <w:jc w:val="both"/>
      </w:pPr>
    </w:p>
    <w:p w14:paraId="7C769C47" w14:textId="77777777" w:rsidR="00172234" w:rsidRDefault="0084755A" w:rsidP="00254E02">
      <w:pPr>
        <w:jc w:val="both"/>
      </w:pPr>
      <w:r w:rsidRPr="00A30362">
        <w:rPr>
          <w:b/>
        </w:rPr>
        <w:t>§ 1</w:t>
      </w:r>
      <w:r w:rsidR="003B2A21" w:rsidRPr="00A30362">
        <w:rPr>
          <w:b/>
        </w:rPr>
        <w:t>.</w:t>
      </w:r>
      <w:r w:rsidR="003B2A21">
        <w:t xml:space="preserve"> Ustala się wysokość ekwiwalentu pieniężnego dla strażaka ratownika Ochotniczej Straży Pożarnej </w:t>
      </w:r>
      <w:r w:rsidR="00172234">
        <w:t xml:space="preserve">z terenu Gminy </w:t>
      </w:r>
      <w:proofErr w:type="gramStart"/>
      <w:r w:rsidR="00172234">
        <w:t xml:space="preserve">Łączna </w:t>
      </w:r>
      <w:r w:rsidR="00615E27">
        <w:t>;</w:t>
      </w:r>
      <w:proofErr w:type="gramEnd"/>
    </w:p>
    <w:p w14:paraId="6D564222" w14:textId="39CC3050" w:rsidR="00172234" w:rsidRPr="00807F05" w:rsidRDefault="00726A8D" w:rsidP="00254E02">
      <w:pPr>
        <w:pStyle w:val="Akapitzlist"/>
        <w:numPr>
          <w:ilvl w:val="0"/>
          <w:numId w:val="1"/>
        </w:numPr>
        <w:jc w:val="both"/>
      </w:pPr>
      <w:r>
        <w:t>3</w:t>
      </w:r>
      <w:r w:rsidR="00807F05">
        <w:t>2</w:t>
      </w:r>
      <w:r w:rsidR="00C522CD" w:rsidRPr="00807F05">
        <w:t xml:space="preserve">,00 zł </w:t>
      </w:r>
      <w:r w:rsidR="00172234" w:rsidRPr="00807F05">
        <w:t>za czas uczestnictwa w działaniu ratowniczym lub akcji ratowniczej, naliczane za każdą rozpoczętą godzinę od zgłoszenia wyjazdu z jednostki ochotniczej straży pożarnej lub gotowości do wyjazdu, bez względu na liczbę wyjazdów w ciągu jednej godziny,</w:t>
      </w:r>
    </w:p>
    <w:p w14:paraId="2133F363" w14:textId="09623B30" w:rsidR="00172234" w:rsidRPr="00807F05" w:rsidRDefault="00172234" w:rsidP="00254E02">
      <w:pPr>
        <w:pStyle w:val="Akapitzlist"/>
        <w:numPr>
          <w:ilvl w:val="0"/>
          <w:numId w:val="1"/>
        </w:numPr>
        <w:jc w:val="both"/>
      </w:pPr>
      <w:r w:rsidRPr="00807F05">
        <w:t>15</w:t>
      </w:r>
      <w:r w:rsidR="00807F05" w:rsidRPr="00807F05">
        <w:t>,00</w:t>
      </w:r>
      <w:r w:rsidRPr="00807F05">
        <w:t xml:space="preserve"> zł za każdą rozpoczętą godzinę </w:t>
      </w:r>
      <w:r w:rsidR="00C522CD" w:rsidRPr="00807F05">
        <w:t>szkolenia lub ćwiczeń</w:t>
      </w:r>
      <w:r w:rsidR="00D81AC7" w:rsidRPr="00807F05">
        <w:t>,</w:t>
      </w:r>
    </w:p>
    <w:p w14:paraId="610CD921" w14:textId="4471FF74" w:rsidR="0084755A" w:rsidRDefault="00726A8D" w:rsidP="00254E02">
      <w:pPr>
        <w:pStyle w:val="Akapitzlist"/>
        <w:numPr>
          <w:ilvl w:val="0"/>
          <w:numId w:val="1"/>
        </w:numPr>
        <w:jc w:val="both"/>
      </w:pPr>
      <w:r w:rsidRPr="00807F05">
        <w:t>3</w:t>
      </w:r>
      <w:r w:rsidR="00807F05" w:rsidRPr="00807F05">
        <w:t>2</w:t>
      </w:r>
      <w:r w:rsidR="00C522CD" w:rsidRPr="00807F05">
        <w:t>,00 zł</w:t>
      </w:r>
      <w:r w:rsidR="00172234" w:rsidRPr="00807F05">
        <w:t xml:space="preserve"> </w:t>
      </w:r>
      <w:r w:rsidR="00172234">
        <w:t>za uczestnictwo w działaniach polegających na zabezpieczeniu obszaru chronionego właściwej jednostki ratowniczo-gaśniczej Państwowej Straży Pożarnej, okre</w:t>
      </w:r>
      <w:r>
        <w:t>ślonego w powiatowym</w:t>
      </w:r>
      <w:r w:rsidR="0084755A">
        <w:t xml:space="preserve"> </w:t>
      </w:r>
      <w:r w:rsidR="00D81AC7">
        <w:t>planie ratowniczym.</w:t>
      </w:r>
    </w:p>
    <w:p w14:paraId="44F2C1B9" w14:textId="77777777" w:rsidR="0084755A" w:rsidRPr="00EB7F57" w:rsidRDefault="0084755A" w:rsidP="00254E02">
      <w:pPr>
        <w:spacing w:before="120"/>
        <w:jc w:val="both"/>
      </w:pPr>
      <w:r w:rsidRPr="00A30362">
        <w:rPr>
          <w:b/>
        </w:rPr>
        <w:t>§ 2</w:t>
      </w:r>
      <w:r w:rsidR="00172234" w:rsidRPr="00A30362">
        <w:rPr>
          <w:b/>
        </w:rPr>
        <w:t>.</w:t>
      </w:r>
      <w:r w:rsidR="00172234">
        <w:t xml:space="preserve"> Ustala się </w:t>
      </w:r>
      <w:r w:rsidR="00794049">
        <w:t>wysokość ekwiwalentu pieniężnego dla k</w:t>
      </w:r>
      <w:r w:rsidR="00726A8D">
        <w:t>andydata na strażaka ratownika Ochotniczej Straży P</w:t>
      </w:r>
      <w:r w:rsidR="00794049">
        <w:t xml:space="preserve">ożarnej, który ukończył 18 lat, a nie ukończył 65 lat, będącego </w:t>
      </w:r>
      <w:r w:rsidR="00794049" w:rsidRPr="00EB7F57">
        <w:t xml:space="preserve">uczestnikiem szkolenia podstawowego przygotowującego do bezpośredniego udziału </w:t>
      </w:r>
      <w:r w:rsidR="00726A8D" w:rsidRPr="00EB7F57">
        <w:t xml:space="preserve">                        </w:t>
      </w:r>
      <w:r w:rsidR="00794049" w:rsidRPr="00EB7F57">
        <w:t>w działaniach ratowniczych w kwocie 5,00</w:t>
      </w:r>
      <w:r w:rsidR="001462A3" w:rsidRPr="00EB7F57">
        <w:t xml:space="preserve"> zł, za każdą rozpoczętą godzinę</w:t>
      </w:r>
      <w:r w:rsidR="00794049" w:rsidRPr="00EB7F57">
        <w:t xml:space="preserve"> szkolenia.</w:t>
      </w:r>
      <w:r w:rsidR="00726A8D" w:rsidRPr="00EB7F57">
        <w:t xml:space="preserve">       </w:t>
      </w:r>
    </w:p>
    <w:p w14:paraId="2FFE9DEA" w14:textId="21279691" w:rsidR="00EC29F2" w:rsidRDefault="00EC29F2" w:rsidP="00F9284D">
      <w:pPr>
        <w:spacing w:before="120"/>
        <w:jc w:val="both"/>
      </w:pPr>
      <w:r w:rsidRPr="00EB7F57">
        <w:rPr>
          <w:b/>
        </w:rPr>
        <w:t>§ 3.</w:t>
      </w:r>
      <w:r w:rsidRPr="00EB7F57">
        <w:t xml:space="preserve"> Strażak ratow</w:t>
      </w:r>
      <w:r w:rsidR="00726A8D" w:rsidRPr="00EB7F57">
        <w:t>nik Ochotniczej Straży Pożarnej</w:t>
      </w:r>
      <w:r w:rsidRPr="00EB7F57">
        <w:t>, który wykonywał działania zlecone przez Wójta Gminy Łączna, inne niż wymieni</w:t>
      </w:r>
      <w:r w:rsidR="00726A8D" w:rsidRPr="00EB7F57">
        <w:t xml:space="preserve">one w art. 15 ustawy z dnia </w:t>
      </w:r>
      <w:r w:rsidRPr="00EB7F57">
        <w:t xml:space="preserve">17 grudnia 2021r. </w:t>
      </w:r>
      <w:r w:rsidR="00726A8D" w:rsidRPr="00EB7F57">
        <w:t xml:space="preserve">                      </w:t>
      </w:r>
      <w:r w:rsidRPr="00EB7F57">
        <w:t>o ochotniczych strażach pożarnych, otrzymuje ekw</w:t>
      </w:r>
      <w:r w:rsidR="00726A8D" w:rsidRPr="00EB7F57">
        <w:t>iwalent pieniężny w wysokości 30</w:t>
      </w:r>
      <w:r w:rsidR="00807F05">
        <w:t>,00</w:t>
      </w:r>
      <w:r w:rsidRPr="00EB7F57">
        <w:t xml:space="preserve"> </w:t>
      </w:r>
      <w:proofErr w:type="gramStart"/>
      <w:r w:rsidRPr="00EB7F57">
        <w:t xml:space="preserve">zł, </w:t>
      </w:r>
      <w:r w:rsidR="00EB7F57" w:rsidRPr="00EB7F57">
        <w:t xml:space="preserve">  </w:t>
      </w:r>
      <w:proofErr w:type="gramEnd"/>
      <w:r w:rsidR="00EB7F57" w:rsidRPr="00EB7F57">
        <w:t xml:space="preserve">             </w:t>
      </w:r>
      <w:r w:rsidRPr="00EB7F57">
        <w:t>za każdą godzinę</w:t>
      </w:r>
      <w:r w:rsidR="00F9284D">
        <w:t xml:space="preserve"> działań, </w:t>
      </w:r>
      <w:proofErr w:type="gramStart"/>
      <w:r w:rsidR="00F9284D">
        <w:t>tj. :</w:t>
      </w:r>
      <w:proofErr w:type="gramEnd"/>
    </w:p>
    <w:p w14:paraId="55FCED54" w14:textId="77777777" w:rsidR="00F9284D" w:rsidRDefault="00F9284D" w:rsidP="00F9284D">
      <w:pPr>
        <w:pStyle w:val="Akapitzlist"/>
        <w:numPr>
          <w:ilvl w:val="0"/>
          <w:numId w:val="2"/>
        </w:numPr>
        <w:jc w:val="both"/>
      </w:pPr>
      <w:r>
        <w:t xml:space="preserve">w realizacji zadań z zakresu ochrony przeciwpożarowej, ochrony przeciwpowodziowej, zarządzania </w:t>
      </w:r>
      <w:r w:rsidRPr="00807F05">
        <w:t>kryzysowego,</w:t>
      </w:r>
      <w:r w:rsidR="00EA5F90" w:rsidRPr="00807F05">
        <w:t xml:space="preserve"> ochrony ludności,</w:t>
      </w:r>
      <w:r w:rsidRPr="00807F05">
        <w:t xml:space="preserve"> </w:t>
      </w:r>
      <w:r>
        <w:t>bezpie</w:t>
      </w:r>
      <w:r w:rsidR="00C522CD">
        <w:t>czeństwa i porządku publicznego</w:t>
      </w:r>
      <w:r>
        <w:t xml:space="preserve"> na terenie Gminy Łączna,</w:t>
      </w:r>
    </w:p>
    <w:p w14:paraId="632988C1" w14:textId="77777777" w:rsidR="00F9284D" w:rsidRPr="00EB7F57" w:rsidRDefault="00F9284D" w:rsidP="00F9284D">
      <w:pPr>
        <w:pStyle w:val="Akapitzlist"/>
        <w:numPr>
          <w:ilvl w:val="0"/>
          <w:numId w:val="2"/>
        </w:numPr>
        <w:jc w:val="both"/>
      </w:pPr>
      <w:r>
        <w:t>w alarmowaniu i ostrzeganiu ludności o zagrożeniach.</w:t>
      </w:r>
    </w:p>
    <w:p w14:paraId="4B703AC4" w14:textId="77777777" w:rsidR="00466FE8" w:rsidRDefault="00EC29F2" w:rsidP="00254E02">
      <w:pPr>
        <w:spacing w:before="120"/>
        <w:jc w:val="both"/>
      </w:pPr>
      <w:r>
        <w:rPr>
          <w:b/>
        </w:rPr>
        <w:t>§ 4</w:t>
      </w:r>
      <w:r w:rsidR="00466FE8" w:rsidRPr="00A30362">
        <w:rPr>
          <w:b/>
        </w:rPr>
        <w:t>.</w:t>
      </w:r>
      <w:r w:rsidR="00466FE8">
        <w:t xml:space="preserve"> </w:t>
      </w:r>
      <w:r w:rsidR="0084755A">
        <w:t>Wykonanie uchwały powierza się Wójtowi Gminy Łączna.</w:t>
      </w:r>
    </w:p>
    <w:p w14:paraId="2B8B4533" w14:textId="77777777" w:rsidR="0084755A" w:rsidRPr="00EA5F90" w:rsidRDefault="00EC29F2" w:rsidP="00254E02">
      <w:pPr>
        <w:spacing w:before="120"/>
        <w:jc w:val="both"/>
      </w:pPr>
      <w:r>
        <w:rPr>
          <w:b/>
        </w:rPr>
        <w:t>§ 5</w:t>
      </w:r>
      <w:r w:rsidR="00466FE8" w:rsidRPr="00A30362">
        <w:rPr>
          <w:b/>
        </w:rPr>
        <w:t>.</w:t>
      </w:r>
      <w:r w:rsidR="00466FE8">
        <w:t xml:space="preserve"> Z dniem wejścia w życie niniejszej uchwały, traci moc Uchwała Nr </w:t>
      </w:r>
      <w:r w:rsidR="00EA5F90">
        <w:t>L</w:t>
      </w:r>
      <w:r w:rsidR="00466FE8">
        <w:t>X</w:t>
      </w:r>
      <w:r w:rsidR="00EA5F90">
        <w:t>II/356/2024</w:t>
      </w:r>
      <w:r w:rsidR="00466FE8">
        <w:t xml:space="preserve"> </w:t>
      </w:r>
      <w:r w:rsidR="00615E27">
        <w:t xml:space="preserve">          </w:t>
      </w:r>
      <w:r w:rsidR="00EA5F90">
        <w:t>Rady Gminy Łączna z dnia 28 lutego 2024</w:t>
      </w:r>
      <w:r w:rsidR="00466FE8">
        <w:t xml:space="preserve">r. w </w:t>
      </w:r>
      <w:r w:rsidR="00466FE8" w:rsidRPr="00EA5F90">
        <w:t xml:space="preserve">sprawie </w:t>
      </w:r>
      <w:r w:rsidR="00EA5F90" w:rsidRPr="00EA5F90">
        <w:rPr>
          <w:bCs/>
        </w:rPr>
        <w:t xml:space="preserve">ustalenia wysokości ekwiwalentu pieniężnego dla strażaków ratowników Ochotniczej Straży Pożarnej, kandydatów na strażaków ratowników z terenu Gminy Łączna oraz dla strażaków ratowników Ochotniczej Straży Pożarnej z terenu Gminy Łączna za działania inne niż określone w art. 15 </w:t>
      </w:r>
      <w:r w:rsidR="00EA5F90">
        <w:t>ustawy z dnia 17 grudnia 2021r.</w:t>
      </w:r>
      <w:r w:rsidR="00EA5F90" w:rsidRPr="00EA5F90">
        <w:t xml:space="preserve"> o ochotniczych strażach pożarnych</w:t>
      </w:r>
      <w:r w:rsidR="00466FE8" w:rsidRPr="00EA5F90">
        <w:t>.</w:t>
      </w:r>
    </w:p>
    <w:p w14:paraId="18EA80C2" w14:textId="77777777" w:rsidR="00584F58" w:rsidRDefault="00584F58" w:rsidP="00254E02">
      <w:pPr>
        <w:spacing w:before="120"/>
        <w:jc w:val="both"/>
      </w:pPr>
      <w:r w:rsidRPr="00A30362">
        <w:rPr>
          <w:b/>
        </w:rPr>
        <w:t>§ 5.</w:t>
      </w:r>
      <w:r>
        <w:t xml:space="preserve"> Uchwała </w:t>
      </w:r>
      <w:r w:rsidR="003B6E9A">
        <w:t>podlega ogłoszeniu</w:t>
      </w:r>
      <w:r>
        <w:t xml:space="preserve"> w Dzienniku Urzędowym Województwa Święt</w:t>
      </w:r>
      <w:r w:rsidR="00EB7F57">
        <w:t xml:space="preserve">okrzyskiego </w:t>
      </w:r>
      <w:r w:rsidR="003B6E9A">
        <w:t xml:space="preserve">                 i wchodzi w życie </w:t>
      </w:r>
      <w:r w:rsidR="00EB7F57">
        <w:t>z mocą obowiązującą</w:t>
      </w:r>
      <w:r w:rsidR="00EA5F90">
        <w:t xml:space="preserve"> od dnia 1 stycznia 2026</w:t>
      </w:r>
      <w:r>
        <w:t xml:space="preserve"> roku.</w:t>
      </w:r>
    </w:p>
    <w:p w14:paraId="775A5409" w14:textId="77777777" w:rsidR="00EB7F57" w:rsidRPr="00BE6BFD" w:rsidRDefault="00EB7F57" w:rsidP="00EB7F5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U</w:t>
      </w:r>
      <w:r w:rsidRPr="00BE6BFD">
        <w:rPr>
          <w:b/>
        </w:rPr>
        <w:t>zasadnienie</w:t>
      </w:r>
    </w:p>
    <w:p w14:paraId="5F56DAFF" w14:textId="77777777" w:rsidR="00EB7F57" w:rsidRPr="00BE6BFD" w:rsidRDefault="00EB7F57" w:rsidP="00EB7F57">
      <w:pPr>
        <w:autoSpaceDE w:val="0"/>
        <w:autoSpaceDN w:val="0"/>
        <w:adjustRightInd w:val="0"/>
        <w:jc w:val="center"/>
        <w:rPr>
          <w:b/>
        </w:rPr>
      </w:pPr>
      <w:r w:rsidRPr="00BE6BFD">
        <w:rPr>
          <w:b/>
        </w:rPr>
        <w:t>do uchwały Nr ......</w:t>
      </w:r>
      <w:r w:rsidR="00EA5F90">
        <w:rPr>
          <w:b/>
        </w:rPr>
        <w:t>.........../</w:t>
      </w:r>
      <w:proofErr w:type="gramStart"/>
      <w:r w:rsidR="00EA5F90">
        <w:rPr>
          <w:b/>
        </w:rPr>
        <w:t>2026</w:t>
      </w:r>
      <w:r w:rsidR="00254E02">
        <w:rPr>
          <w:b/>
        </w:rPr>
        <w:t xml:space="preserve"> </w:t>
      </w:r>
      <w:r w:rsidRPr="00BE6BFD">
        <w:rPr>
          <w:b/>
        </w:rPr>
        <w:t xml:space="preserve"> Rady</w:t>
      </w:r>
      <w:proofErr w:type="gramEnd"/>
      <w:r w:rsidRPr="00BE6BFD">
        <w:rPr>
          <w:b/>
        </w:rPr>
        <w:t xml:space="preserve"> Gminy </w:t>
      </w:r>
      <w:proofErr w:type="gramStart"/>
      <w:r w:rsidRPr="00BE6BFD">
        <w:rPr>
          <w:b/>
        </w:rPr>
        <w:t xml:space="preserve">Łączna  </w:t>
      </w:r>
      <w:r>
        <w:rPr>
          <w:b/>
        </w:rPr>
        <w:t>z</w:t>
      </w:r>
      <w:proofErr w:type="gramEnd"/>
      <w:r>
        <w:rPr>
          <w:b/>
        </w:rPr>
        <w:t xml:space="preserve"> dnia .....</w:t>
      </w:r>
      <w:r w:rsidR="00EA5F90">
        <w:rPr>
          <w:b/>
        </w:rPr>
        <w:t>............... 2026</w:t>
      </w:r>
      <w:r w:rsidRPr="00BE6BFD">
        <w:rPr>
          <w:b/>
        </w:rPr>
        <w:t>r.</w:t>
      </w:r>
    </w:p>
    <w:p w14:paraId="221C610C" w14:textId="77777777" w:rsidR="00EB7F57" w:rsidRPr="00BE6BFD" w:rsidRDefault="00EB7F57" w:rsidP="00EB7F57">
      <w:pPr>
        <w:autoSpaceDE w:val="0"/>
        <w:autoSpaceDN w:val="0"/>
        <w:adjustRightInd w:val="0"/>
      </w:pPr>
    </w:p>
    <w:p w14:paraId="35C3DF3A" w14:textId="77777777" w:rsidR="00EB7F57" w:rsidRDefault="00EB7F57" w:rsidP="00EB7F57">
      <w:pPr>
        <w:autoSpaceDE w:val="0"/>
        <w:autoSpaceDN w:val="0"/>
        <w:adjustRightInd w:val="0"/>
      </w:pPr>
    </w:p>
    <w:p w14:paraId="3657940E" w14:textId="77777777" w:rsidR="00EB7F57" w:rsidRDefault="00EB7F57" w:rsidP="00EB7F57">
      <w:pPr>
        <w:autoSpaceDE w:val="0"/>
        <w:autoSpaceDN w:val="0"/>
        <w:adjustRightInd w:val="0"/>
      </w:pPr>
    </w:p>
    <w:p w14:paraId="58D7AAB6" w14:textId="77777777" w:rsidR="00EB7F57" w:rsidRDefault="00EB7F57" w:rsidP="00EB7F57">
      <w:pPr>
        <w:autoSpaceDE w:val="0"/>
        <w:autoSpaceDN w:val="0"/>
        <w:adjustRightInd w:val="0"/>
      </w:pPr>
    </w:p>
    <w:p w14:paraId="64BCE8D9" w14:textId="77777777" w:rsidR="00EB7F57" w:rsidRDefault="00EB7F57" w:rsidP="00EB7F57">
      <w:pPr>
        <w:autoSpaceDE w:val="0"/>
        <w:autoSpaceDN w:val="0"/>
        <w:adjustRightInd w:val="0"/>
        <w:ind w:firstLine="708"/>
      </w:pPr>
      <w:r>
        <w:t xml:space="preserve">W 2022 roku weszła w życie ustawa z dnia 17 grudnia 2021 r. o ochotniczych strażach pożarnych. </w:t>
      </w:r>
    </w:p>
    <w:p w14:paraId="3E3DB9C7" w14:textId="77777777" w:rsidR="00EB7F57" w:rsidRDefault="00EB7F57" w:rsidP="00EB7F57">
      <w:pPr>
        <w:autoSpaceDE w:val="0"/>
        <w:autoSpaceDN w:val="0"/>
        <w:adjustRightInd w:val="0"/>
        <w:ind w:firstLine="708"/>
      </w:pPr>
      <w:r>
        <w:t>Jej postanowienia zawart</w:t>
      </w:r>
      <w:r w:rsidR="00EA5F90">
        <w:t>e w art. 15 ust. 2 stanowią, że</w:t>
      </w:r>
      <w:r>
        <w:t xml:space="preserve"> wysokość ekwiwalentu pieniężnego ustala, nie rzadziej niż raz na 2 lata, właściwa rada gminy w drodze uchwały.</w:t>
      </w:r>
    </w:p>
    <w:p w14:paraId="610CE52D" w14:textId="77777777" w:rsidR="00A641A9" w:rsidRDefault="00A641A9" w:rsidP="00EB7F57">
      <w:pPr>
        <w:autoSpaceDE w:val="0"/>
        <w:autoSpaceDN w:val="0"/>
        <w:adjustRightInd w:val="0"/>
      </w:pPr>
    </w:p>
    <w:p w14:paraId="46C0E00A" w14:textId="77777777" w:rsidR="00EB7F57" w:rsidRPr="00A641A9" w:rsidRDefault="00EB7F57" w:rsidP="00EB7F57">
      <w:pPr>
        <w:autoSpaceDE w:val="0"/>
        <w:autoSpaceDN w:val="0"/>
        <w:adjustRightInd w:val="0"/>
      </w:pPr>
      <w:r>
        <w:t>W związku z tym zachodzi konieczność podjęcia nowej uchwały regulującej wysokość ekwiwalentu pieni</w:t>
      </w:r>
      <w:r w:rsidR="00496A5B">
        <w:t>ężnego dla strażaków ratowników i kan</w:t>
      </w:r>
      <w:r w:rsidR="00A641A9">
        <w:t xml:space="preserve">dydatów na strażaków ratowników </w:t>
      </w:r>
      <w:r w:rsidR="00A641A9" w:rsidRPr="00A641A9">
        <w:t>oraz</w:t>
      </w:r>
      <w:r w:rsidR="00A641A9" w:rsidRPr="00A641A9">
        <w:rPr>
          <w:bCs/>
        </w:rPr>
        <w:t xml:space="preserve"> dla strażaków ratowników Ochotniczej Straży Pożarnej z terenu Gminy Łączna za działania inne niż określone w art. 15 </w:t>
      </w:r>
      <w:r w:rsidR="00A641A9" w:rsidRPr="00A641A9">
        <w:t xml:space="preserve">ustawy, </w:t>
      </w:r>
      <w:r w:rsidRPr="00A641A9">
        <w:t>zgodnie</w:t>
      </w:r>
      <w:r w:rsidR="00496A5B" w:rsidRPr="00A641A9">
        <w:t xml:space="preserve"> z obowiązującymi przepisami </w:t>
      </w:r>
      <w:r w:rsidRPr="00A641A9">
        <w:t>w tym zakresie.</w:t>
      </w:r>
    </w:p>
    <w:p w14:paraId="705FC0AA" w14:textId="77777777" w:rsidR="00EB7F57" w:rsidRDefault="00EB7F57" w:rsidP="00EB7F57"/>
    <w:p w14:paraId="246F1C37" w14:textId="77777777" w:rsidR="00EB7F57" w:rsidRPr="00BE6BFD" w:rsidRDefault="00EB7F57" w:rsidP="00EB7F57">
      <w:r w:rsidRPr="00BE6BFD">
        <w:t>Z powyższych względów podjęcie niniejszej uchwał</w:t>
      </w:r>
      <w:r>
        <w:t>y jest konieczne i uzasadnione.</w:t>
      </w:r>
    </w:p>
    <w:p w14:paraId="559A3788" w14:textId="77777777" w:rsidR="00EB7F57" w:rsidRDefault="00EB7F57" w:rsidP="00D65993"/>
    <w:sectPr w:rsidR="00EB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D1EF3"/>
    <w:multiLevelType w:val="hybridMultilevel"/>
    <w:tmpl w:val="C7849DB6"/>
    <w:lvl w:ilvl="0" w:tplc="8CB441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5443AC"/>
    <w:multiLevelType w:val="hybridMultilevel"/>
    <w:tmpl w:val="BCCEB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21680">
    <w:abstractNumId w:val="1"/>
  </w:num>
  <w:num w:numId="2" w16cid:durableId="162549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5A"/>
    <w:rsid w:val="001462A3"/>
    <w:rsid w:val="00172234"/>
    <w:rsid w:val="001F6439"/>
    <w:rsid w:val="00254E02"/>
    <w:rsid w:val="003B2A21"/>
    <w:rsid w:val="003B6E9A"/>
    <w:rsid w:val="00466FE8"/>
    <w:rsid w:val="00481095"/>
    <w:rsid w:val="00496A5B"/>
    <w:rsid w:val="00514B6F"/>
    <w:rsid w:val="005533FC"/>
    <w:rsid w:val="00584F58"/>
    <w:rsid w:val="00615E27"/>
    <w:rsid w:val="00726A8D"/>
    <w:rsid w:val="00794049"/>
    <w:rsid w:val="00796C9E"/>
    <w:rsid w:val="00807F05"/>
    <w:rsid w:val="0084755A"/>
    <w:rsid w:val="00A105F3"/>
    <w:rsid w:val="00A30362"/>
    <w:rsid w:val="00A641A9"/>
    <w:rsid w:val="00C224D0"/>
    <w:rsid w:val="00C522CD"/>
    <w:rsid w:val="00CF22EF"/>
    <w:rsid w:val="00D65993"/>
    <w:rsid w:val="00D81AC7"/>
    <w:rsid w:val="00EA5F90"/>
    <w:rsid w:val="00EB7F57"/>
    <w:rsid w:val="00EC29F2"/>
    <w:rsid w:val="00F9284D"/>
    <w:rsid w:val="00FC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32A0"/>
  <w15:chartTrackingRefBased/>
  <w15:docId w15:val="{BC51A81A-91C0-479D-A7C0-91E19774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55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75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22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C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9E"/>
    <w:rPr>
      <w:rFonts w:ascii="Segoe UI" w:eastAsia="Lucida Sans Unicode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Adwent</dc:creator>
  <cp:keywords/>
  <dc:description/>
  <cp:lastModifiedBy>Magdalena Chmiela</cp:lastModifiedBy>
  <cp:revision>3</cp:revision>
  <cp:lastPrinted>2026-01-22T13:50:00Z</cp:lastPrinted>
  <dcterms:created xsi:type="dcterms:W3CDTF">2026-01-22T13:53:00Z</dcterms:created>
  <dcterms:modified xsi:type="dcterms:W3CDTF">2026-01-26T13:54:00Z</dcterms:modified>
</cp:coreProperties>
</file>