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3738D" w14:textId="48453E4F" w:rsidR="00F91EA7" w:rsidRPr="00A63DE1" w:rsidRDefault="00F91EA7" w:rsidP="00A819F3">
      <w:pPr>
        <w:pStyle w:val="Nagwek1"/>
      </w:pPr>
      <w:r w:rsidRPr="00754CC0">
        <w:rPr>
          <w:rFonts w:eastAsia="Calibri"/>
        </w:rPr>
        <w:t>UCHWAŁA Nr ……</w:t>
      </w:r>
      <w:r w:rsidR="00464381" w:rsidRPr="00754CC0">
        <w:rPr>
          <w:rFonts w:eastAsia="Calibri"/>
        </w:rPr>
        <w:t>/</w:t>
      </w:r>
      <w:r w:rsidR="006E1768" w:rsidRPr="00754CC0">
        <w:rPr>
          <w:rFonts w:eastAsia="Calibri"/>
        </w:rPr>
        <w:t>..</w:t>
      </w:r>
      <w:r w:rsidR="00464381" w:rsidRPr="00754CC0">
        <w:rPr>
          <w:rFonts w:eastAsia="Calibri"/>
        </w:rPr>
        <w:t>…/</w:t>
      </w:r>
      <w:r w:rsidR="006E1768" w:rsidRPr="00754CC0">
        <w:rPr>
          <w:rFonts w:eastAsia="Calibri"/>
        </w:rPr>
        <w:t>202</w:t>
      </w:r>
      <w:r w:rsidR="00A73030">
        <w:rPr>
          <w:rFonts w:eastAsia="Calibri"/>
        </w:rPr>
        <w:t>6</w:t>
      </w:r>
      <w:r w:rsidRPr="00A63DE1">
        <w:br/>
        <w:t xml:space="preserve">RADY </w:t>
      </w:r>
      <w:r w:rsidR="001A35CD" w:rsidRPr="00A63DE1">
        <w:t xml:space="preserve">GMINY </w:t>
      </w:r>
      <w:r w:rsidR="003D2D41">
        <w:t>ŁĄCZN</w:t>
      </w:r>
      <w:r w:rsidR="00A73030">
        <w:t>A</w:t>
      </w:r>
    </w:p>
    <w:p w14:paraId="7B84D0E5" w14:textId="2D354704" w:rsidR="00F91EA7" w:rsidRDefault="00F91EA7" w:rsidP="00A819F3">
      <w:pPr>
        <w:spacing w:before="120" w:after="0"/>
        <w:rPr>
          <w:rFonts w:ascii="Tahoma" w:hAnsi="Tahoma" w:cs="Tahoma"/>
          <w:sz w:val="20"/>
          <w:szCs w:val="20"/>
        </w:rPr>
      </w:pPr>
      <w:r w:rsidRPr="00A63DE1">
        <w:rPr>
          <w:rFonts w:ascii="Tahoma" w:hAnsi="Tahoma" w:cs="Tahoma"/>
          <w:sz w:val="20"/>
          <w:szCs w:val="20"/>
        </w:rPr>
        <w:t>z dnia ……</w:t>
      </w:r>
      <w:r w:rsidR="00FF64AF" w:rsidRPr="00A63DE1">
        <w:rPr>
          <w:rFonts w:ascii="Tahoma" w:hAnsi="Tahoma" w:cs="Tahoma"/>
          <w:sz w:val="20"/>
          <w:szCs w:val="20"/>
        </w:rPr>
        <w:t>……………</w:t>
      </w:r>
      <w:r w:rsidR="006E1768" w:rsidRPr="00A63DE1">
        <w:rPr>
          <w:rFonts w:ascii="Tahoma" w:hAnsi="Tahoma" w:cs="Tahoma"/>
          <w:sz w:val="20"/>
          <w:szCs w:val="20"/>
        </w:rPr>
        <w:t>202</w:t>
      </w:r>
      <w:r w:rsidR="003D2D41">
        <w:rPr>
          <w:rFonts w:ascii="Tahoma" w:hAnsi="Tahoma" w:cs="Tahoma"/>
          <w:sz w:val="20"/>
          <w:szCs w:val="20"/>
        </w:rPr>
        <w:t>6</w:t>
      </w:r>
      <w:r w:rsidR="0075654A" w:rsidRPr="00A63DE1">
        <w:rPr>
          <w:rFonts w:ascii="Tahoma" w:hAnsi="Tahoma" w:cs="Tahoma"/>
          <w:sz w:val="20"/>
          <w:szCs w:val="20"/>
        </w:rPr>
        <w:t xml:space="preserve"> </w:t>
      </w:r>
      <w:r w:rsidRPr="00A63DE1">
        <w:rPr>
          <w:rFonts w:ascii="Tahoma" w:hAnsi="Tahoma" w:cs="Tahoma"/>
          <w:sz w:val="20"/>
          <w:szCs w:val="20"/>
        </w:rPr>
        <w:t>r.</w:t>
      </w:r>
      <w:r w:rsidR="00A73030">
        <w:rPr>
          <w:rFonts w:ascii="Tahoma" w:hAnsi="Tahoma" w:cs="Tahoma"/>
          <w:sz w:val="20"/>
          <w:szCs w:val="20"/>
        </w:rPr>
        <w:t xml:space="preserve"> </w:t>
      </w:r>
    </w:p>
    <w:p w14:paraId="37F11B96" w14:textId="77777777" w:rsidR="00A73030" w:rsidRPr="00A63DE1" w:rsidRDefault="00A73030" w:rsidP="00A819F3">
      <w:pPr>
        <w:spacing w:before="120" w:after="0"/>
        <w:rPr>
          <w:rFonts w:ascii="Tahoma" w:hAnsi="Tahoma" w:cs="Tahoma"/>
          <w:sz w:val="20"/>
          <w:szCs w:val="20"/>
        </w:rPr>
      </w:pPr>
    </w:p>
    <w:p w14:paraId="1B9AE241" w14:textId="528BD3F6" w:rsidR="00A73030" w:rsidRDefault="00331675" w:rsidP="00A819F3">
      <w:pPr>
        <w:pStyle w:val="Nagwek1"/>
        <w:spacing w:before="0"/>
        <w:rPr>
          <w:shd w:val="clear" w:color="auto" w:fill="FFFFFF"/>
        </w:rPr>
      </w:pPr>
      <w:r w:rsidRPr="002A282C">
        <w:rPr>
          <w:shd w:val="clear" w:color="auto" w:fill="FFFFFF"/>
        </w:rPr>
        <w:t xml:space="preserve">w sprawie </w:t>
      </w:r>
      <w:r w:rsidR="00A73030">
        <w:rPr>
          <w:shd w:val="clear" w:color="auto" w:fill="FFFFFF"/>
        </w:rPr>
        <w:t>zmiany Nr 1</w:t>
      </w:r>
      <w:r w:rsidR="00147730">
        <w:rPr>
          <w:shd w:val="clear" w:color="auto" w:fill="FFFFFF"/>
        </w:rPr>
        <w:t>0</w:t>
      </w:r>
      <w:r w:rsidR="00A73030">
        <w:rPr>
          <w:shd w:val="clear" w:color="auto" w:fill="FFFFFF"/>
        </w:rPr>
        <w:t xml:space="preserve"> M</w:t>
      </w:r>
      <w:r w:rsidR="001A35CD" w:rsidRPr="002A282C">
        <w:rPr>
          <w:shd w:val="clear" w:color="auto" w:fill="FFFFFF"/>
        </w:rPr>
        <w:t xml:space="preserve">iejscowego </w:t>
      </w:r>
      <w:r w:rsidR="00A73030">
        <w:rPr>
          <w:shd w:val="clear" w:color="auto" w:fill="FFFFFF"/>
        </w:rPr>
        <w:t>P</w:t>
      </w:r>
      <w:r w:rsidR="001A35CD" w:rsidRPr="002A282C">
        <w:rPr>
          <w:shd w:val="clear" w:color="auto" w:fill="FFFFFF"/>
        </w:rPr>
        <w:t xml:space="preserve">lanu </w:t>
      </w:r>
      <w:r w:rsidR="00A73030">
        <w:rPr>
          <w:shd w:val="clear" w:color="auto" w:fill="FFFFFF"/>
        </w:rPr>
        <w:t>Z</w:t>
      </w:r>
      <w:r w:rsidR="001A35CD" w:rsidRPr="002A282C">
        <w:rPr>
          <w:shd w:val="clear" w:color="auto" w:fill="FFFFFF"/>
        </w:rPr>
        <w:t xml:space="preserve">agospodarowania </w:t>
      </w:r>
      <w:r w:rsidR="00A73030">
        <w:rPr>
          <w:shd w:val="clear" w:color="auto" w:fill="FFFFFF"/>
        </w:rPr>
        <w:t>P</w:t>
      </w:r>
      <w:r w:rsidR="001A35CD" w:rsidRPr="002A282C">
        <w:rPr>
          <w:shd w:val="clear" w:color="auto" w:fill="FFFFFF"/>
        </w:rPr>
        <w:t xml:space="preserve">rzestrzennego </w:t>
      </w:r>
    </w:p>
    <w:p w14:paraId="452EA303" w14:textId="1E2564DB" w:rsidR="007B135E" w:rsidRDefault="00A73030" w:rsidP="00A819F3">
      <w:pPr>
        <w:pStyle w:val="Nagwek1"/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- Gminy Łączna </w:t>
      </w:r>
    </w:p>
    <w:p w14:paraId="5E75FC81" w14:textId="77777777" w:rsidR="00A73030" w:rsidRPr="00A73030" w:rsidRDefault="00A73030" w:rsidP="00A819F3"/>
    <w:p w14:paraId="15A54684" w14:textId="2D37342D" w:rsidR="00B95041" w:rsidRPr="00AC1B79" w:rsidRDefault="00F91EA7" w:rsidP="00A819F3">
      <w:pPr>
        <w:shd w:val="clear" w:color="auto" w:fill="FFFFFF"/>
        <w:spacing w:after="0"/>
        <w:ind w:firstLine="567"/>
        <w:jc w:val="both"/>
        <w:rPr>
          <w:rFonts w:ascii="Tahoma" w:hAnsi="Tahoma" w:cs="Tahoma"/>
          <w:sz w:val="20"/>
          <w:szCs w:val="20"/>
        </w:rPr>
      </w:pPr>
      <w:r w:rsidRPr="00A73030">
        <w:rPr>
          <w:rFonts w:ascii="Tahoma" w:hAnsi="Tahoma" w:cs="Tahoma"/>
          <w:sz w:val="20"/>
          <w:szCs w:val="20"/>
        </w:rPr>
        <w:t xml:space="preserve">Na podstawie art. 18 ust. 2 pkt 5 ustawy z dnia </w:t>
      </w:r>
      <w:r w:rsidR="00922A0A" w:rsidRPr="00A73030">
        <w:rPr>
          <w:rFonts w:ascii="Tahoma" w:hAnsi="Tahoma" w:cs="Tahoma"/>
          <w:sz w:val="20"/>
          <w:szCs w:val="20"/>
        </w:rPr>
        <w:t>8</w:t>
      </w:r>
      <w:r w:rsidR="001B424D" w:rsidRPr="00A73030">
        <w:rPr>
          <w:rFonts w:ascii="Tahoma" w:hAnsi="Tahoma" w:cs="Tahoma"/>
          <w:sz w:val="20"/>
          <w:szCs w:val="20"/>
        </w:rPr>
        <w:t xml:space="preserve"> marca </w:t>
      </w:r>
      <w:r w:rsidR="00922A0A" w:rsidRPr="00A73030">
        <w:rPr>
          <w:rFonts w:ascii="Tahoma" w:hAnsi="Tahoma" w:cs="Tahoma"/>
          <w:sz w:val="20"/>
          <w:szCs w:val="20"/>
        </w:rPr>
        <w:t>1990</w:t>
      </w:r>
      <w:r w:rsidR="00D76399" w:rsidRPr="00A73030">
        <w:rPr>
          <w:rFonts w:ascii="Tahoma" w:hAnsi="Tahoma" w:cs="Tahoma"/>
          <w:sz w:val="20"/>
          <w:szCs w:val="20"/>
        </w:rPr>
        <w:t xml:space="preserve"> </w:t>
      </w:r>
      <w:r w:rsidR="001B424D" w:rsidRPr="00A73030">
        <w:rPr>
          <w:rFonts w:ascii="Tahoma" w:hAnsi="Tahoma" w:cs="Tahoma"/>
          <w:sz w:val="20"/>
          <w:szCs w:val="20"/>
        </w:rPr>
        <w:t>r</w:t>
      </w:r>
      <w:r w:rsidRPr="00A73030">
        <w:rPr>
          <w:rFonts w:ascii="Tahoma" w:hAnsi="Tahoma" w:cs="Tahoma"/>
          <w:sz w:val="20"/>
          <w:szCs w:val="20"/>
        </w:rPr>
        <w:t xml:space="preserve">. o samorządzie gminnym </w:t>
      </w:r>
      <w:r w:rsidR="002665CF" w:rsidRPr="00A73030">
        <w:rPr>
          <w:rFonts w:ascii="Tahoma" w:hAnsi="Tahoma" w:cs="Tahoma"/>
          <w:sz w:val="20"/>
          <w:szCs w:val="20"/>
        </w:rPr>
        <w:br/>
      </w:r>
      <w:bookmarkStart w:id="0" w:name="_Hlk207623445"/>
      <w:r w:rsidR="001C29E2" w:rsidRPr="00A73030">
        <w:rPr>
          <w:rFonts w:ascii="Tahoma" w:hAnsi="Tahoma" w:cs="Tahoma"/>
          <w:sz w:val="20"/>
          <w:szCs w:val="20"/>
        </w:rPr>
        <w:t>(</w:t>
      </w:r>
      <w:proofErr w:type="spellStart"/>
      <w:r w:rsidR="001C29E2" w:rsidRPr="00A73030">
        <w:rPr>
          <w:rFonts w:ascii="Tahoma" w:hAnsi="Tahoma" w:cs="Tahoma"/>
          <w:sz w:val="20"/>
          <w:szCs w:val="20"/>
        </w:rPr>
        <w:t>t.j</w:t>
      </w:r>
      <w:proofErr w:type="spellEnd"/>
      <w:r w:rsidR="001C29E2" w:rsidRPr="00A73030">
        <w:rPr>
          <w:rFonts w:ascii="Tahoma" w:hAnsi="Tahoma" w:cs="Tahoma"/>
          <w:sz w:val="20"/>
          <w:szCs w:val="20"/>
        </w:rPr>
        <w:t>. Dz. U. z 2025 r. poz. 1153</w:t>
      </w:r>
      <w:r w:rsidR="00A73030" w:rsidRPr="00A73030">
        <w:rPr>
          <w:rFonts w:ascii="Tahoma" w:hAnsi="Tahoma" w:cs="Tahoma"/>
          <w:sz w:val="20"/>
          <w:szCs w:val="20"/>
        </w:rPr>
        <w:t xml:space="preserve"> z późn.zm.</w:t>
      </w:r>
      <w:r w:rsidR="001C29E2" w:rsidRPr="00A73030">
        <w:rPr>
          <w:rFonts w:ascii="Tahoma" w:hAnsi="Tahoma" w:cs="Tahoma"/>
          <w:sz w:val="20"/>
          <w:szCs w:val="20"/>
        </w:rPr>
        <w:t xml:space="preserve">) </w:t>
      </w:r>
      <w:bookmarkEnd w:id="0"/>
      <w:r w:rsidRPr="00A73030">
        <w:rPr>
          <w:rFonts w:ascii="Tahoma" w:hAnsi="Tahoma" w:cs="Tahoma"/>
          <w:sz w:val="20"/>
          <w:szCs w:val="20"/>
        </w:rPr>
        <w:t>oraz</w:t>
      </w:r>
      <w:r w:rsidR="00093316" w:rsidRPr="00A73030">
        <w:rPr>
          <w:rFonts w:ascii="Tahoma" w:hAnsi="Tahoma" w:cs="Tahoma"/>
          <w:sz w:val="20"/>
          <w:szCs w:val="20"/>
        </w:rPr>
        <w:t xml:space="preserve">  </w:t>
      </w:r>
      <w:r w:rsidRPr="00A73030">
        <w:rPr>
          <w:rFonts w:ascii="Tahoma" w:hAnsi="Tahoma" w:cs="Tahoma"/>
          <w:sz w:val="20"/>
          <w:szCs w:val="20"/>
        </w:rPr>
        <w:t xml:space="preserve">art. 20 ust. 1 ustawy z dnia </w:t>
      </w:r>
      <w:r w:rsidR="00B95041" w:rsidRPr="00A73030">
        <w:rPr>
          <w:rFonts w:ascii="Tahoma" w:hAnsi="Tahoma" w:cs="Tahoma"/>
          <w:sz w:val="20"/>
          <w:szCs w:val="20"/>
        </w:rPr>
        <w:t>27 marca 2003</w:t>
      </w:r>
      <w:r w:rsidR="00A067BB" w:rsidRPr="00A73030">
        <w:rPr>
          <w:rFonts w:ascii="Tahoma" w:hAnsi="Tahoma" w:cs="Tahoma"/>
          <w:sz w:val="20"/>
          <w:szCs w:val="20"/>
        </w:rPr>
        <w:t xml:space="preserve"> </w:t>
      </w:r>
      <w:r w:rsidRPr="00A73030">
        <w:rPr>
          <w:rFonts w:ascii="Tahoma" w:hAnsi="Tahoma" w:cs="Tahoma"/>
          <w:sz w:val="20"/>
          <w:szCs w:val="20"/>
        </w:rPr>
        <w:t xml:space="preserve">r. </w:t>
      </w:r>
      <w:r w:rsidR="00A73030">
        <w:rPr>
          <w:rFonts w:ascii="Tahoma" w:hAnsi="Tahoma" w:cs="Tahoma"/>
          <w:sz w:val="20"/>
          <w:szCs w:val="20"/>
        </w:rPr>
        <w:br/>
      </w:r>
      <w:r w:rsidRPr="00A73030">
        <w:rPr>
          <w:rFonts w:ascii="Tahoma" w:hAnsi="Tahoma" w:cs="Tahoma"/>
          <w:sz w:val="20"/>
          <w:szCs w:val="20"/>
        </w:rPr>
        <w:t>o planowaniu i</w:t>
      </w:r>
      <w:r w:rsidR="00387434" w:rsidRPr="00A73030">
        <w:rPr>
          <w:rFonts w:ascii="Tahoma" w:hAnsi="Tahoma" w:cs="Tahoma"/>
          <w:sz w:val="20"/>
          <w:szCs w:val="20"/>
        </w:rPr>
        <w:t> </w:t>
      </w:r>
      <w:r w:rsidRPr="00A73030">
        <w:rPr>
          <w:rFonts w:ascii="Tahoma" w:hAnsi="Tahoma" w:cs="Tahoma"/>
          <w:sz w:val="20"/>
          <w:szCs w:val="20"/>
        </w:rPr>
        <w:t>zagospodarowaniu przestrzennym (</w:t>
      </w:r>
      <w:proofErr w:type="spellStart"/>
      <w:r w:rsidR="00C264C0">
        <w:rPr>
          <w:rFonts w:ascii="Tahoma" w:hAnsi="Tahoma" w:cs="Tahoma"/>
          <w:sz w:val="20"/>
          <w:szCs w:val="20"/>
        </w:rPr>
        <w:t>t.j</w:t>
      </w:r>
      <w:proofErr w:type="spellEnd"/>
      <w:r w:rsidR="00C264C0">
        <w:rPr>
          <w:rFonts w:ascii="Tahoma" w:hAnsi="Tahoma" w:cs="Tahoma"/>
          <w:sz w:val="20"/>
          <w:szCs w:val="20"/>
        </w:rPr>
        <w:t xml:space="preserve">. </w:t>
      </w:r>
      <w:r w:rsidRPr="00A73030">
        <w:rPr>
          <w:rFonts w:ascii="Tahoma" w:hAnsi="Tahoma" w:cs="Tahoma"/>
          <w:sz w:val="20"/>
          <w:szCs w:val="20"/>
        </w:rPr>
        <w:t>Dz.</w:t>
      </w:r>
      <w:r w:rsidR="00456B82" w:rsidRPr="00A73030">
        <w:rPr>
          <w:rFonts w:ascii="Tahoma" w:hAnsi="Tahoma" w:cs="Tahoma"/>
          <w:sz w:val="20"/>
          <w:szCs w:val="20"/>
        </w:rPr>
        <w:t xml:space="preserve"> </w:t>
      </w:r>
      <w:r w:rsidRPr="00A73030">
        <w:rPr>
          <w:rFonts w:ascii="Tahoma" w:hAnsi="Tahoma" w:cs="Tahoma"/>
          <w:sz w:val="20"/>
          <w:szCs w:val="20"/>
        </w:rPr>
        <w:t>U</w:t>
      </w:r>
      <w:r w:rsidRPr="00140DA2">
        <w:rPr>
          <w:rFonts w:ascii="Tahoma" w:hAnsi="Tahoma" w:cs="Tahoma"/>
          <w:sz w:val="20"/>
          <w:szCs w:val="20"/>
        </w:rPr>
        <w:t>. z 20</w:t>
      </w:r>
      <w:r w:rsidR="00565421" w:rsidRPr="00140DA2">
        <w:rPr>
          <w:rFonts w:ascii="Tahoma" w:hAnsi="Tahoma" w:cs="Tahoma"/>
          <w:sz w:val="20"/>
          <w:szCs w:val="20"/>
        </w:rPr>
        <w:t>2</w:t>
      </w:r>
      <w:r w:rsidR="00C264C0" w:rsidRPr="00140DA2">
        <w:rPr>
          <w:rFonts w:ascii="Tahoma" w:hAnsi="Tahoma" w:cs="Tahoma"/>
          <w:sz w:val="20"/>
          <w:szCs w:val="20"/>
        </w:rPr>
        <w:t>6</w:t>
      </w:r>
      <w:r w:rsidR="00857196" w:rsidRPr="00140DA2">
        <w:rPr>
          <w:rFonts w:ascii="Tahoma" w:hAnsi="Tahoma" w:cs="Tahoma"/>
          <w:sz w:val="20"/>
          <w:szCs w:val="20"/>
        </w:rPr>
        <w:t xml:space="preserve"> </w:t>
      </w:r>
      <w:r w:rsidRPr="00140DA2">
        <w:rPr>
          <w:rFonts w:ascii="Tahoma" w:hAnsi="Tahoma" w:cs="Tahoma"/>
          <w:sz w:val="20"/>
          <w:szCs w:val="20"/>
        </w:rPr>
        <w:t>r. poz.</w:t>
      </w:r>
      <w:r w:rsidR="00C264C0" w:rsidRPr="00140DA2">
        <w:rPr>
          <w:rFonts w:ascii="Tahoma" w:hAnsi="Tahoma" w:cs="Tahoma"/>
          <w:sz w:val="20"/>
          <w:szCs w:val="20"/>
        </w:rPr>
        <w:t xml:space="preserve"> 538</w:t>
      </w:r>
      <w:r w:rsidRPr="00140DA2">
        <w:rPr>
          <w:rFonts w:ascii="Tahoma" w:hAnsi="Tahoma" w:cs="Tahoma"/>
          <w:sz w:val="20"/>
          <w:szCs w:val="20"/>
        </w:rPr>
        <w:t>)</w:t>
      </w:r>
      <w:r w:rsidR="001937F2" w:rsidRPr="00140DA2">
        <w:rPr>
          <w:rFonts w:ascii="Tahoma" w:hAnsi="Tahoma" w:cs="Tahoma"/>
          <w:sz w:val="20"/>
          <w:szCs w:val="20"/>
        </w:rPr>
        <w:t xml:space="preserve">, </w:t>
      </w:r>
      <w:r w:rsidR="00865BA0" w:rsidRPr="00A73030">
        <w:rPr>
          <w:rFonts w:ascii="Tahoma" w:hAnsi="Tahoma" w:cs="Tahoma"/>
          <w:sz w:val="20"/>
          <w:szCs w:val="20"/>
        </w:rPr>
        <w:t>a także zapisami art.</w:t>
      </w:r>
      <w:r w:rsidR="00A73030" w:rsidRPr="00A73030">
        <w:rPr>
          <w:rFonts w:ascii="Tahoma" w:hAnsi="Tahoma" w:cs="Tahoma"/>
          <w:sz w:val="20"/>
          <w:szCs w:val="20"/>
        </w:rPr>
        <w:t xml:space="preserve"> </w:t>
      </w:r>
      <w:r w:rsidR="00865BA0" w:rsidRPr="00A73030">
        <w:rPr>
          <w:rFonts w:ascii="Tahoma" w:hAnsi="Tahoma" w:cs="Tahoma"/>
          <w:sz w:val="20"/>
          <w:szCs w:val="20"/>
        </w:rPr>
        <w:t>67 ust. 3 ustawy z dnia 7 lipca</w:t>
      </w:r>
      <w:r w:rsidR="005163EE" w:rsidRPr="00A73030">
        <w:rPr>
          <w:rFonts w:ascii="Tahoma" w:hAnsi="Tahoma" w:cs="Tahoma"/>
          <w:sz w:val="20"/>
          <w:szCs w:val="20"/>
        </w:rPr>
        <w:t xml:space="preserve"> </w:t>
      </w:r>
      <w:r w:rsidR="00865BA0" w:rsidRPr="00A73030">
        <w:rPr>
          <w:rFonts w:ascii="Tahoma" w:hAnsi="Tahoma" w:cs="Tahoma"/>
          <w:sz w:val="20"/>
          <w:szCs w:val="20"/>
        </w:rPr>
        <w:t>2023</w:t>
      </w:r>
      <w:r w:rsidR="00C50480" w:rsidRPr="00A73030">
        <w:rPr>
          <w:rFonts w:ascii="Tahoma" w:hAnsi="Tahoma" w:cs="Tahoma"/>
          <w:sz w:val="20"/>
          <w:szCs w:val="20"/>
        </w:rPr>
        <w:t xml:space="preserve"> </w:t>
      </w:r>
      <w:r w:rsidR="00865BA0" w:rsidRPr="00A73030">
        <w:rPr>
          <w:rFonts w:ascii="Tahoma" w:hAnsi="Tahoma" w:cs="Tahoma"/>
          <w:sz w:val="20"/>
          <w:szCs w:val="20"/>
        </w:rPr>
        <w:t>r.</w:t>
      </w:r>
      <w:r w:rsidR="00592827" w:rsidRPr="00A73030">
        <w:rPr>
          <w:rFonts w:ascii="Tahoma" w:hAnsi="Tahoma" w:cs="Tahoma"/>
          <w:sz w:val="20"/>
          <w:szCs w:val="20"/>
        </w:rPr>
        <w:t xml:space="preserve"> </w:t>
      </w:r>
      <w:r w:rsidR="00865BA0" w:rsidRPr="00A73030">
        <w:rPr>
          <w:rFonts w:ascii="Tahoma" w:hAnsi="Tahoma" w:cs="Tahoma"/>
          <w:sz w:val="20"/>
          <w:szCs w:val="20"/>
        </w:rPr>
        <w:t>o zmianie ustawy</w:t>
      </w:r>
      <w:r w:rsidR="006E1768" w:rsidRPr="00A73030">
        <w:rPr>
          <w:rFonts w:ascii="Tahoma" w:hAnsi="Tahoma" w:cs="Tahoma"/>
          <w:sz w:val="20"/>
          <w:szCs w:val="20"/>
        </w:rPr>
        <w:t xml:space="preserve"> </w:t>
      </w:r>
      <w:r w:rsidR="00865BA0" w:rsidRPr="00A73030">
        <w:rPr>
          <w:rFonts w:ascii="Tahoma" w:hAnsi="Tahoma" w:cs="Tahoma"/>
          <w:sz w:val="20"/>
          <w:szCs w:val="20"/>
        </w:rPr>
        <w:t>o planowaniu i zagospodarowaniu przestrzennym oraz niektórych innych ustaw</w:t>
      </w:r>
      <w:r w:rsidR="005163EE" w:rsidRPr="00A73030">
        <w:rPr>
          <w:rFonts w:ascii="Tahoma" w:hAnsi="Tahoma" w:cs="Tahoma"/>
          <w:sz w:val="20"/>
          <w:szCs w:val="20"/>
        </w:rPr>
        <w:t xml:space="preserve"> </w:t>
      </w:r>
      <w:r w:rsidR="00865BA0" w:rsidRPr="00A73030">
        <w:rPr>
          <w:rFonts w:ascii="Tahoma" w:hAnsi="Tahoma" w:cs="Tahoma"/>
          <w:sz w:val="20"/>
          <w:szCs w:val="20"/>
        </w:rPr>
        <w:t>(Dz. U.</w:t>
      </w:r>
      <w:r w:rsidR="00D76399" w:rsidRPr="00A73030">
        <w:rPr>
          <w:rFonts w:ascii="Tahoma" w:hAnsi="Tahoma" w:cs="Tahoma"/>
          <w:sz w:val="20"/>
          <w:szCs w:val="20"/>
        </w:rPr>
        <w:t xml:space="preserve"> </w:t>
      </w:r>
      <w:r w:rsidR="00865BA0" w:rsidRPr="00A73030">
        <w:rPr>
          <w:rFonts w:ascii="Tahoma" w:hAnsi="Tahoma" w:cs="Tahoma"/>
          <w:sz w:val="20"/>
          <w:szCs w:val="20"/>
        </w:rPr>
        <w:t>z 2023</w:t>
      </w:r>
      <w:r w:rsidR="00C50480" w:rsidRPr="00A73030">
        <w:rPr>
          <w:rFonts w:ascii="Tahoma" w:hAnsi="Tahoma" w:cs="Tahoma"/>
          <w:sz w:val="20"/>
          <w:szCs w:val="20"/>
        </w:rPr>
        <w:t xml:space="preserve"> </w:t>
      </w:r>
      <w:r w:rsidR="00865BA0" w:rsidRPr="00A73030">
        <w:rPr>
          <w:rFonts w:ascii="Tahoma" w:hAnsi="Tahoma" w:cs="Tahoma"/>
          <w:sz w:val="20"/>
          <w:szCs w:val="20"/>
        </w:rPr>
        <w:t>r. poz. 1688),</w:t>
      </w:r>
      <w:r w:rsidR="005163EE" w:rsidRPr="00A73030">
        <w:rPr>
          <w:rFonts w:ascii="Tahoma" w:hAnsi="Tahoma" w:cs="Tahoma"/>
          <w:sz w:val="20"/>
          <w:szCs w:val="20"/>
        </w:rPr>
        <w:t xml:space="preserve"> </w:t>
      </w:r>
      <w:r w:rsidR="001937F2" w:rsidRPr="00A73030">
        <w:rPr>
          <w:rFonts w:ascii="Tahoma" w:hAnsi="Tahoma" w:cs="Tahoma"/>
          <w:sz w:val="20"/>
          <w:szCs w:val="20"/>
        </w:rPr>
        <w:t xml:space="preserve">w związku z </w:t>
      </w:r>
      <w:r w:rsidR="001C29E2" w:rsidRPr="00A73030">
        <w:rPr>
          <w:rFonts w:ascii="Tahoma" w:hAnsi="Tahoma" w:cs="Tahoma"/>
          <w:sz w:val="20"/>
          <w:szCs w:val="20"/>
        </w:rPr>
        <w:t>uchwał</w:t>
      </w:r>
      <w:r w:rsidR="00AB17FC" w:rsidRPr="00A73030">
        <w:rPr>
          <w:rFonts w:ascii="Tahoma" w:hAnsi="Tahoma" w:cs="Tahoma"/>
          <w:sz w:val="20"/>
          <w:szCs w:val="20"/>
        </w:rPr>
        <w:t>ą</w:t>
      </w:r>
      <w:r w:rsidR="001937F2" w:rsidRPr="00A73030">
        <w:rPr>
          <w:rFonts w:ascii="Tahoma" w:hAnsi="Tahoma" w:cs="Tahoma"/>
          <w:sz w:val="20"/>
          <w:szCs w:val="20"/>
        </w:rPr>
        <w:t xml:space="preserve"> </w:t>
      </w:r>
      <w:r w:rsidR="00A73030">
        <w:rPr>
          <w:rFonts w:ascii="Tahoma" w:hAnsi="Tahoma" w:cs="Tahoma"/>
          <w:sz w:val="20"/>
          <w:szCs w:val="20"/>
        </w:rPr>
        <w:br/>
      </w:r>
      <w:r w:rsidR="00C50480" w:rsidRPr="00A73030">
        <w:rPr>
          <w:rFonts w:ascii="Tahoma" w:hAnsi="Tahoma" w:cs="Tahoma"/>
          <w:sz w:val="20"/>
          <w:szCs w:val="20"/>
        </w:rPr>
        <w:t xml:space="preserve">Nr </w:t>
      </w:r>
      <w:r w:rsidR="006B67DA">
        <w:rPr>
          <w:rFonts w:ascii="Tahoma" w:hAnsi="Tahoma" w:cs="Tahoma"/>
          <w:sz w:val="20"/>
          <w:szCs w:val="20"/>
        </w:rPr>
        <w:t>XXIII/100</w:t>
      </w:r>
      <w:r w:rsidR="00A73030">
        <w:rPr>
          <w:rFonts w:ascii="Tahoma" w:hAnsi="Tahoma" w:cs="Tahoma"/>
          <w:sz w:val="20"/>
          <w:szCs w:val="20"/>
        </w:rPr>
        <w:t>/2025</w:t>
      </w:r>
      <w:r w:rsidR="00C50480" w:rsidRPr="002A282C">
        <w:rPr>
          <w:rFonts w:ascii="Tahoma" w:hAnsi="Tahoma" w:cs="Tahoma"/>
          <w:sz w:val="20"/>
          <w:szCs w:val="20"/>
        </w:rPr>
        <w:t xml:space="preserve"> </w:t>
      </w:r>
      <w:r w:rsidR="00B040CD" w:rsidRPr="002A282C">
        <w:rPr>
          <w:rFonts w:ascii="Tahoma" w:hAnsi="Tahoma" w:cs="Tahoma"/>
          <w:sz w:val="20"/>
          <w:szCs w:val="20"/>
        </w:rPr>
        <w:t xml:space="preserve">Rady </w:t>
      </w:r>
      <w:r w:rsidR="0092780B" w:rsidRPr="002A282C">
        <w:rPr>
          <w:rFonts w:ascii="Tahoma" w:hAnsi="Tahoma" w:cs="Tahoma"/>
          <w:sz w:val="20"/>
          <w:szCs w:val="20"/>
        </w:rPr>
        <w:t xml:space="preserve">Gminy </w:t>
      </w:r>
      <w:r w:rsidR="00A73030">
        <w:rPr>
          <w:rFonts w:ascii="Tahoma" w:hAnsi="Tahoma" w:cs="Tahoma"/>
          <w:sz w:val="20"/>
          <w:szCs w:val="20"/>
        </w:rPr>
        <w:t>Łączna</w:t>
      </w:r>
      <w:r w:rsidR="00245162" w:rsidRPr="002A282C">
        <w:rPr>
          <w:rFonts w:ascii="Tahoma" w:hAnsi="Tahoma" w:cs="Tahoma"/>
          <w:sz w:val="20"/>
          <w:szCs w:val="20"/>
        </w:rPr>
        <w:t xml:space="preserve"> </w:t>
      </w:r>
      <w:r w:rsidR="00834AFA" w:rsidRPr="002A282C">
        <w:rPr>
          <w:rFonts w:ascii="Tahoma" w:hAnsi="Tahoma" w:cs="Tahoma"/>
          <w:sz w:val="20"/>
          <w:szCs w:val="20"/>
        </w:rPr>
        <w:t>z</w:t>
      </w:r>
      <w:r w:rsidR="005163EE" w:rsidRPr="002A282C">
        <w:rPr>
          <w:rFonts w:ascii="Tahoma" w:hAnsi="Tahoma" w:cs="Tahoma"/>
          <w:sz w:val="20"/>
          <w:szCs w:val="20"/>
        </w:rPr>
        <w:t xml:space="preserve"> </w:t>
      </w:r>
      <w:r w:rsidR="00834AFA" w:rsidRPr="002A282C">
        <w:rPr>
          <w:rFonts w:ascii="Tahoma" w:hAnsi="Tahoma" w:cs="Tahoma"/>
          <w:sz w:val="20"/>
          <w:szCs w:val="20"/>
        </w:rPr>
        <w:t xml:space="preserve">dnia </w:t>
      </w:r>
      <w:r w:rsidR="00A73030">
        <w:rPr>
          <w:rFonts w:ascii="Tahoma" w:hAnsi="Tahoma" w:cs="Tahoma"/>
          <w:sz w:val="20"/>
          <w:szCs w:val="20"/>
        </w:rPr>
        <w:t>30</w:t>
      </w:r>
      <w:r w:rsidR="001C29E2" w:rsidRPr="002A282C">
        <w:rPr>
          <w:rFonts w:ascii="Tahoma" w:hAnsi="Tahoma" w:cs="Tahoma"/>
          <w:sz w:val="20"/>
          <w:szCs w:val="20"/>
        </w:rPr>
        <w:t xml:space="preserve"> września</w:t>
      </w:r>
      <w:r w:rsidR="00035929" w:rsidRPr="002A282C">
        <w:rPr>
          <w:rFonts w:ascii="Tahoma" w:hAnsi="Tahoma" w:cs="Tahoma"/>
          <w:sz w:val="20"/>
          <w:szCs w:val="20"/>
        </w:rPr>
        <w:t xml:space="preserve"> </w:t>
      </w:r>
      <w:r w:rsidR="00834AFA" w:rsidRPr="002A282C">
        <w:rPr>
          <w:rFonts w:ascii="Tahoma" w:hAnsi="Tahoma" w:cs="Tahoma"/>
          <w:sz w:val="20"/>
          <w:szCs w:val="20"/>
        </w:rPr>
        <w:t>202</w:t>
      </w:r>
      <w:r w:rsidR="00A73030">
        <w:rPr>
          <w:rFonts w:ascii="Tahoma" w:hAnsi="Tahoma" w:cs="Tahoma"/>
          <w:sz w:val="20"/>
          <w:szCs w:val="20"/>
        </w:rPr>
        <w:t>5</w:t>
      </w:r>
      <w:r w:rsidR="00C50480" w:rsidRPr="002A282C">
        <w:rPr>
          <w:rFonts w:ascii="Tahoma" w:hAnsi="Tahoma" w:cs="Tahoma"/>
          <w:sz w:val="20"/>
          <w:szCs w:val="20"/>
        </w:rPr>
        <w:t xml:space="preserve"> </w:t>
      </w:r>
      <w:r w:rsidR="00834AFA" w:rsidRPr="002A282C">
        <w:rPr>
          <w:rFonts w:ascii="Tahoma" w:hAnsi="Tahoma" w:cs="Tahoma"/>
          <w:sz w:val="20"/>
          <w:szCs w:val="20"/>
        </w:rPr>
        <w:t>r.</w:t>
      </w:r>
      <w:r w:rsidR="00D76399" w:rsidRPr="002A282C">
        <w:rPr>
          <w:rFonts w:ascii="Tahoma" w:hAnsi="Tahoma" w:cs="Tahoma"/>
          <w:sz w:val="20"/>
          <w:szCs w:val="20"/>
        </w:rPr>
        <w:t xml:space="preserve"> </w:t>
      </w:r>
      <w:r w:rsidR="00834AFA" w:rsidRPr="002A282C">
        <w:rPr>
          <w:rFonts w:ascii="Tahoma" w:hAnsi="Tahoma" w:cs="Tahoma"/>
          <w:sz w:val="20"/>
          <w:szCs w:val="20"/>
        </w:rPr>
        <w:t xml:space="preserve">w sprawie przystąpienia </w:t>
      </w:r>
      <w:r w:rsidR="00A73030">
        <w:rPr>
          <w:rFonts w:ascii="Tahoma" w:hAnsi="Tahoma" w:cs="Tahoma"/>
          <w:sz w:val="20"/>
          <w:szCs w:val="20"/>
        </w:rPr>
        <w:br/>
      </w:r>
      <w:r w:rsidR="00834AFA" w:rsidRPr="002A282C">
        <w:rPr>
          <w:rFonts w:ascii="Tahoma" w:hAnsi="Tahoma" w:cs="Tahoma"/>
          <w:sz w:val="20"/>
          <w:szCs w:val="20"/>
        </w:rPr>
        <w:t>do sporządzania</w:t>
      </w:r>
      <w:r w:rsidR="0092780B" w:rsidRPr="002A282C">
        <w:rPr>
          <w:rFonts w:ascii="Tahoma" w:hAnsi="Tahoma" w:cs="Tahoma"/>
          <w:sz w:val="20"/>
          <w:szCs w:val="20"/>
        </w:rPr>
        <w:t xml:space="preserve"> </w:t>
      </w:r>
      <w:r w:rsidR="00A73030">
        <w:rPr>
          <w:rFonts w:ascii="Tahoma" w:hAnsi="Tahoma" w:cs="Tahoma"/>
          <w:sz w:val="20"/>
          <w:szCs w:val="20"/>
        </w:rPr>
        <w:t>zmiany Nr 1</w:t>
      </w:r>
      <w:r w:rsidR="00147730">
        <w:rPr>
          <w:rFonts w:ascii="Tahoma" w:hAnsi="Tahoma" w:cs="Tahoma"/>
          <w:sz w:val="20"/>
          <w:szCs w:val="20"/>
        </w:rPr>
        <w:t>0</w:t>
      </w:r>
      <w:r w:rsidR="00A73030">
        <w:rPr>
          <w:rFonts w:ascii="Tahoma" w:hAnsi="Tahoma" w:cs="Tahoma"/>
          <w:sz w:val="20"/>
          <w:szCs w:val="20"/>
        </w:rPr>
        <w:t xml:space="preserve"> M</w:t>
      </w:r>
      <w:r w:rsidR="0092780B" w:rsidRPr="002A282C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iejscowego </w:t>
      </w:r>
      <w:r w:rsidR="00A73030">
        <w:rPr>
          <w:rFonts w:ascii="Tahoma" w:hAnsi="Tahoma" w:cs="Tahoma"/>
          <w:bCs/>
          <w:sz w:val="20"/>
          <w:szCs w:val="20"/>
          <w:shd w:val="clear" w:color="auto" w:fill="FFFFFF"/>
        </w:rPr>
        <w:t>P</w:t>
      </w:r>
      <w:r w:rsidR="0092780B" w:rsidRPr="002A282C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lanu </w:t>
      </w:r>
      <w:r w:rsidR="00A73030">
        <w:rPr>
          <w:rFonts w:ascii="Tahoma" w:hAnsi="Tahoma" w:cs="Tahoma"/>
          <w:bCs/>
          <w:sz w:val="20"/>
          <w:szCs w:val="20"/>
          <w:shd w:val="clear" w:color="auto" w:fill="FFFFFF"/>
        </w:rPr>
        <w:t>Z</w:t>
      </w:r>
      <w:r w:rsidR="0092780B" w:rsidRPr="002A282C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agospodarowania </w:t>
      </w:r>
      <w:r w:rsidR="00A73030">
        <w:rPr>
          <w:rFonts w:ascii="Tahoma" w:hAnsi="Tahoma" w:cs="Tahoma"/>
          <w:bCs/>
          <w:sz w:val="20"/>
          <w:szCs w:val="20"/>
          <w:shd w:val="clear" w:color="auto" w:fill="FFFFFF"/>
        </w:rPr>
        <w:t>P</w:t>
      </w:r>
      <w:r w:rsidR="0092780B" w:rsidRPr="002A282C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rzestrzennego </w:t>
      </w:r>
      <w:r w:rsidR="00A73030">
        <w:rPr>
          <w:rFonts w:ascii="Tahoma" w:hAnsi="Tahoma" w:cs="Tahoma"/>
          <w:bCs/>
          <w:sz w:val="20"/>
          <w:szCs w:val="20"/>
          <w:shd w:val="clear" w:color="auto" w:fill="FFFFFF"/>
        </w:rPr>
        <w:t>- Gminy Łączna</w:t>
      </w:r>
      <w:r w:rsidR="00B95041" w:rsidRPr="00A63DE1">
        <w:rPr>
          <w:rFonts w:ascii="Tahoma" w:hAnsi="Tahoma" w:cs="Tahoma"/>
          <w:sz w:val="20"/>
          <w:szCs w:val="20"/>
        </w:rPr>
        <w:t xml:space="preserve">, że nie narusza </w:t>
      </w:r>
      <w:r w:rsidR="00021DDC" w:rsidRPr="00A63DE1">
        <w:rPr>
          <w:rFonts w:ascii="Tahoma" w:hAnsi="Tahoma" w:cs="Tahoma"/>
          <w:sz w:val="20"/>
          <w:szCs w:val="20"/>
        </w:rPr>
        <w:t xml:space="preserve">ona </w:t>
      </w:r>
      <w:r w:rsidR="001937F2" w:rsidRPr="00A63DE1">
        <w:rPr>
          <w:rFonts w:ascii="Tahoma" w:hAnsi="Tahoma" w:cs="Tahoma"/>
          <w:sz w:val="20"/>
          <w:szCs w:val="20"/>
        </w:rPr>
        <w:t xml:space="preserve">ustaleń </w:t>
      </w:r>
      <w:r w:rsidR="00A73030">
        <w:rPr>
          <w:rFonts w:ascii="Tahoma" w:hAnsi="Tahoma" w:cs="Tahoma"/>
          <w:sz w:val="20"/>
          <w:szCs w:val="20"/>
        </w:rPr>
        <w:t>S</w:t>
      </w:r>
      <w:r w:rsidR="0092780B" w:rsidRPr="00A63DE1">
        <w:rPr>
          <w:rFonts w:ascii="Tahoma" w:hAnsi="Tahoma" w:cs="Tahoma"/>
          <w:sz w:val="20"/>
          <w:szCs w:val="20"/>
        </w:rPr>
        <w:t xml:space="preserve">tudium uwarunkowań i kierunków zagospodarowania przestrzennego </w:t>
      </w:r>
      <w:r w:rsidR="00A73030">
        <w:rPr>
          <w:rFonts w:ascii="Tahoma" w:hAnsi="Tahoma" w:cs="Tahoma"/>
          <w:sz w:val="20"/>
          <w:szCs w:val="20"/>
        </w:rPr>
        <w:t>Gminy Łączna</w:t>
      </w:r>
      <w:r w:rsidR="00C4167D" w:rsidRPr="00A63DE1">
        <w:rPr>
          <w:rFonts w:ascii="Tahoma" w:hAnsi="Tahoma" w:cs="Tahoma"/>
          <w:sz w:val="20"/>
          <w:szCs w:val="20"/>
        </w:rPr>
        <w:t xml:space="preserve"> </w:t>
      </w:r>
      <w:r w:rsidR="00A73030">
        <w:rPr>
          <w:rFonts w:ascii="Tahoma" w:hAnsi="Tahoma" w:cs="Tahoma"/>
          <w:sz w:val="20"/>
          <w:szCs w:val="20"/>
        </w:rPr>
        <w:t>przyjętego</w:t>
      </w:r>
      <w:r w:rsidR="00C4167D" w:rsidRPr="00A63DE1">
        <w:rPr>
          <w:rFonts w:ascii="Tahoma" w:hAnsi="Tahoma" w:cs="Tahoma"/>
          <w:sz w:val="20"/>
          <w:szCs w:val="20"/>
        </w:rPr>
        <w:t xml:space="preserve"> uchwałą</w:t>
      </w:r>
      <w:r w:rsidR="00857E97" w:rsidRPr="00A63DE1">
        <w:rPr>
          <w:rFonts w:ascii="Tahoma" w:hAnsi="Tahoma" w:cs="Tahoma"/>
          <w:sz w:val="20"/>
          <w:szCs w:val="20"/>
        </w:rPr>
        <w:t xml:space="preserve"> </w:t>
      </w:r>
      <w:r w:rsidR="00C4167D" w:rsidRPr="00A63DE1">
        <w:rPr>
          <w:rFonts w:ascii="Tahoma" w:hAnsi="Tahoma" w:cs="Tahoma"/>
          <w:sz w:val="20"/>
          <w:szCs w:val="20"/>
        </w:rPr>
        <w:t xml:space="preserve">Nr </w:t>
      </w:r>
      <w:r w:rsidR="00A73030">
        <w:rPr>
          <w:rFonts w:ascii="Tahoma" w:hAnsi="Tahoma" w:cs="Tahoma"/>
          <w:sz w:val="20"/>
          <w:szCs w:val="20"/>
        </w:rPr>
        <w:t>XXI/</w:t>
      </w:r>
      <w:bookmarkStart w:id="1" w:name="_GoBack"/>
      <w:bookmarkEnd w:id="1"/>
      <w:r w:rsidR="00A73030">
        <w:rPr>
          <w:rFonts w:ascii="Tahoma" w:hAnsi="Tahoma" w:cs="Tahoma"/>
          <w:sz w:val="20"/>
          <w:szCs w:val="20"/>
        </w:rPr>
        <w:t>10</w:t>
      </w:r>
      <w:r w:rsidR="00147730">
        <w:rPr>
          <w:rFonts w:ascii="Tahoma" w:hAnsi="Tahoma" w:cs="Tahoma"/>
          <w:sz w:val="20"/>
          <w:szCs w:val="20"/>
        </w:rPr>
        <w:t>1</w:t>
      </w:r>
      <w:r w:rsidR="00A73030">
        <w:rPr>
          <w:rFonts w:ascii="Tahoma" w:hAnsi="Tahoma" w:cs="Tahoma"/>
          <w:sz w:val="20"/>
          <w:szCs w:val="20"/>
        </w:rPr>
        <w:t>/2016</w:t>
      </w:r>
      <w:r w:rsidR="00C4167D" w:rsidRPr="00A63DE1">
        <w:rPr>
          <w:rFonts w:ascii="Tahoma" w:hAnsi="Tahoma" w:cs="Tahoma"/>
          <w:sz w:val="20"/>
          <w:szCs w:val="20"/>
        </w:rPr>
        <w:t xml:space="preserve"> Rady </w:t>
      </w:r>
      <w:r w:rsidR="0092780B" w:rsidRPr="00A63DE1">
        <w:rPr>
          <w:rFonts w:ascii="Tahoma" w:hAnsi="Tahoma" w:cs="Tahoma"/>
          <w:sz w:val="20"/>
          <w:szCs w:val="20"/>
        </w:rPr>
        <w:t xml:space="preserve">Gminy </w:t>
      </w:r>
      <w:r w:rsidR="00A73030">
        <w:rPr>
          <w:rFonts w:ascii="Tahoma" w:hAnsi="Tahoma" w:cs="Tahoma"/>
          <w:sz w:val="20"/>
          <w:szCs w:val="20"/>
        </w:rPr>
        <w:t>Łączna</w:t>
      </w:r>
      <w:r w:rsidR="00C4167D" w:rsidRPr="00A63DE1">
        <w:rPr>
          <w:rFonts w:ascii="Tahoma" w:hAnsi="Tahoma" w:cs="Tahoma"/>
          <w:sz w:val="20"/>
          <w:szCs w:val="20"/>
        </w:rPr>
        <w:t xml:space="preserve"> z dnia </w:t>
      </w:r>
      <w:r w:rsidR="00A73030">
        <w:rPr>
          <w:rFonts w:ascii="Tahoma" w:hAnsi="Tahoma" w:cs="Tahoma"/>
          <w:sz w:val="20"/>
          <w:szCs w:val="20"/>
        </w:rPr>
        <w:t>18 lipca</w:t>
      </w:r>
      <w:r w:rsidR="00C4167D" w:rsidRPr="00A63DE1">
        <w:rPr>
          <w:rFonts w:ascii="Tahoma" w:hAnsi="Tahoma" w:cs="Tahoma"/>
          <w:sz w:val="20"/>
          <w:szCs w:val="20"/>
        </w:rPr>
        <w:t xml:space="preserve"> </w:t>
      </w:r>
      <w:r w:rsidR="00C4167D" w:rsidRPr="00AC1B79">
        <w:rPr>
          <w:rFonts w:ascii="Tahoma" w:hAnsi="Tahoma" w:cs="Tahoma"/>
          <w:sz w:val="20"/>
          <w:szCs w:val="20"/>
        </w:rPr>
        <w:t>20</w:t>
      </w:r>
      <w:r w:rsidR="0092780B" w:rsidRPr="00AC1B79">
        <w:rPr>
          <w:rFonts w:ascii="Tahoma" w:hAnsi="Tahoma" w:cs="Tahoma"/>
          <w:sz w:val="20"/>
          <w:szCs w:val="20"/>
        </w:rPr>
        <w:t>1</w:t>
      </w:r>
      <w:r w:rsidR="00A73030" w:rsidRPr="00AC1B79">
        <w:rPr>
          <w:rFonts w:ascii="Tahoma" w:hAnsi="Tahoma" w:cs="Tahoma"/>
          <w:sz w:val="20"/>
          <w:szCs w:val="20"/>
        </w:rPr>
        <w:t>6</w:t>
      </w:r>
      <w:r w:rsidR="00033FC7" w:rsidRPr="00AC1B79">
        <w:rPr>
          <w:rFonts w:ascii="Tahoma" w:hAnsi="Tahoma" w:cs="Tahoma"/>
          <w:sz w:val="20"/>
          <w:szCs w:val="20"/>
        </w:rPr>
        <w:t xml:space="preserve"> </w:t>
      </w:r>
      <w:r w:rsidR="00C4167D" w:rsidRPr="00AC1B79">
        <w:rPr>
          <w:rFonts w:ascii="Tahoma" w:hAnsi="Tahoma" w:cs="Tahoma"/>
          <w:sz w:val="20"/>
          <w:szCs w:val="20"/>
        </w:rPr>
        <w:t>r.,</w:t>
      </w:r>
      <w:r w:rsidR="00AC1B79" w:rsidRPr="00AC1B79">
        <w:rPr>
          <w:rFonts w:ascii="Tahoma" w:hAnsi="Tahoma" w:cs="Tahoma"/>
          <w:sz w:val="20"/>
          <w:szCs w:val="20"/>
        </w:rPr>
        <w:t xml:space="preserve"> </w:t>
      </w:r>
      <w:r w:rsidR="00B95041" w:rsidRPr="00AC1B79">
        <w:rPr>
          <w:rFonts w:ascii="Tahoma" w:eastAsia="Times New Roman" w:hAnsi="Tahoma" w:cs="Tahoma"/>
          <w:sz w:val="20"/>
          <w:szCs w:val="20"/>
        </w:rPr>
        <w:t xml:space="preserve">Rada </w:t>
      </w:r>
      <w:r w:rsidR="001A35CD" w:rsidRPr="00AC1B79">
        <w:rPr>
          <w:rFonts w:ascii="Tahoma" w:eastAsia="Times New Roman" w:hAnsi="Tahoma" w:cs="Tahoma"/>
          <w:sz w:val="20"/>
          <w:szCs w:val="20"/>
        </w:rPr>
        <w:t>Gminy</w:t>
      </w:r>
      <w:r w:rsidR="00B95041" w:rsidRPr="00AC1B79">
        <w:rPr>
          <w:rFonts w:ascii="Tahoma" w:eastAsia="Times New Roman" w:hAnsi="Tahoma" w:cs="Tahoma"/>
          <w:sz w:val="20"/>
          <w:szCs w:val="20"/>
        </w:rPr>
        <w:t xml:space="preserve"> </w:t>
      </w:r>
      <w:r w:rsidR="00FD5005">
        <w:rPr>
          <w:rFonts w:ascii="Tahoma" w:eastAsia="Times New Roman" w:hAnsi="Tahoma" w:cs="Tahoma"/>
          <w:sz w:val="20"/>
          <w:szCs w:val="20"/>
        </w:rPr>
        <w:br/>
      </w:r>
      <w:r w:rsidR="00B95041" w:rsidRPr="00AC1B79">
        <w:rPr>
          <w:rFonts w:ascii="Tahoma" w:eastAsia="Times New Roman" w:hAnsi="Tahoma" w:cs="Tahoma"/>
          <w:sz w:val="20"/>
          <w:szCs w:val="20"/>
        </w:rPr>
        <w:t>w</w:t>
      </w:r>
      <w:r w:rsidR="00574F97" w:rsidRPr="00AC1B79">
        <w:rPr>
          <w:rFonts w:ascii="Tahoma" w:eastAsia="Times New Roman" w:hAnsi="Tahoma" w:cs="Tahoma"/>
          <w:sz w:val="20"/>
          <w:szCs w:val="20"/>
        </w:rPr>
        <w:t xml:space="preserve"> </w:t>
      </w:r>
      <w:r w:rsidR="00B36086">
        <w:rPr>
          <w:rFonts w:ascii="Tahoma" w:eastAsia="Times New Roman" w:hAnsi="Tahoma" w:cs="Tahoma"/>
          <w:sz w:val="20"/>
          <w:szCs w:val="20"/>
        </w:rPr>
        <w:t xml:space="preserve">Łącznej </w:t>
      </w:r>
      <w:r w:rsidR="00AC1B79" w:rsidRPr="00AC1B79">
        <w:rPr>
          <w:rFonts w:ascii="Tahoma" w:eastAsia="Times New Roman" w:hAnsi="Tahoma" w:cs="Tahoma"/>
          <w:sz w:val="20"/>
          <w:szCs w:val="20"/>
        </w:rPr>
        <w:t>u</w:t>
      </w:r>
      <w:r w:rsidR="00B95041" w:rsidRPr="00AC1B79">
        <w:rPr>
          <w:rFonts w:ascii="Tahoma" w:hAnsi="Tahoma" w:cs="Tahoma"/>
          <w:sz w:val="20"/>
          <w:szCs w:val="20"/>
        </w:rPr>
        <w:t>chwala, co następuje:</w:t>
      </w:r>
      <w:r w:rsidR="00A73030" w:rsidRPr="00AC1B79">
        <w:rPr>
          <w:rFonts w:ascii="Tahoma" w:hAnsi="Tahoma" w:cs="Tahoma"/>
          <w:sz w:val="20"/>
          <w:szCs w:val="20"/>
        </w:rPr>
        <w:t xml:space="preserve"> </w:t>
      </w:r>
    </w:p>
    <w:p w14:paraId="3137C1CF" w14:textId="77777777" w:rsidR="00A73030" w:rsidRPr="00A63DE1" w:rsidRDefault="00A73030" w:rsidP="00A819F3">
      <w:pPr>
        <w:spacing w:before="120"/>
        <w:rPr>
          <w:rFonts w:ascii="Tahoma" w:hAnsi="Tahoma" w:cs="Tahoma"/>
          <w:sz w:val="20"/>
          <w:szCs w:val="20"/>
        </w:rPr>
      </w:pPr>
    </w:p>
    <w:p w14:paraId="49C31A73" w14:textId="388D4584" w:rsidR="007365D2" w:rsidRDefault="007365D2" w:rsidP="00A819F3">
      <w:pPr>
        <w:pStyle w:val="MPZP01Dzia"/>
      </w:pPr>
    </w:p>
    <w:p w14:paraId="3F8328B6" w14:textId="34AF725D" w:rsidR="00AB7CF3" w:rsidRPr="007365D2" w:rsidRDefault="00D16016" w:rsidP="00A819F3">
      <w:pPr>
        <w:pStyle w:val="Nagwek1"/>
        <w:spacing w:before="0"/>
        <w:rPr>
          <w:rFonts w:cs="Tahoma"/>
          <w:szCs w:val="20"/>
        </w:rPr>
      </w:pPr>
      <w:r w:rsidRPr="00A63DE1">
        <w:t>Postanowienia ogólne</w:t>
      </w:r>
      <w:r w:rsidR="001F1597" w:rsidRPr="00A63DE1">
        <w:t xml:space="preserve"> planu</w:t>
      </w:r>
    </w:p>
    <w:p w14:paraId="2CDAB4AB" w14:textId="3019C196" w:rsidR="00545314" w:rsidRPr="00387434" w:rsidRDefault="00730D8A" w:rsidP="00A819F3">
      <w:pPr>
        <w:pStyle w:val="MPZP04Paragraf"/>
        <w:rPr>
          <w:rFonts w:cs="Tahoma"/>
        </w:rPr>
      </w:pPr>
      <w:r w:rsidRPr="00387434">
        <w:rPr>
          <w:rStyle w:val="MPZP05UstpZnak"/>
          <w:bCs/>
        </w:rPr>
        <w:t xml:space="preserve">1. </w:t>
      </w:r>
      <w:r w:rsidR="00545314" w:rsidRPr="00387434">
        <w:rPr>
          <w:rStyle w:val="MPZP05UstpZnak"/>
          <w:bCs/>
        </w:rPr>
        <w:t xml:space="preserve">Uchwala się </w:t>
      </w:r>
      <w:r w:rsidR="00A73030">
        <w:rPr>
          <w:rStyle w:val="MPZP05UstpZnak"/>
          <w:bCs/>
        </w:rPr>
        <w:t>zmianę Nr 1</w:t>
      </w:r>
      <w:r w:rsidR="00147730">
        <w:rPr>
          <w:rStyle w:val="MPZP05UstpZnak"/>
          <w:bCs/>
        </w:rPr>
        <w:t>0</w:t>
      </w:r>
      <w:r w:rsidR="00A73030">
        <w:rPr>
          <w:rStyle w:val="MPZP05UstpZnak"/>
          <w:bCs/>
        </w:rPr>
        <w:t xml:space="preserve"> </w:t>
      </w:r>
      <w:r w:rsidR="005F6F7D" w:rsidRPr="00387434">
        <w:rPr>
          <w:rStyle w:val="MPZP05UstpZnak"/>
          <w:bCs/>
        </w:rPr>
        <w:t>miejscow</w:t>
      </w:r>
      <w:r w:rsidR="00A73030">
        <w:rPr>
          <w:rStyle w:val="MPZP05UstpZnak"/>
          <w:bCs/>
        </w:rPr>
        <w:t>ego</w:t>
      </w:r>
      <w:r w:rsidR="005F6F7D" w:rsidRPr="00387434">
        <w:rPr>
          <w:rStyle w:val="MPZP05UstpZnak"/>
          <w:bCs/>
        </w:rPr>
        <w:t xml:space="preserve"> plan</w:t>
      </w:r>
      <w:r w:rsidR="00A73030">
        <w:rPr>
          <w:rStyle w:val="MPZP05UstpZnak"/>
          <w:bCs/>
        </w:rPr>
        <w:t>u</w:t>
      </w:r>
      <w:r w:rsidR="005F6F7D" w:rsidRPr="00387434">
        <w:rPr>
          <w:rStyle w:val="MPZP05UstpZnak"/>
          <w:bCs/>
        </w:rPr>
        <w:t xml:space="preserve"> zagospodarowania przestrzennego</w:t>
      </w:r>
      <w:r w:rsidR="001C29E2" w:rsidRPr="00387434">
        <w:rPr>
          <w:rStyle w:val="MPZP05UstpZnak"/>
          <w:bCs/>
        </w:rPr>
        <w:t xml:space="preserve"> </w:t>
      </w:r>
      <w:r w:rsidR="00D00485">
        <w:rPr>
          <w:rStyle w:val="MPZP05UstpZnak"/>
          <w:bCs/>
        </w:rPr>
        <w:t xml:space="preserve">gminy </w:t>
      </w:r>
      <w:r w:rsidR="00D00485" w:rsidRPr="00387434">
        <w:rPr>
          <w:rStyle w:val="MPZP05UstpZnak"/>
          <w:bCs/>
        </w:rPr>
        <w:t>Łączna</w:t>
      </w:r>
      <w:r w:rsidR="00E96F87" w:rsidRPr="00387434">
        <w:rPr>
          <w:rStyle w:val="MPZP05UstpZnak"/>
          <w:bCs/>
        </w:rPr>
        <w:t>,</w:t>
      </w:r>
      <w:r w:rsidR="00607398" w:rsidRPr="00387434">
        <w:rPr>
          <w:rStyle w:val="MPZP05UstpZnak"/>
          <w:bCs/>
        </w:rPr>
        <w:t xml:space="preserve"> zwan</w:t>
      </w:r>
      <w:r w:rsidR="005F6F7D" w:rsidRPr="00387434">
        <w:rPr>
          <w:rStyle w:val="MPZP05UstpZnak"/>
          <w:bCs/>
        </w:rPr>
        <w:t>ym</w:t>
      </w:r>
      <w:r w:rsidR="00607398" w:rsidRPr="00387434">
        <w:rPr>
          <w:rStyle w:val="MPZP05UstpZnak"/>
          <w:bCs/>
        </w:rPr>
        <w:t xml:space="preserve"> dalej „planem”</w:t>
      </w:r>
      <w:r w:rsidR="00740581" w:rsidRPr="00387434">
        <w:rPr>
          <w:rStyle w:val="MPZP05UstpZnak"/>
          <w:bCs/>
        </w:rPr>
        <w:t xml:space="preserve">. </w:t>
      </w:r>
      <w:r w:rsidR="00545314" w:rsidRPr="00387434">
        <w:rPr>
          <w:rStyle w:val="MPZP05UstpZnak"/>
          <w:bCs/>
        </w:rPr>
        <w:t>Szczegółowy przebieg granic planu określa rysunek planu, stanowiący załącznik Nr</w:t>
      </w:r>
      <w:r w:rsidR="006906E8" w:rsidRPr="00387434">
        <w:rPr>
          <w:rStyle w:val="MPZP05UstpZnak"/>
          <w:bCs/>
        </w:rPr>
        <w:t xml:space="preserve"> </w:t>
      </w:r>
      <w:r w:rsidR="00545314" w:rsidRPr="00387434">
        <w:rPr>
          <w:rStyle w:val="MPZP05UstpZnak"/>
          <w:bCs/>
        </w:rPr>
        <w:t>1</w:t>
      </w:r>
      <w:r w:rsidR="0092161C" w:rsidRPr="00387434">
        <w:rPr>
          <w:rStyle w:val="MPZP05UstpZnak"/>
          <w:bCs/>
        </w:rPr>
        <w:t xml:space="preserve"> </w:t>
      </w:r>
      <w:r w:rsidR="00545314" w:rsidRPr="00387434">
        <w:rPr>
          <w:rStyle w:val="MPZP05UstpZnak"/>
          <w:bCs/>
        </w:rPr>
        <w:t>do uchwały.</w:t>
      </w:r>
    </w:p>
    <w:p w14:paraId="5D51CA8D" w14:textId="74B6BC99" w:rsidR="00545314" w:rsidRPr="00387434" w:rsidRDefault="00545314" w:rsidP="00A819F3">
      <w:pPr>
        <w:pStyle w:val="MPZP05Ustp"/>
        <w:rPr>
          <w:b/>
        </w:rPr>
      </w:pPr>
      <w:r w:rsidRPr="00387434">
        <w:t xml:space="preserve">Plan składa się z </w:t>
      </w:r>
      <w:r w:rsidR="004D1E48" w:rsidRPr="00387434">
        <w:t>części tekstowej</w:t>
      </w:r>
      <w:r w:rsidR="0092161C" w:rsidRPr="00387434">
        <w:t xml:space="preserve"> </w:t>
      </w:r>
      <w:r w:rsidR="00207FE1" w:rsidRPr="00387434">
        <w:t>stanowiącej treść</w:t>
      </w:r>
      <w:r w:rsidR="00AD024A" w:rsidRPr="00387434">
        <w:t xml:space="preserve"> niniejszej uchwały </w:t>
      </w:r>
      <w:r w:rsidR="0092161C" w:rsidRPr="00387434">
        <w:t>oraz z poniższych załączników, będących jej integralną częścią:</w:t>
      </w:r>
    </w:p>
    <w:p w14:paraId="25D47989" w14:textId="39F4572F" w:rsidR="00545314" w:rsidRPr="00A63DE1" w:rsidRDefault="0023036C" w:rsidP="00A819F3">
      <w:pPr>
        <w:pStyle w:val="MPZP06Punkt"/>
      </w:pPr>
      <w:r w:rsidRPr="00A63DE1">
        <w:rPr>
          <w:b/>
          <w:bCs/>
        </w:rPr>
        <w:t>z</w:t>
      </w:r>
      <w:r w:rsidR="00545314" w:rsidRPr="00A63DE1">
        <w:rPr>
          <w:b/>
          <w:bCs/>
        </w:rPr>
        <w:t>a</w:t>
      </w:r>
      <w:r w:rsidR="001E297D" w:rsidRPr="00A63DE1">
        <w:rPr>
          <w:b/>
          <w:bCs/>
        </w:rPr>
        <w:t>łącznik</w:t>
      </w:r>
      <w:r w:rsidR="005F6F7D" w:rsidRPr="00A63DE1">
        <w:rPr>
          <w:b/>
          <w:bCs/>
        </w:rPr>
        <w:t>a</w:t>
      </w:r>
      <w:r w:rsidR="001E297D" w:rsidRPr="00A63DE1">
        <w:rPr>
          <w:b/>
          <w:bCs/>
        </w:rPr>
        <w:t xml:space="preserve"> Nr 1</w:t>
      </w:r>
      <w:r w:rsidR="00606CD4" w:rsidRPr="00A63DE1">
        <w:t xml:space="preserve"> </w:t>
      </w:r>
      <w:r w:rsidR="001E297D" w:rsidRPr="00A63DE1">
        <w:t xml:space="preserve">– </w:t>
      </w:r>
      <w:r w:rsidR="004D1E48" w:rsidRPr="00A63DE1">
        <w:t>zawierając</w:t>
      </w:r>
      <w:r w:rsidR="005F6F7D" w:rsidRPr="00A63DE1">
        <w:t>ego</w:t>
      </w:r>
      <w:r w:rsidR="004D1E48" w:rsidRPr="00A63DE1">
        <w:t xml:space="preserve"> cz</w:t>
      </w:r>
      <w:r w:rsidR="004B1596" w:rsidRPr="00A63DE1">
        <w:t>ę</w:t>
      </w:r>
      <w:r w:rsidR="004D1E48" w:rsidRPr="00A63DE1">
        <w:t>ść graficzną planu w postaci rysunk</w:t>
      </w:r>
      <w:r w:rsidR="005F6F7D" w:rsidRPr="00A63DE1">
        <w:t>u</w:t>
      </w:r>
      <w:r w:rsidR="001E297D" w:rsidRPr="00A63DE1">
        <w:t xml:space="preserve"> planu</w:t>
      </w:r>
      <w:r w:rsidR="009206F4" w:rsidRPr="00A63DE1">
        <w:t xml:space="preserve"> stanowiąc</w:t>
      </w:r>
      <w:r w:rsidR="005F6F7D" w:rsidRPr="00A63DE1">
        <w:t>ego</w:t>
      </w:r>
      <w:r w:rsidR="009206F4" w:rsidRPr="00A63DE1">
        <w:t xml:space="preserve"> integralną cz</w:t>
      </w:r>
      <w:r w:rsidR="004B1596" w:rsidRPr="00A63DE1">
        <w:t>ę</w:t>
      </w:r>
      <w:r w:rsidR="009206F4" w:rsidRPr="00A63DE1">
        <w:t>ść uchwały</w:t>
      </w:r>
      <w:r w:rsidR="001E297D" w:rsidRPr="00A63DE1">
        <w:t xml:space="preserve">; </w:t>
      </w:r>
    </w:p>
    <w:p w14:paraId="63474F57" w14:textId="726CF0B8" w:rsidR="001E297D" w:rsidRPr="00A63DE1" w:rsidRDefault="0023036C" w:rsidP="00A819F3">
      <w:pPr>
        <w:pStyle w:val="MPZP06Punkt"/>
        <w:rPr>
          <w:b/>
          <w:u w:val="single"/>
        </w:rPr>
      </w:pPr>
      <w:r w:rsidRPr="00A63DE1">
        <w:rPr>
          <w:b/>
          <w:bCs/>
        </w:rPr>
        <w:t>z</w:t>
      </w:r>
      <w:r w:rsidR="001E297D" w:rsidRPr="00A63DE1">
        <w:rPr>
          <w:b/>
          <w:bCs/>
        </w:rPr>
        <w:t>ałącznik</w:t>
      </w:r>
      <w:r w:rsidR="004D1E48" w:rsidRPr="00A63DE1">
        <w:rPr>
          <w:b/>
          <w:bCs/>
        </w:rPr>
        <w:t>a</w:t>
      </w:r>
      <w:r w:rsidR="001E297D" w:rsidRPr="00A63DE1">
        <w:rPr>
          <w:b/>
          <w:bCs/>
        </w:rPr>
        <w:t xml:space="preserve"> Nr 2</w:t>
      </w:r>
      <w:r w:rsidR="001E297D" w:rsidRPr="00A63DE1">
        <w:t xml:space="preserve"> – rozstrzygnię</w:t>
      </w:r>
      <w:r w:rsidR="00222A45" w:rsidRPr="00A63DE1">
        <w:t>cia</w:t>
      </w:r>
      <w:r w:rsidR="001E297D" w:rsidRPr="00A63DE1">
        <w:t xml:space="preserve"> o sposobie rozpatrzenia uwag do projektu planu wyłożonego </w:t>
      </w:r>
      <w:r w:rsidR="000C5453">
        <w:br/>
      </w:r>
      <w:r w:rsidR="001E297D" w:rsidRPr="00A63DE1">
        <w:t xml:space="preserve">do publicznego wglądu; </w:t>
      </w:r>
    </w:p>
    <w:p w14:paraId="1AFAF75B" w14:textId="0416929D" w:rsidR="006E501C" w:rsidRPr="00A63DE1" w:rsidRDefault="0023036C" w:rsidP="00A819F3">
      <w:pPr>
        <w:pStyle w:val="MPZP06Punkt"/>
      </w:pPr>
      <w:r w:rsidRPr="00A63DE1">
        <w:rPr>
          <w:b/>
          <w:bCs/>
        </w:rPr>
        <w:t>z</w:t>
      </w:r>
      <w:r w:rsidR="001E297D" w:rsidRPr="00A63DE1">
        <w:rPr>
          <w:b/>
          <w:bCs/>
        </w:rPr>
        <w:t>ałącznik</w:t>
      </w:r>
      <w:r w:rsidR="004D1E48" w:rsidRPr="00A63DE1">
        <w:rPr>
          <w:b/>
          <w:bCs/>
        </w:rPr>
        <w:t>a</w:t>
      </w:r>
      <w:r w:rsidR="001E297D" w:rsidRPr="00A63DE1">
        <w:rPr>
          <w:b/>
          <w:bCs/>
        </w:rPr>
        <w:t xml:space="preserve"> Nr 3</w:t>
      </w:r>
      <w:r w:rsidR="001E297D" w:rsidRPr="00A63DE1">
        <w:t xml:space="preserve"> – rozstrzygnię</w:t>
      </w:r>
      <w:r w:rsidR="00222A45" w:rsidRPr="00A63DE1">
        <w:t>cia</w:t>
      </w:r>
      <w:r w:rsidR="001E297D" w:rsidRPr="00A63DE1">
        <w:t xml:space="preserve"> o sposobie realizacji, za</w:t>
      </w:r>
      <w:r w:rsidR="00D74853" w:rsidRPr="00A63DE1">
        <w:t xml:space="preserve">pisanych w planie, inwestycji </w:t>
      </w:r>
      <w:r w:rsidR="005163EE" w:rsidRPr="00A63DE1">
        <w:br/>
      </w:r>
      <w:r w:rsidR="00D74853" w:rsidRPr="00A63DE1">
        <w:t xml:space="preserve">z </w:t>
      </w:r>
      <w:r w:rsidR="001E297D" w:rsidRPr="00A63DE1">
        <w:t>zakresu infrastruktury technicznej, należących do zadań własnych gminy oraz zasadach ich finansowania, zgodnie</w:t>
      </w:r>
      <w:r w:rsidR="005163EE" w:rsidRPr="00A63DE1">
        <w:t xml:space="preserve"> </w:t>
      </w:r>
      <w:r w:rsidR="001E297D" w:rsidRPr="00A63DE1">
        <w:t>z</w:t>
      </w:r>
      <w:r w:rsidR="006906E8" w:rsidRPr="00A63DE1">
        <w:t xml:space="preserve"> </w:t>
      </w:r>
      <w:r w:rsidR="001E297D" w:rsidRPr="00A63DE1">
        <w:t>przepisami o</w:t>
      </w:r>
      <w:r w:rsidR="006906E8" w:rsidRPr="00A63DE1">
        <w:t xml:space="preserve"> </w:t>
      </w:r>
      <w:r w:rsidR="001E297D" w:rsidRPr="00A63DE1">
        <w:t>finansach publicznych</w:t>
      </w:r>
      <w:r w:rsidR="0092161C" w:rsidRPr="00A63DE1">
        <w:t>;</w:t>
      </w:r>
    </w:p>
    <w:p w14:paraId="605E6067" w14:textId="2A07B5C6" w:rsidR="00857E97" w:rsidRPr="001D6BDC" w:rsidRDefault="0092161C" w:rsidP="00A819F3">
      <w:pPr>
        <w:pStyle w:val="MPZP06Punkt"/>
      </w:pPr>
      <w:r w:rsidRPr="00A63DE1">
        <w:rPr>
          <w:b/>
          <w:bCs/>
        </w:rPr>
        <w:t>załącznika Nr 4</w:t>
      </w:r>
      <w:r w:rsidRPr="00A63DE1">
        <w:t xml:space="preserve"> – stanowiącego dan</w:t>
      </w:r>
      <w:r w:rsidR="001E2C21" w:rsidRPr="00A63DE1">
        <w:t>e</w:t>
      </w:r>
      <w:r w:rsidRPr="00A63DE1">
        <w:t xml:space="preserve"> przestrzenn</w:t>
      </w:r>
      <w:r w:rsidR="001E2C21" w:rsidRPr="00A63DE1">
        <w:t>e</w:t>
      </w:r>
      <w:r w:rsidRPr="00A63DE1">
        <w:t xml:space="preserve"> dla planu, w postaci dokumentu elektronicznego GML.</w:t>
      </w:r>
    </w:p>
    <w:p w14:paraId="74E568FA" w14:textId="11B95ED9" w:rsidR="009F13E0" w:rsidRPr="00387434" w:rsidRDefault="00BA503E" w:rsidP="00A819F3">
      <w:pPr>
        <w:pStyle w:val="MPZP04Paragraf"/>
        <w:rPr>
          <w:b/>
        </w:rPr>
      </w:pPr>
      <w:r w:rsidRPr="00387434">
        <w:t xml:space="preserve"> </w:t>
      </w:r>
      <w:r w:rsidR="009F13E0" w:rsidRPr="00387434">
        <w:t>Ilekroć w niniejszej uchwale jest mowa o:</w:t>
      </w:r>
    </w:p>
    <w:p w14:paraId="1FF92D44" w14:textId="74C384B6" w:rsidR="00482952" w:rsidRPr="00A63DE1" w:rsidRDefault="00482952" w:rsidP="00A819F3">
      <w:pPr>
        <w:pStyle w:val="MPZP06Punkt"/>
      </w:pPr>
      <w:r w:rsidRPr="00A63DE1">
        <w:rPr>
          <w:b/>
          <w:bCs/>
        </w:rPr>
        <w:t>ustawie</w:t>
      </w:r>
      <w:r w:rsidRPr="00A63DE1">
        <w:t xml:space="preserve"> – należy przez to rozumieć ustawę z dnia 27 marca </w:t>
      </w:r>
      <w:r w:rsidR="007E55E7" w:rsidRPr="00A63DE1">
        <w:t>2003 r.</w:t>
      </w:r>
      <w:r w:rsidRPr="00A63DE1">
        <w:t xml:space="preserve"> o</w:t>
      </w:r>
      <w:r w:rsidR="00CB05B8" w:rsidRPr="00A63DE1">
        <w:t xml:space="preserve"> </w:t>
      </w:r>
      <w:r w:rsidRPr="00A63DE1">
        <w:t>planowaniu i</w:t>
      </w:r>
      <w:r w:rsidR="001658AE">
        <w:t> </w:t>
      </w:r>
      <w:r w:rsidRPr="00A63DE1">
        <w:t>zagospodarowa</w:t>
      </w:r>
      <w:r w:rsidR="00616AEB" w:rsidRPr="00A63DE1">
        <w:t>niu przestrzennym (</w:t>
      </w:r>
      <w:proofErr w:type="spellStart"/>
      <w:r w:rsidR="00C264C0">
        <w:t>t.</w:t>
      </w:r>
      <w:r w:rsidR="00C264C0" w:rsidRPr="00140DA2">
        <w:t>j</w:t>
      </w:r>
      <w:proofErr w:type="spellEnd"/>
      <w:r w:rsidR="00C264C0" w:rsidRPr="00140DA2">
        <w:t xml:space="preserve">. </w:t>
      </w:r>
      <w:r w:rsidR="00B27864" w:rsidRPr="00140DA2">
        <w:t>Dz. U. z 202</w:t>
      </w:r>
      <w:r w:rsidR="00C264C0" w:rsidRPr="00140DA2">
        <w:t>6</w:t>
      </w:r>
      <w:r w:rsidR="007E55E7" w:rsidRPr="00140DA2">
        <w:t xml:space="preserve"> </w:t>
      </w:r>
      <w:r w:rsidR="00B27864" w:rsidRPr="00140DA2">
        <w:t xml:space="preserve">r. poz. </w:t>
      </w:r>
      <w:r w:rsidR="00C264C0" w:rsidRPr="00140DA2">
        <w:t>538</w:t>
      </w:r>
      <w:r w:rsidRPr="00140DA2">
        <w:t>);</w:t>
      </w:r>
    </w:p>
    <w:p w14:paraId="354A59A7" w14:textId="7EED4D4D" w:rsidR="00482952" w:rsidRPr="00AB17FC" w:rsidRDefault="00482952" w:rsidP="00A819F3">
      <w:pPr>
        <w:pStyle w:val="MPZP06Punkt"/>
      </w:pPr>
      <w:r w:rsidRPr="00A63DE1">
        <w:rPr>
          <w:b/>
        </w:rPr>
        <w:t>uchwale</w:t>
      </w:r>
      <w:r w:rsidRPr="00A63DE1">
        <w:t xml:space="preserve"> – należy przez to rozumieć niniejszą </w:t>
      </w:r>
      <w:r w:rsidR="00AD2B2E" w:rsidRPr="00A63DE1">
        <w:t xml:space="preserve">uchwałę Rady </w:t>
      </w:r>
      <w:r w:rsidR="00F25987" w:rsidRPr="00A63DE1">
        <w:t xml:space="preserve">Gminy </w:t>
      </w:r>
      <w:r w:rsidR="00EA68FF">
        <w:t>Łączna</w:t>
      </w:r>
      <w:r w:rsidR="00AD2B2E" w:rsidRPr="00A63DE1">
        <w:t xml:space="preserve"> w sprawie </w:t>
      </w:r>
      <w:r w:rsidR="00EA68FF">
        <w:t xml:space="preserve">zmiany </w:t>
      </w:r>
      <w:r w:rsidR="009D17C7">
        <w:br/>
      </w:r>
      <w:r w:rsidR="00EA68FF">
        <w:t xml:space="preserve">Nr 11 </w:t>
      </w:r>
      <w:r w:rsidR="00F25987" w:rsidRPr="00AB17FC">
        <w:rPr>
          <w:shd w:val="clear" w:color="auto" w:fill="FFFFFF"/>
        </w:rPr>
        <w:t>miejscowego planu zagospodarowania przestrzennego</w:t>
      </w:r>
      <w:r w:rsidR="001C29E2" w:rsidRPr="00AB17FC">
        <w:rPr>
          <w:shd w:val="clear" w:color="auto" w:fill="FFFFFF"/>
        </w:rPr>
        <w:t xml:space="preserve"> </w:t>
      </w:r>
      <w:r w:rsidR="00EA68FF">
        <w:rPr>
          <w:shd w:val="clear" w:color="auto" w:fill="FFFFFF"/>
        </w:rPr>
        <w:t>- Gminy Łączna</w:t>
      </w:r>
      <w:r w:rsidRPr="00AB17FC">
        <w:t>;</w:t>
      </w:r>
      <w:r w:rsidR="00F25987" w:rsidRPr="00AB17FC">
        <w:t xml:space="preserve"> </w:t>
      </w:r>
    </w:p>
    <w:p w14:paraId="005E2E3E" w14:textId="28A2918C" w:rsidR="009F13E0" w:rsidRPr="00A63DE1" w:rsidRDefault="009F13E0" w:rsidP="00A819F3">
      <w:pPr>
        <w:pStyle w:val="MPZP06Punkt"/>
      </w:pPr>
      <w:r w:rsidRPr="00A63DE1">
        <w:rPr>
          <w:b/>
        </w:rPr>
        <w:t>planie</w:t>
      </w:r>
      <w:r w:rsidRPr="00A63DE1">
        <w:t xml:space="preserve"> </w:t>
      </w:r>
      <w:r w:rsidR="00482952" w:rsidRPr="00A63DE1">
        <w:t>–</w:t>
      </w:r>
      <w:r w:rsidRPr="00A63DE1">
        <w:t xml:space="preserve"> </w:t>
      </w:r>
      <w:r w:rsidR="00482952" w:rsidRPr="00A63DE1">
        <w:t xml:space="preserve">należy przez to rozumieć miejscowy plan zagospodarowania przestrzennego, którego ustalenia </w:t>
      </w:r>
      <w:r w:rsidR="003534B5" w:rsidRPr="00A63DE1">
        <w:t>zawarte</w:t>
      </w:r>
      <w:r w:rsidR="00482952" w:rsidRPr="00A63DE1">
        <w:t xml:space="preserve"> są w </w:t>
      </w:r>
      <w:r w:rsidR="00231DE1" w:rsidRPr="00A63DE1">
        <w:t xml:space="preserve">tekście </w:t>
      </w:r>
      <w:r w:rsidR="00482952" w:rsidRPr="00A63DE1">
        <w:t>niniejszej uchwa</w:t>
      </w:r>
      <w:r w:rsidR="00231DE1" w:rsidRPr="00A63DE1">
        <w:t>ły</w:t>
      </w:r>
      <w:r w:rsidR="00482952" w:rsidRPr="00A63DE1">
        <w:t xml:space="preserve"> i na rysunku planu</w:t>
      </w:r>
      <w:r w:rsidR="00231DE1" w:rsidRPr="00A63DE1">
        <w:t>, o któr</w:t>
      </w:r>
      <w:r w:rsidR="00C65100" w:rsidRPr="00A63DE1">
        <w:t>ym</w:t>
      </w:r>
      <w:r w:rsidR="00231DE1" w:rsidRPr="00A63DE1">
        <w:t xml:space="preserve"> mowa w pkt 4</w:t>
      </w:r>
      <w:r w:rsidR="00482952" w:rsidRPr="00A63DE1">
        <w:t>;</w:t>
      </w:r>
    </w:p>
    <w:p w14:paraId="7A2F80EA" w14:textId="3CB8C188" w:rsidR="006838E8" w:rsidRDefault="00482952" w:rsidP="00A819F3">
      <w:pPr>
        <w:pStyle w:val="MPZP06Punkt"/>
      </w:pPr>
      <w:r w:rsidRPr="00A63DE1">
        <w:rPr>
          <w:b/>
        </w:rPr>
        <w:t>rysunku planu</w:t>
      </w:r>
      <w:r w:rsidRPr="00A63DE1">
        <w:t xml:space="preserve"> - należy przez to rozumieć rysunek </w:t>
      </w:r>
      <w:r w:rsidR="003534B5" w:rsidRPr="00A63DE1">
        <w:t>miejscowego planu zagospodarowania przestrzennego ustalonego niniejszą uchwałą</w:t>
      </w:r>
      <w:r w:rsidR="00231DE1" w:rsidRPr="00A63DE1">
        <w:t>, przedstawiony</w:t>
      </w:r>
      <w:r w:rsidR="003534B5" w:rsidRPr="00A63DE1">
        <w:t xml:space="preserve"> </w:t>
      </w:r>
      <w:r w:rsidRPr="00A63DE1">
        <w:t>na mapie</w:t>
      </w:r>
      <w:r w:rsidR="001A4B99" w:rsidRPr="00A63DE1">
        <w:t xml:space="preserve"> pozyskanej z </w:t>
      </w:r>
      <w:r w:rsidR="006B16B4" w:rsidRPr="00A63DE1">
        <w:t xml:space="preserve">zasobów Powiatowego Ośrodka Dokumentacji Geodezyjnej i Kartograficznej w </w:t>
      </w:r>
      <w:proofErr w:type="spellStart"/>
      <w:r w:rsidR="00F25987" w:rsidRPr="00A63DE1">
        <w:t>S</w:t>
      </w:r>
      <w:r w:rsidR="009D17C7">
        <w:t>karżysku-Kamiennej</w:t>
      </w:r>
      <w:proofErr w:type="spellEnd"/>
      <w:r w:rsidRPr="00A63DE1">
        <w:t>, w</w:t>
      </w:r>
      <w:r w:rsidR="00A63DE1">
        <w:t> </w:t>
      </w:r>
      <w:r w:rsidRPr="00A63DE1">
        <w:t>skali 1:</w:t>
      </w:r>
      <w:r w:rsidR="00F25987" w:rsidRPr="00A63DE1">
        <w:t>1</w:t>
      </w:r>
      <w:r w:rsidR="006B16B4" w:rsidRPr="00A63DE1">
        <w:t>0</w:t>
      </w:r>
      <w:r w:rsidRPr="00A63DE1">
        <w:t>00, stanowiący integralną część niniejszej uchwały;</w:t>
      </w:r>
      <w:r w:rsidR="009D17C7">
        <w:t xml:space="preserve"> </w:t>
      </w:r>
    </w:p>
    <w:p w14:paraId="0C43316E" w14:textId="07CA5A69" w:rsidR="004E32B8" w:rsidRDefault="004E32B8" w:rsidP="00A819F3">
      <w:pPr>
        <w:pStyle w:val="MPZP06Punkt"/>
      </w:pPr>
      <w:r w:rsidRPr="00551DAF">
        <w:rPr>
          <w:b/>
          <w:bCs/>
        </w:rPr>
        <w:t>zmianie Nr 6 planu</w:t>
      </w:r>
      <w:r w:rsidRPr="00551DAF">
        <w:t xml:space="preserve"> - należy przez to rozumieć zmianę miejscowego planu zagospodarowania przestrzennego przyjętą uchwałą Nr XXII/107/2016 Rady Gminy Łączna z dnia 25 lipca 2016 r. </w:t>
      </w:r>
      <w:r w:rsidRPr="00551DAF">
        <w:br/>
        <w:t xml:space="preserve">w sprawie zmiany Nr 6 miejscowego planu zagospodarowania przestrzennego obrębu Nr 6 Łączna na obszarze gminy Łączna (Dz. Urz. Woj. Świętokrzyskiego z dnia 30.08.2016 r. poz. 2627); </w:t>
      </w:r>
    </w:p>
    <w:p w14:paraId="65E5CC7F" w14:textId="2325DC03" w:rsidR="0040677D" w:rsidRPr="00140DA2" w:rsidRDefault="0040677D" w:rsidP="00371713">
      <w:pPr>
        <w:pStyle w:val="MPZP06Punkt"/>
      </w:pPr>
      <w:r w:rsidRPr="00140DA2">
        <w:rPr>
          <w:b/>
          <w:bCs/>
        </w:rPr>
        <w:t>zmianie Nr 3 planu</w:t>
      </w:r>
      <w:r w:rsidRPr="00140DA2">
        <w:t xml:space="preserve"> - należy przez to rozumieć zmianę miejscowego planu zagospodarowania przestrzennego przyjętą uchwałą Nr IV/18/2019 Rady Gminy Łączna z dnia 29 stycznia 2019 r. </w:t>
      </w:r>
      <w:r w:rsidRPr="00140DA2">
        <w:br/>
      </w:r>
      <w:r w:rsidRPr="00140DA2">
        <w:lastRenderedPageBreak/>
        <w:t xml:space="preserve">w sprawie zmiany Nr 3 w miejscowym planie zagospodarowania przestrzennego gminy Łączna (Dz. Urz. Woj. Świętokrzyskiego z dn. 11.03.2019 r., </w:t>
      </w:r>
      <w:proofErr w:type="spellStart"/>
      <w:r w:rsidRPr="00140DA2">
        <w:t>poz</w:t>
      </w:r>
      <w:proofErr w:type="spellEnd"/>
      <w:r w:rsidRPr="00140DA2">
        <w:t xml:space="preserve"> 1241);</w:t>
      </w:r>
    </w:p>
    <w:p w14:paraId="640D81DB" w14:textId="569C6ED7" w:rsidR="0085321E" w:rsidRPr="00A63DE1" w:rsidRDefault="003664D7" w:rsidP="00A819F3">
      <w:pPr>
        <w:pStyle w:val="MPZP06Punkt"/>
      </w:pPr>
      <w:r w:rsidRPr="00A63DE1">
        <w:rPr>
          <w:b/>
        </w:rPr>
        <w:t>terenie</w:t>
      </w:r>
      <w:r w:rsidRPr="00A63DE1">
        <w:t xml:space="preserve"> – należy przez to rozumieć </w:t>
      </w:r>
      <w:r w:rsidR="001F1597" w:rsidRPr="00A63DE1">
        <w:t>część obszaru objętego planem</w:t>
      </w:r>
      <w:r w:rsidRPr="00A63DE1">
        <w:t xml:space="preserve"> wyznaczoną na rysunku planu liniami rozgraniczającymi oraz oznaczoną symbolem </w:t>
      </w:r>
      <w:r w:rsidR="006B1F47" w:rsidRPr="00A63DE1">
        <w:t>literowo-cyfrowym</w:t>
      </w:r>
      <w:r w:rsidRPr="00A63DE1">
        <w:t>, o określonym rodzaju przeznaczenia i</w:t>
      </w:r>
      <w:r w:rsidR="00B2617F" w:rsidRPr="00A63DE1">
        <w:t> </w:t>
      </w:r>
      <w:r w:rsidRPr="00A63DE1">
        <w:t>zasadach zagospodarowania;</w:t>
      </w:r>
    </w:p>
    <w:p w14:paraId="753B9834" w14:textId="585BBDF3" w:rsidR="003534B5" w:rsidRPr="00A63DE1" w:rsidRDefault="00482952" w:rsidP="00A819F3">
      <w:pPr>
        <w:pStyle w:val="MPZP06Punkt"/>
      </w:pPr>
      <w:r w:rsidRPr="00A63DE1">
        <w:rPr>
          <w:b/>
        </w:rPr>
        <w:t>przeznaczeniu podstawowym</w:t>
      </w:r>
      <w:r w:rsidRPr="00A63DE1">
        <w:t xml:space="preserve"> </w:t>
      </w:r>
      <w:r w:rsidR="0085321E" w:rsidRPr="00A63DE1">
        <w:t xml:space="preserve">– należy przez to rozumieć takie przeznaczenie, które przeważa </w:t>
      </w:r>
      <w:r w:rsidR="000C5453">
        <w:br/>
      </w:r>
      <w:r w:rsidR="0085321E" w:rsidRPr="00A63DE1">
        <w:t>na danym terenie wydzielonym w planie liniami rozgraniczającymi tzn. obejmuje nie mniej niż</w:t>
      </w:r>
      <w:r w:rsidR="00127D63" w:rsidRPr="00A63DE1">
        <w:t xml:space="preserve"> </w:t>
      </w:r>
      <w:r w:rsidR="0094150B" w:rsidRPr="00A63DE1">
        <w:t>60</w:t>
      </w:r>
      <w:r w:rsidR="0085321E" w:rsidRPr="00A63DE1">
        <w:t>% powierzchni zabudowy działki budowlanej leżącej w obrębie terenu przeznaczonego w planie</w:t>
      </w:r>
      <w:r w:rsidR="00127D63" w:rsidRPr="00A63DE1">
        <w:t>;</w:t>
      </w:r>
    </w:p>
    <w:p w14:paraId="0A4B0771" w14:textId="6061F99F" w:rsidR="00FA075B" w:rsidRPr="00A63DE1" w:rsidRDefault="003664D7" w:rsidP="00A819F3">
      <w:pPr>
        <w:pStyle w:val="MPZP06Punkt"/>
      </w:pPr>
      <w:r w:rsidRPr="00A63DE1">
        <w:rPr>
          <w:b/>
        </w:rPr>
        <w:t xml:space="preserve">przeznaczeniu </w:t>
      </w:r>
      <w:r w:rsidR="002A0B92" w:rsidRPr="00A63DE1">
        <w:rPr>
          <w:b/>
        </w:rPr>
        <w:t>uzupełniającym</w:t>
      </w:r>
      <w:r w:rsidRPr="00A63DE1">
        <w:t xml:space="preserve"> </w:t>
      </w:r>
      <w:r w:rsidR="00D82BA4" w:rsidRPr="00A63DE1">
        <w:t>–</w:t>
      </w:r>
      <w:r w:rsidRPr="00A63DE1">
        <w:t xml:space="preserve"> należy przez to rozumieć rodzaje przeznaczenia terenów inne niż podstawowe,</w:t>
      </w:r>
      <w:r w:rsidR="00EC38A5" w:rsidRPr="00A63DE1">
        <w:t xml:space="preserve"> które na danym terenie obejmuje nie więcej niż 4</w:t>
      </w:r>
      <w:r w:rsidR="0094150B" w:rsidRPr="00A63DE1">
        <w:t>0</w:t>
      </w:r>
      <w:r w:rsidR="00EC38A5" w:rsidRPr="00A63DE1">
        <w:t>% powierzchni zabudowy działki budowlanej leżącej w obrębie terenu przeznaczonego</w:t>
      </w:r>
      <w:r w:rsidR="006A3254" w:rsidRPr="00A63DE1">
        <w:t xml:space="preserve"> </w:t>
      </w:r>
      <w:r w:rsidR="00EC38A5" w:rsidRPr="00A63DE1">
        <w:t>w planie</w:t>
      </w:r>
      <w:r w:rsidR="00127D63" w:rsidRPr="00A63DE1">
        <w:t>;</w:t>
      </w:r>
    </w:p>
    <w:p w14:paraId="0EE19040" w14:textId="507B0600" w:rsidR="00E13E0D" w:rsidRPr="00A63DE1" w:rsidRDefault="00E13E0D" w:rsidP="00A819F3">
      <w:pPr>
        <w:pStyle w:val="MPZP06Punkt"/>
      </w:pPr>
      <w:r w:rsidRPr="00A63DE1">
        <w:rPr>
          <w:b/>
          <w:bCs/>
        </w:rPr>
        <w:t>liniach rozgraniczaj</w:t>
      </w:r>
      <w:r w:rsidRPr="00A63DE1">
        <w:rPr>
          <w:rFonts w:eastAsia="Arial,Bold"/>
          <w:b/>
          <w:bCs/>
        </w:rPr>
        <w:t>ą</w:t>
      </w:r>
      <w:r w:rsidRPr="00A63DE1">
        <w:rPr>
          <w:b/>
          <w:bCs/>
        </w:rPr>
        <w:t xml:space="preserve">cych </w:t>
      </w:r>
      <w:r w:rsidRPr="00A63DE1">
        <w:t>– należy przez to rozumieć linie rozgraniczające tereny</w:t>
      </w:r>
      <w:r w:rsidR="006A3254" w:rsidRPr="00A63DE1">
        <w:t xml:space="preserve"> </w:t>
      </w:r>
      <w:r w:rsidRPr="00A63DE1">
        <w:t>o</w:t>
      </w:r>
      <w:r w:rsidR="00C82FEF" w:rsidRPr="00A63DE1">
        <w:t xml:space="preserve"> </w:t>
      </w:r>
      <w:r w:rsidRPr="00A63DE1">
        <w:t>różnym przeznaczeniu lub różnych zasadach zagospodarowania;</w:t>
      </w:r>
    </w:p>
    <w:p w14:paraId="06416133" w14:textId="23DD3E53" w:rsidR="00E13E0D" w:rsidRDefault="00E13E0D" w:rsidP="00A819F3">
      <w:pPr>
        <w:pStyle w:val="MPZP06Punkt"/>
      </w:pPr>
      <w:r w:rsidRPr="00A63DE1">
        <w:rPr>
          <w:b/>
          <w:bCs/>
        </w:rPr>
        <w:t>nieprzekraczalnej linii zabudowy</w:t>
      </w:r>
      <w:r w:rsidRPr="00A63DE1">
        <w:t xml:space="preserve"> – </w:t>
      </w:r>
      <w:r w:rsidR="004E425D" w:rsidRPr="00A63DE1">
        <w:t>należy przez to rozumieć linię, w której może być usytuowana elewacja projektowanego budynku, bez prawa jej przekraczania w</w:t>
      </w:r>
      <w:r w:rsidR="00DD065B" w:rsidRPr="00A63DE1">
        <w:t xml:space="preserve"> </w:t>
      </w:r>
      <w:r w:rsidR="004E425D" w:rsidRPr="00A63DE1">
        <w:t>kierunku linii rozgraniczającej drogi</w:t>
      </w:r>
      <w:r w:rsidR="003534B5" w:rsidRPr="00A63DE1">
        <w:t>,</w:t>
      </w:r>
      <w:r w:rsidR="00CC073C" w:rsidRPr="00A63DE1">
        <w:t xml:space="preserve"> </w:t>
      </w:r>
      <w:r w:rsidR="004E425D" w:rsidRPr="00A63DE1">
        <w:t>z</w:t>
      </w:r>
      <w:r w:rsidR="00687784" w:rsidRPr="00A63DE1">
        <w:t xml:space="preserve"> </w:t>
      </w:r>
      <w:r w:rsidR="004E425D" w:rsidRPr="00A63DE1">
        <w:t>dopuszczeniem wysunięcia przed wyznaczoną linię: schodów, ganku, daszka, balkonów, tarasów, wykuszy, loggii, gzymsów,</w:t>
      </w:r>
      <w:r w:rsidR="008B619D" w:rsidRPr="00A63DE1">
        <w:t xml:space="preserve"> okapów, zadaszeń nad wejściami</w:t>
      </w:r>
      <w:r w:rsidR="003534B5" w:rsidRPr="00A63DE1">
        <w:t>,</w:t>
      </w:r>
      <w:r w:rsidR="004E425D" w:rsidRPr="00A63DE1">
        <w:t xml:space="preserve"> przy czym elementy te nie mogą pomniejszać tej odległości</w:t>
      </w:r>
      <w:r w:rsidR="006A3254" w:rsidRPr="00A63DE1">
        <w:t xml:space="preserve"> </w:t>
      </w:r>
      <w:r w:rsidR="004E425D" w:rsidRPr="00A63DE1">
        <w:t>o więcej</w:t>
      </w:r>
      <w:r w:rsidR="00687784" w:rsidRPr="00A63DE1">
        <w:t xml:space="preserve"> </w:t>
      </w:r>
      <w:r w:rsidR="004E425D" w:rsidRPr="00A63DE1">
        <w:t>niż</w:t>
      </w:r>
      <w:r w:rsidR="004004B3" w:rsidRPr="00A63DE1">
        <w:t xml:space="preserve"> </w:t>
      </w:r>
      <w:r w:rsidR="004E425D" w:rsidRPr="00A63DE1">
        <w:t>2</w:t>
      </w:r>
      <w:r w:rsidR="00615681" w:rsidRPr="00A63DE1">
        <w:t xml:space="preserve">,0 </w:t>
      </w:r>
      <w:r w:rsidR="004E425D" w:rsidRPr="00A63DE1">
        <w:t>m</w:t>
      </w:r>
      <w:r w:rsidR="009D17C7">
        <w:t xml:space="preserve">; </w:t>
      </w:r>
    </w:p>
    <w:p w14:paraId="7466A3F2" w14:textId="2237CD6C" w:rsidR="009D17C7" w:rsidRPr="00D0545B" w:rsidRDefault="00D0545B" w:rsidP="00A819F3">
      <w:pPr>
        <w:pStyle w:val="MPZP06Punkt"/>
      </w:pPr>
      <w:r w:rsidRPr="00D0545B">
        <w:rPr>
          <w:b/>
          <w:bCs/>
        </w:rPr>
        <w:t>działalności</w:t>
      </w:r>
      <w:r w:rsidR="009D17C7" w:rsidRPr="00D0545B">
        <w:rPr>
          <w:b/>
          <w:bCs/>
        </w:rPr>
        <w:t xml:space="preserve"> agroturystyczn</w:t>
      </w:r>
      <w:r w:rsidRPr="00D0545B">
        <w:rPr>
          <w:b/>
          <w:bCs/>
        </w:rPr>
        <w:t>ej</w:t>
      </w:r>
      <w:r w:rsidR="009D17C7" w:rsidRPr="00D0545B">
        <w:rPr>
          <w:b/>
          <w:bCs/>
        </w:rPr>
        <w:t xml:space="preserve"> </w:t>
      </w:r>
      <w:r w:rsidR="009D17C7" w:rsidRPr="00D0545B">
        <w:t xml:space="preserve">– należy przez to rozumieć działalność usługową prowadzoną </w:t>
      </w:r>
      <w:r>
        <w:br/>
      </w:r>
      <w:r w:rsidR="009D17C7" w:rsidRPr="00D0545B">
        <w:t xml:space="preserve">w gospodarstwie rolnym, której celem jest wykorzystanie atrakcyjnego krajobrazu wiejskiego </w:t>
      </w:r>
      <w:r>
        <w:br/>
      </w:r>
      <w:r w:rsidR="009D17C7" w:rsidRPr="00D0545B">
        <w:t xml:space="preserve">i uatrakcyjnienie gościom pobytu, w wyniku zaangażowania ich w codzienne prace i zajęcia </w:t>
      </w:r>
      <w:r>
        <w:br/>
      </w:r>
      <w:r w:rsidR="009D17C7" w:rsidRPr="00D0545B">
        <w:t xml:space="preserve">w gospodarstwie, która nie należy do przedsięwzięć mogących znacząco oddziaływać </w:t>
      </w:r>
      <w:r w:rsidR="00E17B12">
        <w:br/>
      </w:r>
      <w:r w:rsidR="009D17C7" w:rsidRPr="00D0545B">
        <w:t xml:space="preserve">na środowisko; </w:t>
      </w:r>
    </w:p>
    <w:p w14:paraId="5007FF81" w14:textId="1AA2055E" w:rsidR="00E13E0D" w:rsidRPr="00A63DE1" w:rsidRDefault="00E13E0D" w:rsidP="00A819F3">
      <w:pPr>
        <w:pStyle w:val="MPZP06Punkt"/>
      </w:pPr>
      <w:r w:rsidRPr="00A63DE1">
        <w:rPr>
          <w:b/>
          <w:bCs/>
        </w:rPr>
        <w:t xml:space="preserve">przepisach odrębnych </w:t>
      </w:r>
      <w:r w:rsidRPr="00A63DE1">
        <w:t xml:space="preserve">– należy przez to rozumieć przepisy obowiązujących ustaw wraz z aktami wykonawczymi, Polskie Normy oraz akty prawa miejscowego; </w:t>
      </w:r>
    </w:p>
    <w:p w14:paraId="5DE1D453" w14:textId="6CD020E2" w:rsidR="008B619D" w:rsidRPr="00A63DE1" w:rsidRDefault="00E13E0D" w:rsidP="00A819F3">
      <w:pPr>
        <w:pStyle w:val="MPZP06Punkt"/>
      </w:pPr>
      <w:r w:rsidRPr="00A63DE1">
        <w:rPr>
          <w:b/>
          <w:bCs/>
        </w:rPr>
        <w:t xml:space="preserve">gminie </w:t>
      </w:r>
      <w:r w:rsidRPr="00A63DE1">
        <w:t xml:space="preserve">– należy przez to rozumieć </w:t>
      </w:r>
      <w:r w:rsidR="00961EFE" w:rsidRPr="00A63DE1">
        <w:t xml:space="preserve">Gminę </w:t>
      </w:r>
      <w:r w:rsidR="009D17C7">
        <w:t>Łączną</w:t>
      </w:r>
      <w:r w:rsidR="006C182D" w:rsidRPr="00A63DE1">
        <w:t>;</w:t>
      </w:r>
    </w:p>
    <w:p w14:paraId="4F019302" w14:textId="00F49F2B" w:rsidR="00073CDB" w:rsidRPr="00A63DE1" w:rsidRDefault="00073CDB" w:rsidP="00A819F3">
      <w:pPr>
        <w:pStyle w:val="MPZP06Punkt"/>
      </w:pPr>
      <w:r w:rsidRPr="00A63DE1">
        <w:rPr>
          <w:b/>
          <w:bCs/>
        </w:rPr>
        <w:t>dachu płaskim</w:t>
      </w:r>
      <w:r w:rsidRPr="00A63DE1">
        <w:t xml:space="preserve"> – należy przez to rozumieć dach o nachyleniu połaci nie większym niż </w:t>
      </w:r>
      <w:r w:rsidRPr="00A63DE1">
        <w:rPr>
          <w:color w:val="000000" w:themeColor="text1"/>
        </w:rPr>
        <w:t>12</w:t>
      </w:r>
      <w:r w:rsidR="00BA4F9D" w:rsidRPr="00A63DE1">
        <w:t>º</w:t>
      </w:r>
      <w:r w:rsidR="005D3570" w:rsidRPr="00A63DE1">
        <w:t>;</w:t>
      </w:r>
    </w:p>
    <w:p w14:paraId="16BF4F3F" w14:textId="77777777" w:rsidR="000F336B" w:rsidRPr="000F336B" w:rsidRDefault="00961EFE" w:rsidP="00A819F3">
      <w:pPr>
        <w:pStyle w:val="MPZP06Punkt"/>
        <w:rPr>
          <w:b/>
        </w:rPr>
      </w:pPr>
      <w:r w:rsidRPr="00A63DE1">
        <w:rPr>
          <w:b/>
        </w:rPr>
        <w:t xml:space="preserve">usługach związanych z działalnością rolniczą </w:t>
      </w:r>
      <w:r w:rsidRPr="00A63DE1">
        <w:t>– należy przez to rozumieć działalność rolniczą zgodnie</w:t>
      </w:r>
      <w:r w:rsidR="00582316" w:rsidRPr="00A63DE1">
        <w:t xml:space="preserve"> </w:t>
      </w:r>
      <w:r w:rsidRPr="00A63DE1">
        <w:t>z</w:t>
      </w:r>
      <w:r w:rsidR="00713B86" w:rsidRPr="00A63DE1">
        <w:t xml:space="preserve"> przepisami odrębnymi; </w:t>
      </w:r>
    </w:p>
    <w:p w14:paraId="6AC85B12" w14:textId="3E5E9B3E" w:rsidR="000F336B" w:rsidRPr="000F336B" w:rsidRDefault="000F336B" w:rsidP="00A819F3">
      <w:pPr>
        <w:pStyle w:val="MPZP06Punkt"/>
        <w:rPr>
          <w:b/>
        </w:rPr>
      </w:pPr>
      <w:r w:rsidRPr="007449F1">
        <w:rPr>
          <w:b/>
        </w:rPr>
        <w:t xml:space="preserve">elektrowni słonecznej </w:t>
      </w:r>
      <w:r w:rsidRPr="007449F1">
        <w:t xml:space="preserve">– należy przez to rozumieć urządzenia lub zespół urządzeń wytwarzające energię z odnawialnych źródeł energii wykorzystujących energię promieniowania słonecznego </w:t>
      </w:r>
      <w:r w:rsidR="00B464CC">
        <w:br/>
      </w:r>
      <w:r w:rsidRPr="007449F1">
        <w:t>o mocy zainstalowanej elektrycznej większej niż 500 kW wraz z urządzeniami towarzyszącymi;</w:t>
      </w:r>
    </w:p>
    <w:p w14:paraId="3CD3E4A0" w14:textId="05057EB1" w:rsidR="000F336B" w:rsidRPr="000F336B" w:rsidRDefault="000F336B" w:rsidP="00A819F3">
      <w:pPr>
        <w:pStyle w:val="MPZP06Punkt"/>
        <w:rPr>
          <w:b/>
        </w:rPr>
      </w:pPr>
      <w:r w:rsidRPr="007449F1">
        <w:rPr>
          <w:b/>
        </w:rPr>
        <w:t xml:space="preserve">magazyny energii </w:t>
      </w:r>
      <w:r w:rsidRPr="007449F1">
        <w:t xml:space="preserve">– należy przez to rozumieć urządzenia lub zespół urządzeń o jakich mowa </w:t>
      </w:r>
      <w:r w:rsidRPr="007449F1">
        <w:br/>
        <w:t>w przepisach odrębnych</w:t>
      </w:r>
      <w:r w:rsidRPr="000F336B">
        <w:rPr>
          <w:bCs/>
        </w:rPr>
        <w:t>;</w:t>
      </w:r>
    </w:p>
    <w:p w14:paraId="72B0ABFB" w14:textId="77B9DE07" w:rsidR="00857E97" w:rsidRPr="001D6BDC" w:rsidRDefault="00C66347" w:rsidP="00A819F3">
      <w:pPr>
        <w:pStyle w:val="MPZP06Punkt"/>
        <w:rPr>
          <w:rStyle w:val="hgkelc"/>
          <w:rFonts w:cs="Tahoma"/>
        </w:rPr>
      </w:pPr>
      <w:r w:rsidRPr="00A63DE1">
        <w:rPr>
          <w:b/>
          <w:bCs/>
        </w:rPr>
        <w:t>dach</w:t>
      </w:r>
      <w:r w:rsidR="00911287" w:rsidRPr="00A63DE1">
        <w:rPr>
          <w:b/>
          <w:bCs/>
        </w:rPr>
        <w:t>u</w:t>
      </w:r>
      <w:r w:rsidRPr="00A63DE1">
        <w:rPr>
          <w:b/>
          <w:bCs/>
        </w:rPr>
        <w:t xml:space="preserve"> zielony</w:t>
      </w:r>
      <w:r w:rsidR="00911287" w:rsidRPr="00A63DE1">
        <w:rPr>
          <w:b/>
          <w:bCs/>
        </w:rPr>
        <w:t>m</w:t>
      </w:r>
      <w:r w:rsidRPr="00A63DE1">
        <w:rPr>
          <w:b/>
          <w:bCs/>
        </w:rPr>
        <w:t xml:space="preserve"> </w:t>
      </w:r>
      <w:r w:rsidRPr="00A63DE1">
        <w:t xml:space="preserve">– należy przez to rozumieć </w:t>
      </w:r>
      <w:r w:rsidRPr="00A63DE1">
        <w:rPr>
          <w:rStyle w:val="hgkelc"/>
          <w:rFonts w:cs="Tahoma"/>
        </w:rPr>
        <w:t>pokrycie dachowe, składające się z warstw umożliwiających uprawę, wegetację na nim roślin i/lub organizację na nim ogrodu, w tym ogrodu skalnego.</w:t>
      </w:r>
    </w:p>
    <w:p w14:paraId="3FBE6E5F" w14:textId="0FF2E0DA" w:rsidR="001F1597" w:rsidRPr="00387434" w:rsidRDefault="004D1E48" w:rsidP="00A819F3">
      <w:pPr>
        <w:pStyle w:val="MPZP04Paragraf"/>
        <w:rPr>
          <w:b/>
        </w:rPr>
      </w:pPr>
      <w:r w:rsidRPr="00387434">
        <w:t>Występujące na</w:t>
      </w:r>
      <w:r w:rsidR="008E56C5" w:rsidRPr="00387434">
        <w:t xml:space="preserve"> rysunku</w:t>
      </w:r>
      <w:r w:rsidR="00F822B8" w:rsidRPr="00387434">
        <w:t xml:space="preserve"> </w:t>
      </w:r>
      <w:r w:rsidR="00AD25F8" w:rsidRPr="00387434">
        <w:t>planu</w:t>
      </w:r>
      <w:r w:rsidR="00F822B8" w:rsidRPr="00387434">
        <w:t xml:space="preserve"> oznaczenia graficzne </w:t>
      </w:r>
      <w:r w:rsidR="001F1597" w:rsidRPr="00387434">
        <w:t>stanowią:</w:t>
      </w:r>
    </w:p>
    <w:p w14:paraId="079D084F" w14:textId="77777777" w:rsidR="00CB1EF6" w:rsidRPr="00A63DE1" w:rsidRDefault="00CB1EF6" w:rsidP="00A819F3">
      <w:pPr>
        <w:pStyle w:val="MPZP06Punkt"/>
      </w:pPr>
      <w:r w:rsidRPr="00A63DE1">
        <w:t>oznaczenia obowiązujące planu</w:t>
      </w:r>
      <w:r w:rsidR="004D1E48" w:rsidRPr="00A63DE1">
        <w:t>, ustalające</w:t>
      </w:r>
      <w:r w:rsidRPr="00A63DE1">
        <w:t>:</w:t>
      </w:r>
    </w:p>
    <w:p w14:paraId="2E54715A" w14:textId="228FB116" w:rsidR="00F822B8" w:rsidRPr="00A63DE1" w:rsidRDefault="0023036C" w:rsidP="00A819F3">
      <w:pPr>
        <w:pStyle w:val="MPZP07Litera"/>
      </w:pPr>
      <w:r w:rsidRPr="00A63DE1">
        <w:t>g</w:t>
      </w:r>
      <w:r w:rsidR="00F822B8" w:rsidRPr="00A63DE1">
        <w:t>ranic</w:t>
      </w:r>
      <w:r w:rsidR="006831FE" w:rsidRPr="00A63DE1">
        <w:t>ę</w:t>
      </w:r>
      <w:r w:rsidR="00F822B8" w:rsidRPr="00A63DE1">
        <w:t xml:space="preserve"> </w:t>
      </w:r>
      <w:r w:rsidR="002A0B92" w:rsidRPr="00A63DE1">
        <w:t>obszaru</w:t>
      </w:r>
      <w:r w:rsidR="00F822B8" w:rsidRPr="00A63DE1">
        <w:t xml:space="preserve"> objętego</w:t>
      </w:r>
      <w:r w:rsidR="005D08B0" w:rsidRPr="00A63DE1">
        <w:t xml:space="preserve"> planem</w:t>
      </w:r>
      <w:r w:rsidR="006831FE" w:rsidRPr="00A63DE1">
        <w:t>,</w:t>
      </w:r>
    </w:p>
    <w:p w14:paraId="266BE959" w14:textId="77777777" w:rsidR="00A73030" w:rsidRPr="00A63DE1" w:rsidRDefault="00A73030" w:rsidP="00A819F3">
      <w:pPr>
        <w:pStyle w:val="MPZP07Litera"/>
      </w:pPr>
      <w:r w:rsidRPr="00A63DE1">
        <w:t>linie rozgraniczające tereny o różnym przeznaczeniu lub różnych zasadach zagospodarowania,</w:t>
      </w:r>
    </w:p>
    <w:p w14:paraId="788D5B70" w14:textId="6B392B8A" w:rsidR="00F15565" w:rsidRPr="00A63DE1" w:rsidRDefault="00F15565" w:rsidP="00A819F3">
      <w:pPr>
        <w:pStyle w:val="MPZP07Litera"/>
      </w:pPr>
      <w:r w:rsidRPr="00A63DE1">
        <w:t>nieprzekraczaln</w:t>
      </w:r>
      <w:r w:rsidR="0046155E" w:rsidRPr="00A63DE1">
        <w:t>e</w:t>
      </w:r>
      <w:r w:rsidRPr="00A63DE1">
        <w:t xml:space="preserve"> lini</w:t>
      </w:r>
      <w:r w:rsidR="0046155E" w:rsidRPr="00A63DE1">
        <w:t>e</w:t>
      </w:r>
      <w:r w:rsidRPr="00A63DE1">
        <w:t xml:space="preserve"> zabudowy</w:t>
      </w:r>
      <w:r w:rsidR="00AA0DCD" w:rsidRPr="00A63DE1">
        <w:t>,</w:t>
      </w:r>
    </w:p>
    <w:p w14:paraId="49D62C66" w14:textId="4BBDB8AD" w:rsidR="006B3899" w:rsidRDefault="0023036C" w:rsidP="00A819F3">
      <w:pPr>
        <w:pStyle w:val="MPZP07Litera"/>
      </w:pPr>
      <w:r w:rsidRPr="00A63DE1">
        <w:t>p</w:t>
      </w:r>
      <w:r w:rsidR="00F822B8" w:rsidRPr="00A63DE1">
        <w:t xml:space="preserve">rzeznaczenie terenów wg symboli </w:t>
      </w:r>
      <w:r w:rsidR="003534B5" w:rsidRPr="00A63DE1">
        <w:t>określonych</w:t>
      </w:r>
      <w:r w:rsidR="00F822B8" w:rsidRPr="00A63DE1">
        <w:t xml:space="preserve"> w § </w:t>
      </w:r>
      <w:r w:rsidR="00CB1EF6" w:rsidRPr="00A63DE1">
        <w:t>4</w:t>
      </w:r>
      <w:r w:rsidR="00C264C0">
        <w:t>,</w:t>
      </w:r>
    </w:p>
    <w:p w14:paraId="097AB4F9" w14:textId="51E03357" w:rsidR="00C264C0" w:rsidRPr="00495CE6" w:rsidRDefault="00C264C0" w:rsidP="00C264C0">
      <w:pPr>
        <w:pStyle w:val="MPZP07Litera"/>
      </w:pPr>
      <w:r w:rsidRPr="00495CE6">
        <w:t>wymiarowanie (w metrach);</w:t>
      </w:r>
    </w:p>
    <w:p w14:paraId="46779E64" w14:textId="20FA15AE" w:rsidR="00440A29" w:rsidRPr="00A63DE1" w:rsidRDefault="00CB1EF6" w:rsidP="00A819F3">
      <w:pPr>
        <w:pStyle w:val="MPZP06Punkt"/>
      </w:pPr>
      <w:r w:rsidRPr="00A63DE1">
        <w:t>oznaczenia informacyjne planu</w:t>
      </w:r>
      <w:r w:rsidR="00D80C32" w:rsidRPr="00A63DE1">
        <w:t xml:space="preserve"> </w:t>
      </w:r>
      <w:r w:rsidR="005C2C75" w:rsidRPr="00A63DE1">
        <w:t>lub</w:t>
      </w:r>
      <w:r w:rsidR="00D80C32" w:rsidRPr="00A63DE1">
        <w:t xml:space="preserve"> wynikające z przepisów odrębnych</w:t>
      </w:r>
      <w:r w:rsidRPr="00A63DE1">
        <w:t>:</w:t>
      </w:r>
    </w:p>
    <w:p w14:paraId="2EA46620" w14:textId="564DDF37" w:rsidR="0060778D" w:rsidRDefault="00A73030" w:rsidP="00A819F3">
      <w:pPr>
        <w:pStyle w:val="MPZP07Litera"/>
      </w:pPr>
      <w:r>
        <w:t>Suchedniowsko-Oblęgorski</w:t>
      </w:r>
      <w:r w:rsidR="00EA6D64">
        <w:t xml:space="preserve"> Obszar Chronionego Krajobrazu</w:t>
      </w:r>
      <w:r>
        <w:t xml:space="preserve"> (położony na terenie otuliny Suchedniowsko-Oblęgorskiego Parku Krajobrazowego)</w:t>
      </w:r>
      <w:r w:rsidR="00EA6D64">
        <w:t xml:space="preserve">, </w:t>
      </w:r>
    </w:p>
    <w:p w14:paraId="461F9DD5" w14:textId="527D1216" w:rsidR="00147730" w:rsidRDefault="00147730" w:rsidP="00A819F3">
      <w:pPr>
        <w:pStyle w:val="MPZP07Litera"/>
      </w:pPr>
      <w:r>
        <w:t xml:space="preserve">Suchedniowsko-Oblęgorski Park Krajobrazowy, </w:t>
      </w:r>
    </w:p>
    <w:p w14:paraId="4A27E1B7" w14:textId="6AEB698A" w:rsidR="001D0003" w:rsidRDefault="001D0003" w:rsidP="00A819F3">
      <w:pPr>
        <w:pStyle w:val="MPZP07Litera"/>
      </w:pPr>
      <w:r>
        <w:t>Obszar specjalnej ochrony siedlisk Natura 2000 Lasy Suchedniowskie PLH260010</w:t>
      </w:r>
      <w:r w:rsidR="005A0B67">
        <w:t>,</w:t>
      </w:r>
      <w:r>
        <w:t xml:space="preserve"> </w:t>
      </w:r>
    </w:p>
    <w:p w14:paraId="47CBAD67" w14:textId="2192721E" w:rsidR="00AC0DFD" w:rsidRDefault="00E74484" w:rsidP="00A819F3">
      <w:pPr>
        <w:pStyle w:val="MPZP07Litera"/>
      </w:pPr>
      <w:r>
        <w:t>G</w:t>
      </w:r>
      <w:r w:rsidR="00A73030">
        <w:t>łówn</w:t>
      </w:r>
      <w:r w:rsidR="00147730">
        <w:t>y</w:t>
      </w:r>
      <w:r w:rsidR="00A73030">
        <w:t xml:space="preserve"> </w:t>
      </w:r>
      <w:r>
        <w:t>Z</w:t>
      </w:r>
      <w:r w:rsidR="00AC0DFD">
        <w:t xml:space="preserve">biornik </w:t>
      </w:r>
      <w:r>
        <w:t>W</w:t>
      </w:r>
      <w:r w:rsidR="00AC0DFD">
        <w:t xml:space="preserve">ód </w:t>
      </w:r>
      <w:r>
        <w:t>P</w:t>
      </w:r>
      <w:r w:rsidR="00AC0DFD">
        <w:t>odziemn</w:t>
      </w:r>
      <w:r w:rsidR="00147730">
        <w:t xml:space="preserve">ych </w:t>
      </w:r>
      <w:r>
        <w:t>Nr 415 Górna Kamienna</w:t>
      </w:r>
      <w:r w:rsidR="00AC0DFD">
        <w:t>,</w:t>
      </w:r>
      <w:r>
        <w:t xml:space="preserve"> </w:t>
      </w:r>
    </w:p>
    <w:p w14:paraId="6655C19B" w14:textId="0BA70607" w:rsidR="001D0003" w:rsidRDefault="001D0003" w:rsidP="00A819F3">
      <w:pPr>
        <w:pStyle w:val="MPZP07Litera"/>
      </w:pPr>
      <w:r>
        <w:t>ujęcie wody</w:t>
      </w:r>
      <w:r w:rsidR="005A0B67">
        <w:t>,</w:t>
      </w:r>
      <w:r>
        <w:t xml:space="preserve"> </w:t>
      </w:r>
    </w:p>
    <w:p w14:paraId="7BA29D7D" w14:textId="0B0019F0" w:rsidR="00AC0DFD" w:rsidRDefault="00AC0DFD" w:rsidP="00A819F3">
      <w:pPr>
        <w:pStyle w:val="MPZP07Litera"/>
      </w:pPr>
      <w:r>
        <w:t>stref</w:t>
      </w:r>
      <w:r w:rsidR="001D0003">
        <w:t>a</w:t>
      </w:r>
      <w:r>
        <w:t xml:space="preserve"> ochrony sanitarnej od cmentarza</w:t>
      </w:r>
      <w:r w:rsidR="00631776">
        <w:t xml:space="preserve"> czynnego (150 m)</w:t>
      </w:r>
      <w:r>
        <w:t>,</w:t>
      </w:r>
      <w:r w:rsidR="00E74484">
        <w:t xml:space="preserve"> </w:t>
      </w:r>
    </w:p>
    <w:p w14:paraId="26B3BEDF" w14:textId="219EDF8F" w:rsidR="00E74484" w:rsidRDefault="00E74484" w:rsidP="00A819F3">
      <w:pPr>
        <w:pStyle w:val="MPZP07Litera"/>
      </w:pPr>
      <w:r>
        <w:t>strefy ochronne związane z ograniczeniami w zabudowie oraz zagospodarowaniu i użytkowaniu terenu od urządzeń wytwarzających energię z odnawialnych źródeł energii o mocy zainstalowanej większej niż 500 kW</w:t>
      </w:r>
      <w:r w:rsidR="005A0B67">
        <w:t>,</w:t>
      </w:r>
    </w:p>
    <w:p w14:paraId="441F737E" w14:textId="6CBE8A1B" w:rsidR="00926DA7" w:rsidRPr="00A63DE1" w:rsidRDefault="00926DA7" w:rsidP="00A819F3">
      <w:pPr>
        <w:pStyle w:val="MPZP07Litera"/>
      </w:pPr>
      <w:r w:rsidRPr="00A63DE1">
        <w:lastRenderedPageBreak/>
        <w:t>istniejąc</w:t>
      </w:r>
      <w:r w:rsidR="0060778D" w:rsidRPr="00A63DE1">
        <w:t>e</w:t>
      </w:r>
      <w:r w:rsidRPr="00A63DE1">
        <w:t xml:space="preserve"> napowietrzn</w:t>
      </w:r>
      <w:r w:rsidR="0060778D" w:rsidRPr="00A63DE1">
        <w:t>e</w:t>
      </w:r>
      <w:r w:rsidRPr="00A63DE1">
        <w:t xml:space="preserve"> lini</w:t>
      </w:r>
      <w:r w:rsidR="0060778D" w:rsidRPr="00A63DE1">
        <w:t>e</w:t>
      </w:r>
      <w:r w:rsidRPr="00A63DE1">
        <w:t xml:space="preserve"> elektroenergetyczn</w:t>
      </w:r>
      <w:r w:rsidR="0060778D" w:rsidRPr="00A63DE1">
        <w:t>e</w:t>
      </w:r>
      <w:r w:rsidRPr="00A63DE1">
        <w:t xml:space="preserve"> średniego </w:t>
      </w:r>
      <w:r w:rsidR="001451DC" w:rsidRPr="00A63DE1">
        <w:t>napięcia SN 15</w:t>
      </w:r>
      <w:r w:rsidR="00AB420C" w:rsidRPr="00A63DE1">
        <w:t xml:space="preserve"> </w:t>
      </w:r>
      <w:proofErr w:type="spellStart"/>
      <w:r w:rsidR="001451DC" w:rsidRPr="00A63DE1">
        <w:t>kV</w:t>
      </w:r>
      <w:proofErr w:type="spellEnd"/>
      <w:r w:rsidR="0060778D" w:rsidRPr="00A63DE1">
        <w:t xml:space="preserve"> waz ze stref</w:t>
      </w:r>
      <w:r w:rsidR="00DA30FB" w:rsidRPr="00A63DE1">
        <w:t>ą</w:t>
      </w:r>
      <w:r w:rsidR="0060778D" w:rsidRPr="00A63DE1">
        <w:t xml:space="preserve"> techniczną</w:t>
      </w:r>
      <w:r w:rsidR="00D83B99" w:rsidRPr="00A63DE1">
        <w:t>,</w:t>
      </w:r>
      <w:r w:rsidR="00E74484">
        <w:t xml:space="preserve"> </w:t>
      </w:r>
    </w:p>
    <w:p w14:paraId="20F831D6" w14:textId="64C52398" w:rsidR="00F52C1E" w:rsidRPr="00A63DE1" w:rsidRDefault="00F52C1E" w:rsidP="00A819F3">
      <w:pPr>
        <w:pStyle w:val="MPZP07Litera"/>
      </w:pPr>
      <w:r w:rsidRPr="00A63DE1">
        <w:t>stacj</w:t>
      </w:r>
      <w:r w:rsidR="00631776">
        <w:t>e</w:t>
      </w:r>
      <w:r w:rsidRPr="00A63DE1">
        <w:t xml:space="preserve"> transformatorow</w:t>
      </w:r>
      <w:r w:rsidR="00631776">
        <w:t>e</w:t>
      </w:r>
      <w:r w:rsidRPr="00A63DE1">
        <w:t>,</w:t>
      </w:r>
      <w:r w:rsidR="00E74484">
        <w:t xml:space="preserve"> </w:t>
      </w:r>
    </w:p>
    <w:p w14:paraId="36E4055D" w14:textId="43458CBD" w:rsidR="00631776" w:rsidRPr="00A63DE1" w:rsidRDefault="00631776" w:rsidP="00A819F3">
      <w:pPr>
        <w:pStyle w:val="MPZP07Litera"/>
      </w:pPr>
      <w:r w:rsidRPr="006F759D">
        <w:t>kapliczki i krzyże przydrożne</w:t>
      </w:r>
      <w:r w:rsidR="00C264C0">
        <w:t>.</w:t>
      </w:r>
    </w:p>
    <w:p w14:paraId="6DB50382" w14:textId="25C346D6" w:rsidR="00605C3D" w:rsidRPr="00387434" w:rsidRDefault="00496E0F" w:rsidP="00A819F3">
      <w:pPr>
        <w:pStyle w:val="MPZP04Paragraf"/>
        <w:rPr>
          <w:b/>
        </w:rPr>
      </w:pPr>
      <w:r w:rsidRPr="00387434">
        <w:t>Na rysunku</w:t>
      </w:r>
      <w:r w:rsidR="00AD25F8" w:rsidRPr="00387434">
        <w:t xml:space="preserve"> planu</w:t>
      </w:r>
      <w:r w:rsidRPr="00387434">
        <w:t>, wyznacza się liniami rozgraniczającymi teren</w:t>
      </w:r>
      <w:r w:rsidR="00605C3D" w:rsidRPr="00387434">
        <w:t>y</w:t>
      </w:r>
      <w:r w:rsidRPr="00387434">
        <w:t xml:space="preserve"> </w:t>
      </w:r>
      <w:r w:rsidR="00B84BCA" w:rsidRPr="00387434">
        <w:t>oznaczon</w:t>
      </w:r>
      <w:r w:rsidR="00605C3D" w:rsidRPr="00387434">
        <w:t>e</w:t>
      </w:r>
      <w:r w:rsidR="00B84BCA" w:rsidRPr="00387434">
        <w:t xml:space="preserve"> symbol</w:t>
      </w:r>
      <w:r w:rsidR="00605C3D" w:rsidRPr="00387434">
        <w:t>ami</w:t>
      </w:r>
      <w:r w:rsidRPr="00387434">
        <w:t>:</w:t>
      </w:r>
      <w:r w:rsidR="00B84BCA" w:rsidRPr="00387434">
        <w:t xml:space="preserve"> </w:t>
      </w:r>
    </w:p>
    <w:p w14:paraId="5F99FE0D" w14:textId="56382F51" w:rsidR="003606D5" w:rsidRPr="00A63DE1" w:rsidRDefault="003606D5" w:rsidP="00A819F3">
      <w:pPr>
        <w:pStyle w:val="MPZP06Punkt"/>
      </w:pPr>
      <w:r w:rsidRPr="00A63DE1">
        <w:rPr>
          <w:b/>
        </w:rPr>
        <w:t xml:space="preserve">MN </w:t>
      </w:r>
      <w:r w:rsidRPr="002E0409">
        <w:rPr>
          <w:bCs/>
        </w:rPr>
        <w:t>–</w:t>
      </w:r>
      <w:r w:rsidRPr="00A63DE1">
        <w:rPr>
          <w:b/>
        </w:rPr>
        <w:t xml:space="preserve"> </w:t>
      </w:r>
      <w:r w:rsidRPr="00A63DE1">
        <w:t>tereny zabudowy mieszkaniowej jednorodzinnej;</w:t>
      </w:r>
    </w:p>
    <w:p w14:paraId="1E510B04" w14:textId="4218E66B" w:rsidR="002E0409" w:rsidRPr="002E0409" w:rsidRDefault="002E0409" w:rsidP="00A819F3">
      <w:pPr>
        <w:pStyle w:val="MPZP06Punkt"/>
        <w:rPr>
          <w:b/>
          <w:bCs/>
        </w:rPr>
      </w:pPr>
      <w:r w:rsidRPr="002E0409">
        <w:rPr>
          <w:b/>
          <w:bCs/>
        </w:rPr>
        <w:t>M</w:t>
      </w:r>
      <w:r w:rsidR="00631776">
        <w:rPr>
          <w:b/>
          <w:bCs/>
        </w:rPr>
        <w:t>N-U</w:t>
      </w:r>
      <w:r w:rsidRPr="002E0409">
        <w:rPr>
          <w:b/>
          <w:bCs/>
        </w:rPr>
        <w:t xml:space="preserve"> </w:t>
      </w:r>
      <w:r w:rsidRPr="002E0409">
        <w:rPr>
          <w:bCs/>
        </w:rPr>
        <w:t>–</w:t>
      </w:r>
      <w:r w:rsidRPr="00A63DE1">
        <w:rPr>
          <w:b/>
        </w:rPr>
        <w:t xml:space="preserve"> </w:t>
      </w:r>
      <w:r w:rsidRPr="00A63DE1">
        <w:t xml:space="preserve">tereny zabudowy mieszkaniowej </w:t>
      </w:r>
      <w:r>
        <w:t>wiel</w:t>
      </w:r>
      <w:r w:rsidRPr="00A63DE1">
        <w:t>orodzinnej</w:t>
      </w:r>
      <w:r w:rsidR="00631776">
        <w:t xml:space="preserve"> lub usług</w:t>
      </w:r>
      <w:r>
        <w:t>;</w:t>
      </w:r>
    </w:p>
    <w:p w14:paraId="1858FBC4" w14:textId="7986D38B" w:rsidR="00147730" w:rsidRDefault="00147730" w:rsidP="00A819F3">
      <w:pPr>
        <w:pStyle w:val="MPZP06Punkt"/>
        <w:rPr>
          <w:b/>
          <w:bCs/>
        </w:rPr>
      </w:pPr>
      <w:r w:rsidRPr="002E0409">
        <w:rPr>
          <w:b/>
          <w:bCs/>
        </w:rPr>
        <w:t>M</w:t>
      </w:r>
      <w:r>
        <w:rPr>
          <w:b/>
          <w:bCs/>
        </w:rPr>
        <w:t>L</w:t>
      </w:r>
      <w:r w:rsidRPr="002E0409">
        <w:rPr>
          <w:b/>
          <w:bCs/>
        </w:rPr>
        <w:t xml:space="preserve"> </w:t>
      </w:r>
      <w:r w:rsidRPr="002E0409">
        <w:rPr>
          <w:bCs/>
        </w:rPr>
        <w:t>–</w:t>
      </w:r>
      <w:r w:rsidRPr="00A63DE1">
        <w:rPr>
          <w:b/>
        </w:rPr>
        <w:t xml:space="preserve"> </w:t>
      </w:r>
      <w:r w:rsidRPr="00A63DE1">
        <w:t>tereny zabudowy</w:t>
      </w:r>
      <w:r>
        <w:t xml:space="preserve"> letniskowej lub rekreacji indywidualnej; </w:t>
      </w:r>
    </w:p>
    <w:p w14:paraId="674C1B9D" w14:textId="1948C923" w:rsidR="002E0409" w:rsidRPr="002E0409" w:rsidRDefault="002E0409" w:rsidP="00A819F3">
      <w:pPr>
        <w:pStyle w:val="MPZP06Punkt"/>
        <w:rPr>
          <w:b/>
          <w:bCs/>
        </w:rPr>
      </w:pPr>
      <w:r w:rsidRPr="002E0409">
        <w:rPr>
          <w:b/>
          <w:bCs/>
        </w:rPr>
        <w:t xml:space="preserve">U </w:t>
      </w:r>
      <w:r w:rsidRPr="002E0409">
        <w:rPr>
          <w:bCs/>
        </w:rPr>
        <w:t>–</w:t>
      </w:r>
      <w:r w:rsidRPr="00A63DE1">
        <w:rPr>
          <w:b/>
        </w:rPr>
        <w:t xml:space="preserve"> </w:t>
      </w:r>
      <w:r w:rsidRPr="00A63DE1">
        <w:t>teren</w:t>
      </w:r>
      <w:r w:rsidR="00631776">
        <w:t>y</w:t>
      </w:r>
      <w:r w:rsidRPr="00A63DE1">
        <w:t xml:space="preserve"> </w:t>
      </w:r>
      <w:r>
        <w:t>usług</w:t>
      </w:r>
      <w:r w:rsidR="00631776">
        <w:t xml:space="preserve">; </w:t>
      </w:r>
    </w:p>
    <w:p w14:paraId="2E7494A1" w14:textId="1C3D5F57" w:rsidR="002E0409" w:rsidRPr="00147730" w:rsidRDefault="002E0409" w:rsidP="00A819F3">
      <w:pPr>
        <w:pStyle w:val="MPZP06Punkt"/>
        <w:rPr>
          <w:b/>
          <w:bCs/>
        </w:rPr>
      </w:pPr>
      <w:r w:rsidRPr="002E0409">
        <w:rPr>
          <w:b/>
          <w:bCs/>
        </w:rPr>
        <w:t>U</w:t>
      </w:r>
      <w:r w:rsidR="00147730">
        <w:rPr>
          <w:b/>
          <w:bCs/>
        </w:rPr>
        <w:t>R</w:t>
      </w:r>
      <w:r w:rsidRPr="002E0409">
        <w:rPr>
          <w:bCs/>
        </w:rPr>
        <w:t>–</w:t>
      </w:r>
      <w:r w:rsidRPr="00A63DE1">
        <w:rPr>
          <w:b/>
        </w:rPr>
        <w:t xml:space="preserve"> </w:t>
      </w:r>
      <w:r w:rsidRPr="00A63DE1">
        <w:t xml:space="preserve">teren </w:t>
      </w:r>
      <w:r>
        <w:t>usł</w:t>
      </w:r>
      <w:r w:rsidR="00147730">
        <w:t xml:space="preserve">ug kultu religijnego; </w:t>
      </w:r>
    </w:p>
    <w:p w14:paraId="523DA959" w14:textId="1CC1AE64" w:rsidR="00147730" w:rsidRPr="002E0409" w:rsidRDefault="00147730" w:rsidP="00A819F3">
      <w:pPr>
        <w:pStyle w:val="MPZP06Punkt"/>
        <w:rPr>
          <w:b/>
          <w:bCs/>
        </w:rPr>
      </w:pPr>
      <w:r w:rsidRPr="00147730">
        <w:rPr>
          <w:b/>
        </w:rPr>
        <w:t>PE</w:t>
      </w:r>
      <w:r w:rsidR="00296BE3">
        <w:rPr>
          <w:b/>
        </w:rPr>
        <w:t>F</w:t>
      </w:r>
      <w:r>
        <w:rPr>
          <w:bCs/>
        </w:rPr>
        <w:t xml:space="preserve"> </w:t>
      </w:r>
      <w:r w:rsidRPr="002E0409">
        <w:rPr>
          <w:bCs/>
        </w:rPr>
        <w:t>–</w:t>
      </w:r>
      <w:r w:rsidRPr="00A63DE1">
        <w:rPr>
          <w:b/>
        </w:rPr>
        <w:t xml:space="preserve"> </w:t>
      </w:r>
      <w:r w:rsidRPr="00A63DE1">
        <w:t>teren</w:t>
      </w:r>
      <w:r>
        <w:t xml:space="preserve">y elektrowni słonecznych; </w:t>
      </w:r>
    </w:p>
    <w:p w14:paraId="0D5609EF" w14:textId="046123D0" w:rsidR="00991638" w:rsidRDefault="00991638" w:rsidP="00A819F3">
      <w:pPr>
        <w:pStyle w:val="MPZP06Punkt"/>
      </w:pPr>
      <w:r w:rsidRPr="00A63DE1">
        <w:rPr>
          <w:b/>
        </w:rPr>
        <w:t xml:space="preserve">KDZ </w:t>
      </w:r>
      <w:r w:rsidRPr="00A63DE1">
        <w:t>– teren dr</w:t>
      </w:r>
      <w:r w:rsidR="00147730">
        <w:t>ogi</w:t>
      </w:r>
      <w:r w:rsidRPr="00A63DE1">
        <w:t xml:space="preserve"> zbiorcz</w:t>
      </w:r>
      <w:r w:rsidR="00147730">
        <w:t>ej</w:t>
      </w:r>
      <w:r w:rsidRPr="00A63DE1">
        <w:t>;</w:t>
      </w:r>
    </w:p>
    <w:p w14:paraId="2BDD3BC6" w14:textId="451B1DE5" w:rsidR="005E718F" w:rsidRDefault="005E718F" w:rsidP="00A819F3">
      <w:pPr>
        <w:pStyle w:val="MPZP06Punkt"/>
      </w:pPr>
      <w:r>
        <w:rPr>
          <w:b/>
        </w:rPr>
        <w:t xml:space="preserve">KDD </w:t>
      </w:r>
      <w:r w:rsidRPr="00A63DE1">
        <w:t>– teren</w:t>
      </w:r>
      <w:r w:rsidR="00713137">
        <w:t>y</w:t>
      </w:r>
      <w:r w:rsidRPr="00A63DE1">
        <w:t xml:space="preserve"> dr</w:t>
      </w:r>
      <w:r w:rsidR="00713137">
        <w:t>óg</w:t>
      </w:r>
      <w:r w:rsidRPr="00A63DE1">
        <w:t xml:space="preserve"> </w:t>
      </w:r>
      <w:r>
        <w:t>dojazdow</w:t>
      </w:r>
      <w:r w:rsidR="00713137">
        <w:t>ych</w:t>
      </w:r>
      <w:r w:rsidRPr="00A63DE1">
        <w:t>;</w:t>
      </w:r>
    </w:p>
    <w:p w14:paraId="25801934" w14:textId="1C08B1DB" w:rsidR="00147730" w:rsidRDefault="00147730" w:rsidP="00A819F3">
      <w:pPr>
        <w:pStyle w:val="MPZP06Punkt"/>
      </w:pPr>
      <w:r>
        <w:rPr>
          <w:b/>
        </w:rPr>
        <w:t xml:space="preserve">KR </w:t>
      </w:r>
      <w:r w:rsidRPr="00A63DE1">
        <w:t>– teren</w:t>
      </w:r>
      <w:r>
        <w:t>y komunikacji drogowej wewnętrznej</w:t>
      </w:r>
      <w:r w:rsidRPr="00A63DE1">
        <w:t>;</w:t>
      </w:r>
    </w:p>
    <w:p w14:paraId="249249E8" w14:textId="77CF761C" w:rsidR="002E0409" w:rsidRPr="002E0409" w:rsidRDefault="002E0409" w:rsidP="00A819F3">
      <w:pPr>
        <w:pStyle w:val="MPZP06Punkt"/>
      </w:pPr>
      <w:r>
        <w:rPr>
          <w:b/>
        </w:rPr>
        <w:t>I</w:t>
      </w:r>
      <w:r w:rsidR="00147730">
        <w:rPr>
          <w:b/>
        </w:rPr>
        <w:t>WU</w:t>
      </w:r>
      <w:r>
        <w:rPr>
          <w:b/>
        </w:rPr>
        <w:t xml:space="preserve"> </w:t>
      </w:r>
      <w:r w:rsidRPr="002E0409">
        <w:rPr>
          <w:bCs/>
        </w:rPr>
        <w:t>–</w:t>
      </w:r>
      <w:r w:rsidRPr="00A63DE1">
        <w:rPr>
          <w:b/>
        </w:rPr>
        <w:t xml:space="preserve"> </w:t>
      </w:r>
      <w:r w:rsidRPr="00A63DE1">
        <w:t xml:space="preserve">teren </w:t>
      </w:r>
      <w:r w:rsidR="00147730">
        <w:t>ujęcia wody</w:t>
      </w:r>
      <w:r>
        <w:t>;</w:t>
      </w:r>
    </w:p>
    <w:p w14:paraId="28204F9F" w14:textId="77777777" w:rsidR="00955FFA" w:rsidRPr="00A63DE1" w:rsidRDefault="00955FFA" w:rsidP="00A819F3">
      <w:pPr>
        <w:pStyle w:val="MPZP06Punkt"/>
        <w:rPr>
          <w:b/>
        </w:rPr>
      </w:pPr>
      <w:r w:rsidRPr="00A63DE1">
        <w:rPr>
          <w:b/>
        </w:rPr>
        <w:t xml:space="preserve">RN </w:t>
      </w:r>
      <w:r w:rsidRPr="00A63DE1">
        <w:t xml:space="preserve">– tereny rolnictwa z zakazem zabudowy; </w:t>
      </w:r>
    </w:p>
    <w:p w14:paraId="4F91229A" w14:textId="77777777" w:rsidR="00955FFA" w:rsidRPr="00A63DE1" w:rsidRDefault="00955FFA" w:rsidP="00A819F3">
      <w:pPr>
        <w:pStyle w:val="MPZP06Punkt"/>
        <w:rPr>
          <w:b/>
        </w:rPr>
      </w:pPr>
      <w:r>
        <w:rPr>
          <w:b/>
        </w:rPr>
        <w:t>RN-ZN</w:t>
      </w:r>
      <w:r w:rsidRPr="00A63DE1">
        <w:rPr>
          <w:b/>
        </w:rPr>
        <w:t xml:space="preserve"> </w:t>
      </w:r>
      <w:r w:rsidRPr="00A63DE1">
        <w:t xml:space="preserve">– tereny </w:t>
      </w:r>
      <w:r>
        <w:t>rolnictwa z zakazem zabudowy lub zieleni naturalnej</w:t>
      </w:r>
      <w:r w:rsidRPr="00A63DE1">
        <w:t>;</w:t>
      </w:r>
    </w:p>
    <w:p w14:paraId="02D62828" w14:textId="1CC454A4" w:rsidR="00631776" w:rsidRPr="00A63DE1" w:rsidRDefault="00631776" w:rsidP="00A819F3">
      <w:pPr>
        <w:pStyle w:val="MPZP06Punkt"/>
        <w:rPr>
          <w:b/>
        </w:rPr>
      </w:pPr>
      <w:r w:rsidRPr="00A63DE1">
        <w:rPr>
          <w:b/>
        </w:rPr>
        <w:t>R</w:t>
      </w:r>
      <w:r>
        <w:rPr>
          <w:b/>
        </w:rPr>
        <w:t>Z</w:t>
      </w:r>
      <w:r w:rsidRPr="00A63DE1">
        <w:rPr>
          <w:b/>
        </w:rPr>
        <w:t xml:space="preserve"> </w:t>
      </w:r>
      <w:r w:rsidRPr="00A63DE1">
        <w:t>– tereny zabudowy</w:t>
      </w:r>
      <w:r>
        <w:t xml:space="preserve"> związanej z rolnictwem</w:t>
      </w:r>
      <w:r w:rsidRPr="00A63DE1">
        <w:t xml:space="preserve">; </w:t>
      </w:r>
    </w:p>
    <w:p w14:paraId="32EFDA57" w14:textId="77608567" w:rsidR="00631776" w:rsidRPr="00A63DE1" w:rsidRDefault="00147730" w:rsidP="00A819F3">
      <w:pPr>
        <w:pStyle w:val="MPZP06Punkt"/>
        <w:rPr>
          <w:b/>
        </w:rPr>
      </w:pPr>
      <w:r>
        <w:rPr>
          <w:b/>
        </w:rPr>
        <w:t>L</w:t>
      </w:r>
      <w:r w:rsidR="00631776" w:rsidRPr="00A63DE1">
        <w:rPr>
          <w:b/>
        </w:rPr>
        <w:t xml:space="preserve"> </w:t>
      </w:r>
      <w:r w:rsidR="00631776" w:rsidRPr="00A63DE1">
        <w:t>– teren</w:t>
      </w:r>
      <w:r>
        <w:t>y lasów</w:t>
      </w:r>
      <w:r w:rsidR="00631776" w:rsidRPr="00A63DE1">
        <w:t xml:space="preserve">; </w:t>
      </w:r>
    </w:p>
    <w:p w14:paraId="012EFC37" w14:textId="4C0D3D6E" w:rsidR="00EA68FF" w:rsidRPr="00EA68FF" w:rsidRDefault="00EA68FF" w:rsidP="00A819F3">
      <w:pPr>
        <w:pStyle w:val="MPZP06Punkt"/>
        <w:rPr>
          <w:b/>
        </w:rPr>
      </w:pPr>
      <w:r>
        <w:rPr>
          <w:b/>
        </w:rPr>
        <w:t>ZN</w:t>
      </w:r>
      <w:r w:rsidRPr="00A63DE1">
        <w:rPr>
          <w:b/>
        </w:rPr>
        <w:t xml:space="preserve"> </w:t>
      </w:r>
      <w:r w:rsidRPr="00A63DE1">
        <w:t xml:space="preserve">– tereny </w:t>
      </w:r>
      <w:r>
        <w:t>zieleni naturalnej</w:t>
      </w:r>
      <w:r w:rsidR="00147730">
        <w:t xml:space="preserve">. </w:t>
      </w:r>
    </w:p>
    <w:p w14:paraId="1D2FC7AE" w14:textId="5758186B" w:rsidR="00305FA5" w:rsidRPr="00387434" w:rsidRDefault="004B3383" w:rsidP="00A819F3">
      <w:pPr>
        <w:pStyle w:val="MPZP04Paragraf"/>
        <w:rPr>
          <w:b/>
        </w:rPr>
      </w:pPr>
      <w:r w:rsidRPr="00387434">
        <w:rPr>
          <w:rStyle w:val="MPZP05UstpZnak"/>
          <w:bCs/>
        </w:rPr>
        <w:t>1.</w:t>
      </w:r>
      <w:r w:rsidRPr="00387434">
        <w:t xml:space="preserve"> </w:t>
      </w:r>
      <w:r w:rsidRPr="00387434">
        <w:rPr>
          <w:rStyle w:val="MPZP05UstpZnak"/>
          <w:bCs/>
        </w:rPr>
        <w:t>Ustalenia ogólne planu wraz z ustaleniami szczegółowymi dotyczącymi poszczegól</w:t>
      </w:r>
      <w:r w:rsidR="0023036C" w:rsidRPr="00387434">
        <w:rPr>
          <w:rStyle w:val="MPZP05UstpZnak"/>
          <w:bCs/>
        </w:rPr>
        <w:t>nych terenów oraz zasady obsługi</w:t>
      </w:r>
      <w:r w:rsidRPr="00387434">
        <w:rPr>
          <w:rStyle w:val="MPZP05UstpZnak"/>
          <w:bCs/>
        </w:rPr>
        <w:t xml:space="preserve"> infrastruktur</w:t>
      </w:r>
      <w:r w:rsidR="00804F2B" w:rsidRPr="00387434">
        <w:rPr>
          <w:rStyle w:val="MPZP05UstpZnak"/>
          <w:bCs/>
        </w:rPr>
        <w:t>y</w:t>
      </w:r>
      <w:r w:rsidRPr="00387434">
        <w:rPr>
          <w:rStyle w:val="MPZP05UstpZnak"/>
          <w:bCs/>
        </w:rPr>
        <w:t xml:space="preserve"> techniczn</w:t>
      </w:r>
      <w:r w:rsidR="00804F2B" w:rsidRPr="00387434">
        <w:rPr>
          <w:rStyle w:val="MPZP05UstpZnak"/>
          <w:bCs/>
        </w:rPr>
        <w:t>ej</w:t>
      </w:r>
      <w:r w:rsidRPr="00387434">
        <w:rPr>
          <w:rStyle w:val="MPZP05UstpZnak"/>
          <w:bCs/>
        </w:rPr>
        <w:t xml:space="preserve">, stanowią </w:t>
      </w:r>
      <w:r w:rsidR="004D1E48" w:rsidRPr="00387434">
        <w:rPr>
          <w:rStyle w:val="MPZP05UstpZnak"/>
          <w:bCs/>
        </w:rPr>
        <w:t>łącznie ustalenia</w:t>
      </w:r>
      <w:r w:rsidRPr="00387434">
        <w:rPr>
          <w:rStyle w:val="MPZP05UstpZnak"/>
          <w:bCs/>
        </w:rPr>
        <w:t xml:space="preserve"> planu.</w:t>
      </w:r>
      <w:r w:rsidR="00CD03C2" w:rsidRPr="00387434">
        <w:rPr>
          <w:rStyle w:val="MPZP05UstpZnak"/>
          <w:bCs/>
        </w:rPr>
        <w:t xml:space="preserve"> </w:t>
      </w:r>
      <w:r w:rsidR="00305FA5" w:rsidRPr="00387434">
        <w:rPr>
          <w:rStyle w:val="MPZP05UstpZnak"/>
          <w:bCs/>
        </w:rPr>
        <w:t>Za zgodne z</w:t>
      </w:r>
      <w:r w:rsidR="00A63DE1" w:rsidRPr="00387434">
        <w:rPr>
          <w:rStyle w:val="MPZP05UstpZnak"/>
          <w:bCs/>
        </w:rPr>
        <w:t> </w:t>
      </w:r>
      <w:r w:rsidR="00305FA5" w:rsidRPr="00387434">
        <w:rPr>
          <w:rStyle w:val="MPZP05UstpZnak"/>
          <w:bCs/>
        </w:rPr>
        <w:t>planem uznaje się budowę, rozbudowę i przebudowę sieci infrastruktury technicznej oraz</w:t>
      </w:r>
      <w:r w:rsidR="00CD03C2" w:rsidRPr="00387434">
        <w:rPr>
          <w:rStyle w:val="MPZP05UstpZnak"/>
          <w:bCs/>
        </w:rPr>
        <w:t xml:space="preserve"> </w:t>
      </w:r>
      <w:r w:rsidR="00305FA5" w:rsidRPr="00387434">
        <w:rPr>
          <w:rStyle w:val="MPZP05UstpZnak"/>
          <w:bCs/>
        </w:rPr>
        <w:t>obiektów i</w:t>
      </w:r>
      <w:r w:rsidR="00A63DE1" w:rsidRPr="00387434">
        <w:rPr>
          <w:rStyle w:val="MPZP05UstpZnak"/>
          <w:bCs/>
        </w:rPr>
        <w:t> </w:t>
      </w:r>
      <w:r w:rsidR="00305FA5" w:rsidRPr="00387434">
        <w:rPr>
          <w:rStyle w:val="MPZP05UstpZnak"/>
          <w:bCs/>
        </w:rPr>
        <w:t>urządzeń związanych z infrastrukturą techniczną</w:t>
      </w:r>
      <w:r w:rsidR="000451A0" w:rsidRPr="00387434">
        <w:rPr>
          <w:rStyle w:val="MPZP05UstpZnak"/>
          <w:bCs/>
        </w:rPr>
        <w:t xml:space="preserve"> na obszarze objętym planem</w:t>
      </w:r>
      <w:r w:rsidR="00305FA5" w:rsidRPr="00387434">
        <w:rPr>
          <w:rStyle w:val="MPZP05UstpZnak"/>
          <w:bCs/>
        </w:rPr>
        <w:t xml:space="preserve">, o której mowa w </w:t>
      </w:r>
      <w:r w:rsidR="007E1814" w:rsidRPr="00387434">
        <w:rPr>
          <w:rStyle w:val="MPZP05UstpZnak"/>
          <w:bCs/>
        </w:rPr>
        <w:t>r</w:t>
      </w:r>
      <w:r w:rsidR="00305FA5" w:rsidRPr="00387434">
        <w:rPr>
          <w:rStyle w:val="MPZP05UstpZnak"/>
          <w:bCs/>
        </w:rPr>
        <w:t xml:space="preserve">ozdziale </w:t>
      </w:r>
      <w:r w:rsidR="000451A0" w:rsidRPr="00387434">
        <w:rPr>
          <w:rStyle w:val="MPZP05UstpZnak"/>
          <w:bCs/>
        </w:rPr>
        <w:t>5</w:t>
      </w:r>
      <w:r w:rsidR="00305FA5" w:rsidRPr="00387434">
        <w:rPr>
          <w:rStyle w:val="MPZP05UstpZnak"/>
          <w:bCs/>
        </w:rPr>
        <w:t xml:space="preserve"> stosownie do warunków wynikających ze szczegółowych rozwiązań technicznych</w:t>
      </w:r>
      <w:r w:rsidR="00A834B0" w:rsidRPr="00387434">
        <w:rPr>
          <w:rStyle w:val="MPZP05UstpZnak"/>
          <w:bCs/>
        </w:rPr>
        <w:t xml:space="preserve"> i przepisów odrębnych</w:t>
      </w:r>
      <w:r w:rsidR="00305FA5" w:rsidRPr="00387434">
        <w:rPr>
          <w:rStyle w:val="MPZP05UstpZnak"/>
          <w:bCs/>
        </w:rPr>
        <w:t>.</w:t>
      </w:r>
    </w:p>
    <w:p w14:paraId="5D33A123" w14:textId="21D1307B" w:rsidR="004E054F" w:rsidRPr="001D6BDC" w:rsidRDefault="004B3383" w:rsidP="00A819F3">
      <w:pPr>
        <w:pStyle w:val="MPZP05Ustp"/>
        <w:rPr>
          <w:b/>
        </w:rPr>
      </w:pPr>
      <w:r w:rsidRPr="00387434">
        <w:t xml:space="preserve">Zmiana przepisów odrębnych związanych z treścią ustaleń planu nie powoduje </w:t>
      </w:r>
      <w:r w:rsidR="000451A0" w:rsidRPr="00387434">
        <w:t xml:space="preserve">potrzeby </w:t>
      </w:r>
      <w:r w:rsidRPr="00387434">
        <w:t>zmiany planu, jeżel</w:t>
      </w:r>
      <w:r w:rsidR="00231DE1" w:rsidRPr="00387434">
        <w:t>i w</w:t>
      </w:r>
      <w:r w:rsidR="00CD03C2" w:rsidRPr="00387434">
        <w:t xml:space="preserve"> </w:t>
      </w:r>
      <w:r w:rsidR="00231DE1" w:rsidRPr="00387434">
        <w:t>oczywisty sposób daje się</w:t>
      </w:r>
      <w:r w:rsidRPr="00387434">
        <w:t xml:space="preserve"> dostosować </w:t>
      </w:r>
      <w:r w:rsidR="00231DE1" w:rsidRPr="00387434">
        <w:t xml:space="preserve">ustalenia planu </w:t>
      </w:r>
      <w:r w:rsidRPr="00387434">
        <w:t>do nowego stanu prawnego, bez uszczerbku dla ich istoty</w:t>
      </w:r>
      <w:r w:rsidR="007B1B19" w:rsidRPr="00387434">
        <w:t>.</w:t>
      </w:r>
    </w:p>
    <w:p w14:paraId="0BAB0EC0" w14:textId="20850A6E" w:rsidR="004E054F" w:rsidRPr="001D0003" w:rsidRDefault="006D3F8F" w:rsidP="00A819F3">
      <w:pPr>
        <w:pStyle w:val="MPZP04Paragraf"/>
        <w:rPr>
          <w:b/>
          <w:strike/>
          <w:color w:val="auto"/>
          <w:shd w:val="clear" w:color="auto" w:fill="FFFFFF"/>
        </w:rPr>
      </w:pPr>
      <w:r w:rsidRPr="00387434">
        <w:rPr>
          <w:u w:color="000000"/>
        </w:rPr>
        <w:t xml:space="preserve">Granice obszaru planu </w:t>
      </w:r>
      <w:r w:rsidR="007E1814" w:rsidRPr="00387434">
        <w:rPr>
          <w:u w:color="000000"/>
        </w:rPr>
        <w:t xml:space="preserve">zostały </w:t>
      </w:r>
      <w:r w:rsidRPr="00387434">
        <w:rPr>
          <w:u w:color="000000"/>
        </w:rPr>
        <w:t>określone na rysunku planu i</w:t>
      </w:r>
      <w:r w:rsidR="00CD03C2" w:rsidRPr="00387434">
        <w:rPr>
          <w:u w:color="000000"/>
        </w:rPr>
        <w:t xml:space="preserve"> </w:t>
      </w:r>
      <w:r w:rsidRPr="00387434">
        <w:rPr>
          <w:u w:color="000000"/>
        </w:rPr>
        <w:t>wyznaczone na podstawie uchwały</w:t>
      </w:r>
      <w:r w:rsidR="004D5B97" w:rsidRPr="00387434">
        <w:rPr>
          <w:u w:color="000000"/>
        </w:rPr>
        <w:t xml:space="preserve"> </w:t>
      </w:r>
      <w:r w:rsidR="00C503BC" w:rsidRPr="00387434">
        <w:t xml:space="preserve">Rady </w:t>
      </w:r>
      <w:r w:rsidR="00C503BC" w:rsidRPr="00EA68FF">
        <w:rPr>
          <w:color w:val="auto"/>
        </w:rPr>
        <w:t xml:space="preserve">Gminy w </w:t>
      </w:r>
      <w:r w:rsidR="007A467B">
        <w:rPr>
          <w:color w:val="auto"/>
        </w:rPr>
        <w:t>Łącznej</w:t>
      </w:r>
      <w:r w:rsidR="00C503BC" w:rsidRPr="00EA68FF">
        <w:rPr>
          <w:color w:val="auto"/>
        </w:rPr>
        <w:t xml:space="preserve"> </w:t>
      </w:r>
      <w:r w:rsidR="007F0E5B" w:rsidRPr="00EA68FF">
        <w:rPr>
          <w:color w:val="auto"/>
        </w:rPr>
        <w:t xml:space="preserve">Nr </w:t>
      </w:r>
      <w:r w:rsidR="00EA68FF" w:rsidRPr="00EA68FF">
        <w:rPr>
          <w:color w:val="auto"/>
        </w:rPr>
        <w:t>XXIII/10</w:t>
      </w:r>
      <w:r w:rsidR="00147730">
        <w:rPr>
          <w:color w:val="auto"/>
        </w:rPr>
        <w:t>0</w:t>
      </w:r>
      <w:r w:rsidR="00EA68FF" w:rsidRPr="00EA68FF">
        <w:rPr>
          <w:color w:val="auto"/>
        </w:rPr>
        <w:t>/2025</w:t>
      </w:r>
      <w:r w:rsidR="007F0E5B" w:rsidRPr="00EA68FF">
        <w:rPr>
          <w:color w:val="auto"/>
        </w:rPr>
        <w:t xml:space="preserve"> Rady Gminy </w:t>
      </w:r>
      <w:r w:rsidR="00EA68FF" w:rsidRPr="00EA68FF">
        <w:rPr>
          <w:color w:val="auto"/>
        </w:rPr>
        <w:t>Łączna</w:t>
      </w:r>
      <w:r w:rsidR="007F0E5B" w:rsidRPr="00EA68FF">
        <w:rPr>
          <w:color w:val="auto"/>
        </w:rPr>
        <w:t xml:space="preserve"> z dnia </w:t>
      </w:r>
      <w:r w:rsidR="00EA68FF" w:rsidRPr="00EA68FF">
        <w:rPr>
          <w:color w:val="auto"/>
        </w:rPr>
        <w:t>30</w:t>
      </w:r>
      <w:r w:rsidR="007F0E5B" w:rsidRPr="00EA68FF">
        <w:rPr>
          <w:color w:val="auto"/>
        </w:rPr>
        <w:t xml:space="preserve"> września 202</w:t>
      </w:r>
      <w:r w:rsidR="00EA68FF" w:rsidRPr="00EA68FF">
        <w:rPr>
          <w:color w:val="auto"/>
        </w:rPr>
        <w:t>5</w:t>
      </w:r>
      <w:r w:rsidR="007F0E5B" w:rsidRPr="00EA68FF">
        <w:rPr>
          <w:color w:val="auto"/>
        </w:rPr>
        <w:t xml:space="preserve"> r. </w:t>
      </w:r>
      <w:r w:rsidR="005A0B67">
        <w:rPr>
          <w:color w:val="auto"/>
        </w:rPr>
        <w:br/>
      </w:r>
      <w:r w:rsidR="007F0E5B" w:rsidRPr="00EA68FF">
        <w:rPr>
          <w:color w:val="auto"/>
        </w:rPr>
        <w:t xml:space="preserve">w sprawie przystąpienia do sporządzania </w:t>
      </w:r>
      <w:r w:rsidR="00EA68FF" w:rsidRPr="00EA68FF">
        <w:rPr>
          <w:color w:val="auto"/>
        </w:rPr>
        <w:t>zmiany Nr 1</w:t>
      </w:r>
      <w:r w:rsidR="001D0003">
        <w:rPr>
          <w:color w:val="auto"/>
        </w:rPr>
        <w:t>0</w:t>
      </w:r>
      <w:r w:rsidR="00EA68FF" w:rsidRPr="00EA68FF">
        <w:rPr>
          <w:color w:val="auto"/>
        </w:rPr>
        <w:t xml:space="preserve"> </w:t>
      </w:r>
      <w:r w:rsidR="007F0E5B" w:rsidRPr="00EA68FF">
        <w:rPr>
          <w:color w:val="auto"/>
        </w:rPr>
        <w:t xml:space="preserve">miejscowego planu zagospodarowania przestrzennego </w:t>
      </w:r>
      <w:r w:rsidR="00EA68FF" w:rsidRPr="00EA68FF">
        <w:rPr>
          <w:color w:val="auto"/>
        </w:rPr>
        <w:t>- Gminy Łączna</w:t>
      </w:r>
      <w:r w:rsidR="001D0003">
        <w:rPr>
          <w:color w:val="auto"/>
        </w:rPr>
        <w:t xml:space="preserve">. </w:t>
      </w:r>
    </w:p>
    <w:p w14:paraId="7F9CBB74" w14:textId="3C4743C8" w:rsidR="006D3F8F" w:rsidRPr="00387434" w:rsidRDefault="00AB7CF3" w:rsidP="00A819F3">
      <w:pPr>
        <w:pStyle w:val="MPZP04Paragraf"/>
        <w:rPr>
          <w:b/>
          <w:u w:color="000000"/>
        </w:rPr>
      </w:pPr>
      <w:r w:rsidRPr="002A282C">
        <w:rPr>
          <w:color w:val="auto"/>
          <w:u w:color="000000"/>
        </w:rPr>
        <w:t>P</w:t>
      </w:r>
      <w:r w:rsidR="006D3F8F" w:rsidRPr="002A282C">
        <w:rPr>
          <w:color w:val="auto"/>
          <w:u w:color="000000"/>
        </w:rPr>
        <w:t>lan obejmuje obszar</w:t>
      </w:r>
      <w:r w:rsidR="003A5D11" w:rsidRPr="002A282C">
        <w:rPr>
          <w:color w:val="auto"/>
          <w:u w:color="000000"/>
        </w:rPr>
        <w:t>y</w:t>
      </w:r>
      <w:r w:rsidR="006D3F8F" w:rsidRPr="002A282C">
        <w:rPr>
          <w:color w:val="auto"/>
          <w:u w:color="000000"/>
        </w:rPr>
        <w:t xml:space="preserve"> zlokalizowan</w:t>
      </w:r>
      <w:r w:rsidR="003A5D11" w:rsidRPr="002A282C">
        <w:rPr>
          <w:color w:val="auto"/>
          <w:u w:color="000000"/>
        </w:rPr>
        <w:t>e</w:t>
      </w:r>
      <w:r w:rsidR="006D3F8F" w:rsidRPr="002A282C">
        <w:rPr>
          <w:color w:val="auto"/>
          <w:u w:color="000000"/>
        </w:rPr>
        <w:t xml:space="preserve"> w</w:t>
      </w:r>
      <w:r w:rsidR="009A6ECE" w:rsidRPr="002A282C">
        <w:rPr>
          <w:color w:val="auto"/>
          <w:u w:color="000000"/>
        </w:rPr>
        <w:t xml:space="preserve"> </w:t>
      </w:r>
      <w:r w:rsidR="00961EFE" w:rsidRPr="002A282C">
        <w:rPr>
          <w:color w:val="auto"/>
          <w:u w:color="000000"/>
        </w:rPr>
        <w:t xml:space="preserve">części </w:t>
      </w:r>
      <w:r w:rsidR="007735ED" w:rsidRPr="002A282C">
        <w:rPr>
          <w:color w:val="auto"/>
          <w:u w:color="000000"/>
        </w:rPr>
        <w:t>obr</w:t>
      </w:r>
      <w:r w:rsidR="00174FC6" w:rsidRPr="002A282C">
        <w:rPr>
          <w:color w:val="auto"/>
          <w:u w:color="000000"/>
        </w:rPr>
        <w:t>ębu</w:t>
      </w:r>
      <w:r w:rsidR="007735ED" w:rsidRPr="002A282C">
        <w:rPr>
          <w:color w:val="auto"/>
          <w:u w:color="000000"/>
        </w:rPr>
        <w:t xml:space="preserve"> </w:t>
      </w:r>
      <w:r w:rsidR="00174FC6" w:rsidRPr="002A282C">
        <w:rPr>
          <w:color w:val="auto"/>
          <w:u w:color="000000"/>
        </w:rPr>
        <w:t>ewidencyjnego</w:t>
      </w:r>
      <w:r w:rsidR="007F0E5B" w:rsidRPr="002A282C">
        <w:rPr>
          <w:color w:val="auto"/>
          <w:u w:color="000000"/>
        </w:rPr>
        <w:t xml:space="preserve"> </w:t>
      </w:r>
      <w:r w:rsidR="001D0003">
        <w:rPr>
          <w:color w:val="auto"/>
          <w:u w:color="000000"/>
        </w:rPr>
        <w:t>Zalezianka</w:t>
      </w:r>
      <w:r w:rsidR="006D3F8F" w:rsidRPr="002A282C">
        <w:rPr>
          <w:color w:val="auto"/>
          <w:u w:color="000000"/>
        </w:rPr>
        <w:t>, gm</w:t>
      </w:r>
      <w:r w:rsidR="009A6ECE" w:rsidRPr="002A282C">
        <w:rPr>
          <w:color w:val="auto"/>
          <w:u w:color="000000"/>
        </w:rPr>
        <w:t>ina</w:t>
      </w:r>
      <w:r w:rsidR="006D3F8F" w:rsidRPr="002A282C">
        <w:rPr>
          <w:color w:val="auto"/>
          <w:u w:color="000000"/>
        </w:rPr>
        <w:t xml:space="preserve"> </w:t>
      </w:r>
      <w:r w:rsidR="00EA68FF">
        <w:rPr>
          <w:color w:val="auto"/>
          <w:u w:color="000000"/>
        </w:rPr>
        <w:t>Łączna</w:t>
      </w:r>
      <w:r w:rsidR="006D3F8F" w:rsidRPr="002A282C">
        <w:rPr>
          <w:color w:val="auto"/>
          <w:u w:color="000000"/>
        </w:rPr>
        <w:t>,</w:t>
      </w:r>
      <w:r w:rsidR="00A13D26" w:rsidRPr="002A282C">
        <w:rPr>
          <w:color w:val="auto"/>
          <w:u w:color="000000"/>
        </w:rPr>
        <w:t xml:space="preserve"> </w:t>
      </w:r>
      <w:r w:rsidR="000C5453" w:rsidRPr="002A282C">
        <w:rPr>
          <w:b/>
          <w:color w:val="auto"/>
          <w:u w:color="000000"/>
        </w:rPr>
        <w:br/>
      </w:r>
      <w:r w:rsidR="006D3F8F" w:rsidRPr="00F730B4">
        <w:rPr>
          <w:color w:val="auto"/>
          <w:u w:color="000000"/>
        </w:rPr>
        <w:t xml:space="preserve">o </w:t>
      </w:r>
      <w:r w:rsidR="008D19CD" w:rsidRPr="00F730B4">
        <w:rPr>
          <w:color w:val="auto"/>
          <w:u w:color="000000"/>
        </w:rPr>
        <w:t xml:space="preserve">łącznej </w:t>
      </w:r>
      <w:r w:rsidR="006D3F8F" w:rsidRPr="00F730B4">
        <w:rPr>
          <w:color w:val="auto"/>
          <w:u w:color="000000"/>
        </w:rPr>
        <w:t>powierzchni</w:t>
      </w:r>
      <w:r w:rsidR="00CB324A" w:rsidRPr="00F730B4">
        <w:rPr>
          <w:color w:val="auto"/>
          <w:u w:color="000000"/>
        </w:rPr>
        <w:t xml:space="preserve"> </w:t>
      </w:r>
      <w:r w:rsidR="008D19CD" w:rsidRPr="00F730B4">
        <w:rPr>
          <w:color w:val="auto"/>
          <w:u w:color="000000"/>
        </w:rPr>
        <w:t xml:space="preserve">wszystkich terenów objętych planem </w:t>
      </w:r>
      <w:r w:rsidR="00CB324A" w:rsidRPr="00F730B4">
        <w:rPr>
          <w:color w:val="auto"/>
          <w:u w:color="000000"/>
        </w:rPr>
        <w:t xml:space="preserve">około </w:t>
      </w:r>
      <w:r w:rsidR="00002C14" w:rsidRPr="00206D2F">
        <w:rPr>
          <w:color w:val="auto"/>
          <w:u w:color="000000"/>
        </w:rPr>
        <w:t>196,</w:t>
      </w:r>
      <w:r w:rsidR="004134C3" w:rsidRPr="00206D2F">
        <w:rPr>
          <w:color w:val="auto"/>
          <w:u w:color="000000"/>
        </w:rPr>
        <w:t>8980</w:t>
      </w:r>
      <w:r w:rsidR="00002C14" w:rsidRPr="00206D2F">
        <w:rPr>
          <w:color w:val="auto"/>
          <w:u w:color="000000"/>
        </w:rPr>
        <w:t xml:space="preserve"> </w:t>
      </w:r>
      <w:r w:rsidR="00C503BC" w:rsidRPr="00F730B4">
        <w:rPr>
          <w:color w:val="auto"/>
          <w:u w:color="000000"/>
        </w:rPr>
        <w:t>h</w:t>
      </w:r>
      <w:r w:rsidR="00B13D4C" w:rsidRPr="00F730B4">
        <w:rPr>
          <w:color w:val="auto"/>
          <w:u w:color="000000"/>
        </w:rPr>
        <w:t>a</w:t>
      </w:r>
      <w:r w:rsidR="006D3F8F" w:rsidRPr="00F730B4">
        <w:rPr>
          <w:color w:val="auto"/>
          <w:u w:color="000000"/>
        </w:rPr>
        <w:t>, w</w:t>
      </w:r>
      <w:r w:rsidR="009A6ECE" w:rsidRPr="00F730B4">
        <w:rPr>
          <w:color w:val="auto"/>
          <w:u w:color="000000"/>
        </w:rPr>
        <w:t xml:space="preserve"> </w:t>
      </w:r>
      <w:r w:rsidR="006D3F8F" w:rsidRPr="00F730B4">
        <w:rPr>
          <w:color w:val="auto"/>
          <w:u w:color="000000"/>
        </w:rPr>
        <w:t xml:space="preserve">granicach </w:t>
      </w:r>
      <w:r w:rsidR="006D3F8F" w:rsidRPr="00387434">
        <w:rPr>
          <w:u w:color="000000"/>
        </w:rPr>
        <w:t>określonych na rysunku planu.</w:t>
      </w:r>
    </w:p>
    <w:p w14:paraId="3AEB6E5A" w14:textId="77777777" w:rsidR="00576905" w:rsidRPr="00A63DE1" w:rsidRDefault="00576905" w:rsidP="00A819F3">
      <w:pPr>
        <w:pStyle w:val="Nagwek1"/>
        <w:spacing w:before="0" w:after="0"/>
        <w:rPr>
          <w:rFonts w:cs="Tahoma"/>
          <w:szCs w:val="20"/>
          <w:highlight w:val="lightGray"/>
        </w:rPr>
      </w:pPr>
    </w:p>
    <w:p w14:paraId="62C1C219" w14:textId="58E66771" w:rsidR="00F822B8" w:rsidRPr="00A63DE1" w:rsidRDefault="00F822B8" w:rsidP="00A819F3">
      <w:pPr>
        <w:pStyle w:val="MPZP01Dzia"/>
      </w:pPr>
    </w:p>
    <w:p w14:paraId="510F6431" w14:textId="29C290FE" w:rsidR="007365D2" w:rsidRDefault="005318C2" w:rsidP="00A819F3">
      <w:pPr>
        <w:pStyle w:val="Nagwek1"/>
        <w:spacing w:before="0" w:after="120"/>
        <w:rPr>
          <w:rFonts w:cs="Tahoma"/>
          <w:szCs w:val="20"/>
        </w:rPr>
      </w:pPr>
      <w:r w:rsidRPr="00A63DE1">
        <w:rPr>
          <w:rFonts w:cs="Tahoma"/>
          <w:szCs w:val="20"/>
        </w:rPr>
        <w:t>Ustalenia ogólne planu</w:t>
      </w:r>
    </w:p>
    <w:p w14:paraId="0A7392C8" w14:textId="77777777" w:rsidR="000D65D0" w:rsidRPr="000D65D0" w:rsidRDefault="000D65D0" w:rsidP="00A819F3">
      <w:pPr>
        <w:pStyle w:val="MPZP02Rozdzia"/>
        <w:numPr>
          <w:ilvl w:val="0"/>
          <w:numId w:val="19"/>
        </w:numPr>
        <w:ind w:hanging="4679"/>
      </w:pPr>
    </w:p>
    <w:p w14:paraId="3D55D86C" w14:textId="5FBF82F2" w:rsidR="007D27C2" w:rsidRPr="00A63DE1" w:rsidRDefault="007D27C2" w:rsidP="00A819F3">
      <w:pPr>
        <w:pStyle w:val="Nagwek1"/>
        <w:spacing w:before="0"/>
      </w:pPr>
      <w:r w:rsidRPr="00A63DE1">
        <w:t>Zasady ochrony i kształtowania ładu przestrzennego</w:t>
      </w:r>
    </w:p>
    <w:p w14:paraId="215C8678" w14:textId="4CBC8196" w:rsidR="00D16016" w:rsidRPr="00387434" w:rsidRDefault="00D16016" w:rsidP="00A819F3">
      <w:pPr>
        <w:pStyle w:val="MPZP04Paragraf"/>
        <w:rPr>
          <w:b/>
        </w:rPr>
      </w:pPr>
      <w:r w:rsidRPr="00387434">
        <w:t>W celu prawidłowego kształtowania ład</w:t>
      </w:r>
      <w:r w:rsidR="006470A4" w:rsidRPr="00387434">
        <w:t>u przestrzennego i jego ochrony</w:t>
      </w:r>
      <w:r w:rsidRPr="00387434">
        <w:t xml:space="preserve"> ustala się:</w:t>
      </w:r>
    </w:p>
    <w:p w14:paraId="759F7E43" w14:textId="6A277866" w:rsidR="009B5763" w:rsidRPr="002F05F9" w:rsidRDefault="009B5763" w:rsidP="00A819F3">
      <w:pPr>
        <w:pStyle w:val="MPZP06Punkt"/>
      </w:pPr>
      <w:r w:rsidRPr="002F05F9">
        <w:t xml:space="preserve">dopuszczenie realizacji zabudowy w granicy działki lub w </w:t>
      </w:r>
      <w:r w:rsidR="00BD3136" w:rsidRPr="002F05F9">
        <w:t xml:space="preserve">odległości nie mniejszej niż </w:t>
      </w:r>
      <w:r w:rsidRPr="002F05F9">
        <w:t>1,5</w:t>
      </w:r>
      <w:r w:rsidR="00607B91" w:rsidRPr="002F05F9">
        <w:t xml:space="preserve"> </w:t>
      </w:r>
      <w:r w:rsidRPr="002F05F9">
        <w:t>m do granicy działki</w:t>
      </w:r>
      <w:r w:rsidR="007C4008" w:rsidRPr="002F05F9">
        <w:t>;</w:t>
      </w:r>
    </w:p>
    <w:p w14:paraId="635EE055" w14:textId="2AA5772F" w:rsidR="00E65191" w:rsidRPr="00A63DE1" w:rsidRDefault="00E65191" w:rsidP="00A819F3">
      <w:pPr>
        <w:pStyle w:val="MPZP06Punkt"/>
      </w:pPr>
      <w:r w:rsidRPr="00A63DE1">
        <w:t>utrzym</w:t>
      </w:r>
      <w:r w:rsidR="00AB1DA9" w:rsidRPr="00A63DE1">
        <w:t>anie</w:t>
      </w:r>
      <w:r w:rsidRPr="00A63DE1">
        <w:t xml:space="preserve"> istniejąc</w:t>
      </w:r>
      <w:r w:rsidR="00AB1DA9" w:rsidRPr="00A63DE1">
        <w:t>ej</w:t>
      </w:r>
      <w:r w:rsidRPr="00A63DE1">
        <w:t xml:space="preserve"> zabudow</w:t>
      </w:r>
      <w:r w:rsidR="00AB1DA9" w:rsidRPr="00A63DE1">
        <w:t>y</w:t>
      </w:r>
      <w:r w:rsidRPr="00A63DE1">
        <w:t xml:space="preserve"> oraz dopuszcz</w:t>
      </w:r>
      <w:r w:rsidR="00AC1B79">
        <w:t>enie</w:t>
      </w:r>
      <w:r w:rsidRPr="00A63DE1">
        <w:t xml:space="preserve"> jej rozbudow</w:t>
      </w:r>
      <w:r w:rsidR="00AC1B79">
        <w:t>y</w:t>
      </w:r>
      <w:r w:rsidRPr="00A63DE1">
        <w:t>, nadbudow</w:t>
      </w:r>
      <w:r w:rsidR="00AC1B79">
        <w:t>y</w:t>
      </w:r>
      <w:r w:rsidRPr="00A63DE1">
        <w:t>, przebudow</w:t>
      </w:r>
      <w:r w:rsidR="00AC1B79">
        <w:t>y</w:t>
      </w:r>
      <w:r w:rsidRPr="00A63DE1">
        <w:t xml:space="preserve"> i</w:t>
      </w:r>
      <w:r w:rsidR="00A63DE1">
        <w:t> </w:t>
      </w:r>
      <w:r w:rsidRPr="00A63DE1">
        <w:t>odbudow</w:t>
      </w:r>
      <w:r w:rsidR="00AC1B79">
        <w:t>y</w:t>
      </w:r>
      <w:r w:rsidRPr="00A63DE1">
        <w:t>, zgodnie z ustaleniami szczegółowymi</w:t>
      </w:r>
      <w:r w:rsidR="00767603" w:rsidRPr="00A63DE1">
        <w:t xml:space="preserve"> oraz uwzględniając ustalenia pkt 3</w:t>
      </w:r>
      <w:r w:rsidRPr="00A63DE1">
        <w:t>;</w:t>
      </w:r>
    </w:p>
    <w:p w14:paraId="7821DCE6" w14:textId="266BAB29" w:rsidR="00777E07" w:rsidRPr="00A63DE1" w:rsidRDefault="00777E07" w:rsidP="00A819F3">
      <w:pPr>
        <w:pStyle w:val="MPZP06Punkt"/>
      </w:pPr>
      <w:r w:rsidRPr="00A63DE1">
        <w:t>utrzym</w:t>
      </w:r>
      <w:r w:rsidR="00AB1DA9" w:rsidRPr="00A63DE1">
        <w:t>anie</w:t>
      </w:r>
      <w:r w:rsidRPr="00A63DE1">
        <w:t xml:space="preserve"> istniejąc</w:t>
      </w:r>
      <w:r w:rsidR="00AB1DA9" w:rsidRPr="00A63DE1">
        <w:t>ej</w:t>
      </w:r>
      <w:r w:rsidRPr="00A63DE1">
        <w:t xml:space="preserve"> zabudow</w:t>
      </w:r>
      <w:r w:rsidR="00AB1DA9" w:rsidRPr="00A63DE1">
        <w:t>y</w:t>
      </w:r>
      <w:r w:rsidRPr="00A63DE1">
        <w:t xml:space="preserve"> oraz dopuszcz</w:t>
      </w:r>
      <w:r w:rsidR="00AC1B79">
        <w:t>enie</w:t>
      </w:r>
      <w:r w:rsidRPr="00A63DE1">
        <w:t xml:space="preserve"> jej przebudow</w:t>
      </w:r>
      <w:r w:rsidR="00AC1B79">
        <w:t>y</w:t>
      </w:r>
      <w:r w:rsidRPr="00A63DE1">
        <w:t xml:space="preserve"> i termomodernizacj</w:t>
      </w:r>
      <w:r w:rsidR="00AC1B79">
        <w:t>i</w:t>
      </w:r>
      <w:r w:rsidRPr="00A63DE1">
        <w:t>, która znajduje się pomiędzy granicą pasa drogi</w:t>
      </w:r>
      <w:r w:rsidR="00830475" w:rsidRPr="00A63DE1">
        <w:t>,</w:t>
      </w:r>
      <w:r w:rsidRPr="00A63DE1">
        <w:t xml:space="preserve"> a nieprzekraczalną linią zabudowy;</w:t>
      </w:r>
    </w:p>
    <w:p w14:paraId="477E7A4F" w14:textId="0B921139" w:rsidR="00241D55" w:rsidRPr="00A63DE1" w:rsidRDefault="00D16016" w:rsidP="00A819F3">
      <w:pPr>
        <w:pStyle w:val="MPZP06Punkt"/>
      </w:pPr>
      <w:r w:rsidRPr="00A63DE1">
        <w:t xml:space="preserve">nieprzekraczalne linie zabudowy, określone </w:t>
      </w:r>
      <w:r w:rsidR="002D7186" w:rsidRPr="00A63DE1">
        <w:t xml:space="preserve">zostały </w:t>
      </w:r>
      <w:r w:rsidRPr="00A63DE1">
        <w:t>na rysunku planu</w:t>
      </w:r>
      <w:r w:rsidR="0028250D" w:rsidRPr="00A63DE1">
        <w:t>;</w:t>
      </w:r>
      <w:r w:rsidR="00AC1B79">
        <w:t xml:space="preserve"> </w:t>
      </w:r>
    </w:p>
    <w:p w14:paraId="00AAC6D7" w14:textId="344C5280" w:rsidR="00214382" w:rsidRPr="00A63DE1" w:rsidRDefault="001D0003" w:rsidP="00A819F3">
      <w:pPr>
        <w:pStyle w:val="MPZP06Punkt"/>
      </w:pPr>
      <w:r w:rsidRPr="00435111">
        <w:t xml:space="preserve">nakaz sytuowania budynków zgodnie z określoną na rysunku planu nieprzekraczalną linią zabudowy, przy czym od strony terenów oznaczonych symbolem L lub lasów zlokalizowanych poza </w:t>
      </w:r>
      <w:r w:rsidRPr="00435111">
        <w:lastRenderedPageBreak/>
        <w:t>granicą obszaru objętego planem obowiązuje sytuowanie budynków zgodnie z przepisami odrębnymi</w:t>
      </w:r>
      <w:r w:rsidR="00241D55" w:rsidRPr="00A63DE1">
        <w:t>;</w:t>
      </w:r>
    </w:p>
    <w:p w14:paraId="41AC2E4C" w14:textId="0A5CB8FD" w:rsidR="00214382" w:rsidRPr="00A63DE1" w:rsidRDefault="00214382" w:rsidP="00A819F3">
      <w:pPr>
        <w:pStyle w:val="MPZP06Punkt"/>
      </w:pPr>
      <w:r w:rsidRPr="00A63DE1">
        <w:t>dopuszczenie sytuowania sieci i urządzeń infrastruktury technicznej w obszarze pomiędzy nieprzekraczalną linią zabudowy</w:t>
      </w:r>
      <w:r w:rsidR="00A432B8" w:rsidRPr="00A63DE1">
        <w:t>,</w:t>
      </w:r>
      <w:r w:rsidRPr="00A63DE1">
        <w:t xml:space="preserve"> a linią rozgraniczającą tereny przy uwzględnieniu wymogów wynikających z przepisów odrębnych;</w:t>
      </w:r>
    </w:p>
    <w:p w14:paraId="5D483FF7" w14:textId="5F2A40AD" w:rsidR="00214382" w:rsidRPr="00A63DE1" w:rsidRDefault="00214382" w:rsidP="00A819F3">
      <w:pPr>
        <w:pStyle w:val="MPZP06Punkt"/>
      </w:pPr>
      <w:r w:rsidRPr="00A63DE1">
        <w:t xml:space="preserve">dla istniejącej, w dniu uchwalenia planu, zabudowy oraz sposobu użytkowania działki </w:t>
      </w:r>
      <w:r w:rsidR="00FE598A" w:rsidRPr="00A63DE1">
        <w:br/>
      </w:r>
      <w:r w:rsidRPr="00A63DE1">
        <w:t>o</w:t>
      </w:r>
      <w:r w:rsidR="00F233CC" w:rsidRPr="00A63DE1">
        <w:t xml:space="preserve"> </w:t>
      </w:r>
      <w:r w:rsidRPr="00A63DE1">
        <w:t>parametrach</w:t>
      </w:r>
      <w:r w:rsidR="00FE598A" w:rsidRPr="00A63DE1">
        <w:t xml:space="preserve"> </w:t>
      </w:r>
      <w:r w:rsidRPr="00A63DE1">
        <w:t>i</w:t>
      </w:r>
      <w:r w:rsidR="00F233CC" w:rsidRPr="00A63DE1">
        <w:t xml:space="preserve"> </w:t>
      </w:r>
      <w:r w:rsidRPr="00A63DE1">
        <w:t>wskaźnikach urbanistycznych niezgodnych z ustalonymi w planie, dopuszczenie prowadzenia robót budowlanych w sposób jednokrotnie wykraczający (licząc od dnia uchwalenia planu) poza istniejące parametry i wskaźniki o maksymalnie:</w:t>
      </w:r>
    </w:p>
    <w:p w14:paraId="124BB4EE" w14:textId="4B8544DE" w:rsidR="00214382" w:rsidRPr="00A63DE1" w:rsidRDefault="00214382" w:rsidP="00A819F3">
      <w:pPr>
        <w:pStyle w:val="MPZP07Litera"/>
      </w:pPr>
      <w:r w:rsidRPr="00A63DE1">
        <w:t xml:space="preserve">5% w odniesieniu do stanu istniejącego, w przypadku maksymalnej powierzchni zabudowy </w:t>
      </w:r>
      <w:r w:rsidR="003159BF">
        <w:br/>
      </w:r>
      <w:r w:rsidRPr="00A63DE1">
        <w:t>dla budynku mieszkalnego, garażu lub budynku gospodarczego,</w:t>
      </w:r>
    </w:p>
    <w:p w14:paraId="4BDE4538" w14:textId="76AA16C7" w:rsidR="00214382" w:rsidRPr="00A63DE1" w:rsidRDefault="00214382" w:rsidP="00A819F3">
      <w:pPr>
        <w:pStyle w:val="MPZP07Litera"/>
      </w:pPr>
      <w:r w:rsidRPr="00A63DE1">
        <w:t>0,5 m w odniesieniu do stanu istniejącego, w przypadku maksymalnej wysokości zabudowy;</w:t>
      </w:r>
    </w:p>
    <w:p w14:paraId="727C0AD5" w14:textId="4D7FEB68" w:rsidR="00CA66C4" w:rsidRPr="00C03083" w:rsidRDefault="00CA66C4" w:rsidP="00A819F3">
      <w:pPr>
        <w:pStyle w:val="MPZP06Punkt"/>
      </w:pPr>
      <w:r w:rsidRPr="00C03083">
        <w:t xml:space="preserve">dla istniejącej, w dniu uchwalenia planu zabudowy oraz sposobu użytkowania działki o parametrach i wskaźnikach urbanistycznych niezgodnych z ustalonymi w planie, dopuszczenie utrzymania istniejących parametrów i wskaźników zabudowy </w:t>
      </w:r>
      <w:r w:rsidR="00305A66" w:rsidRPr="00C03083">
        <w:t>oraz</w:t>
      </w:r>
      <w:r w:rsidRPr="00C03083">
        <w:t xml:space="preserve"> zagospodarowania terenu </w:t>
      </w:r>
      <w:r w:rsidR="00305A66" w:rsidRPr="00C03083">
        <w:t>a także</w:t>
      </w:r>
      <w:r w:rsidRPr="00C03083">
        <w:t xml:space="preserve"> dopuszczenie przebudowy i termomodernizacji zabudowy na istniejących wskaźnikach o jakich mowa wyżej;</w:t>
      </w:r>
    </w:p>
    <w:p w14:paraId="65E7C6A6" w14:textId="2F83E885" w:rsidR="00BB20C0" w:rsidRPr="00A63DE1" w:rsidRDefault="009B5763" w:rsidP="00A819F3">
      <w:pPr>
        <w:pStyle w:val="MPZP06Punkt"/>
      </w:pPr>
      <w:r w:rsidRPr="00A63DE1">
        <w:t>dostosowanie rozwiązań materiałowych i kolorystyki ogrodzeń frontu działek do cech</w:t>
      </w:r>
      <w:r w:rsidR="000446AB" w:rsidRPr="00A63DE1">
        <w:t xml:space="preserve"> </w:t>
      </w:r>
      <w:r w:rsidRPr="00A63DE1">
        <w:t>architektonicznych budynku</w:t>
      </w:r>
      <w:r w:rsidR="00BB20C0" w:rsidRPr="00A63DE1">
        <w:t>;</w:t>
      </w:r>
    </w:p>
    <w:p w14:paraId="07BCB9D5" w14:textId="77777777" w:rsidR="00C85BCF" w:rsidRPr="00A63DE1" w:rsidRDefault="00C85BCF" w:rsidP="00A819F3">
      <w:pPr>
        <w:pStyle w:val="MPZP06Punkt"/>
      </w:pPr>
      <w:r w:rsidRPr="00A63DE1">
        <w:t xml:space="preserve">w przypadku budowy obiektów i urządzeń telefonii komórkowej lub/i </w:t>
      </w:r>
      <w:proofErr w:type="spellStart"/>
      <w:r w:rsidRPr="00A63DE1">
        <w:t>internetu</w:t>
      </w:r>
      <w:proofErr w:type="spellEnd"/>
      <w:r w:rsidRPr="00A63DE1">
        <w:t xml:space="preserve"> szerokopasmowego nakaz ich realizacji z wykorzystaniem elementów maskujących dla tej infrastruktury;</w:t>
      </w:r>
    </w:p>
    <w:p w14:paraId="6E31C697" w14:textId="03707201" w:rsidR="009B5763" w:rsidRPr="00A63DE1" w:rsidRDefault="00BB20C0" w:rsidP="00A819F3">
      <w:pPr>
        <w:pStyle w:val="MPZP06Punkt"/>
      </w:pPr>
      <w:r w:rsidRPr="00A63DE1">
        <w:t xml:space="preserve">należy szczególnie zadbać o </w:t>
      </w:r>
      <w:r w:rsidR="009141D5" w:rsidRPr="00A63DE1">
        <w:t xml:space="preserve">atrakcyjne </w:t>
      </w:r>
      <w:r w:rsidR="00CA490D" w:rsidRPr="00A63DE1">
        <w:t xml:space="preserve">wizualnie, funkcjonalnie </w:t>
      </w:r>
      <w:r w:rsidR="009141D5" w:rsidRPr="00A63DE1">
        <w:t xml:space="preserve">i </w:t>
      </w:r>
      <w:r w:rsidRPr="00A63DE1">
        <w:t>estetyczne kształtowanie dachów obiektów funkcji podstawowej</w:t>
      </w:r>
      <w:r w:rsidR="000446AB" w:rsidRPr="00A63DE1">
        <w:t>, gdzie preferuje się tzw. dachy zielone</w:t>
      </w:r>
      <w:r w:rsidR="00A15CDD" w:rsidRPr="00A63DE1">
        <w:t xml:space="preserve"> dla budynków jednokondygnacyjnych</w:t>
      </w:r>
      <w:r w:rsidR="000446AB" w:rsidRPr="00A63DE1">
        <w:t>;</w:t>
      </w:r>
    </w:p>
    <w:p w14:paraId="069C8120" w14:textId="55D87A77" w:rsidR="00084A2E" w:rsidRPr="00A63DE1" w:rsidRDefault="00084A2E" w:rsidP="00A819F3">
      <w:pPr>
        <w:pStyle w:val="MPZP06Punkt"/>
      </w:pPr>
      <w:r w:rsidRPr="00A63DE1">
        <w:t>realizacj</w:t>
      </w:r>
      <w:r w:rsidR="00103DBC" w:rsidRPr="00A63DE1">
        <w:t>ę</w:t>
      </w:r>
      <w:r w:rsidRPr="00A63DE1">
        <w:t xml:space="preserve"> reklam, zgodnie z przepisami odrębnymi;</w:t>
      </w:r>
    </w:p>
    <w:p w14:paraId="3D125C40" w14:textId="06FC8AA0" w:rsidR="007E5E43" w:rsidRPr="00A63DE1" w:rsidRDefault="0028250D" w:rsidP="00A819F3">
      <w:pPr>
        <w:pStyle w:val="MPZP06Punkt"/>
      </w:pPr>
      <w:r w:rsidRPr="00A63DE1">
        <w:t xml:space="preserve">zakaz budowy </w:t>
      </w:r>
      <w:r w:rsidR="009F5E09" w:rsidRPr="00A63DE1">
        <w:t>o</w:t>
      </w:r>
      <w:r w:rsidR="00DA16F8" w:rsidRPr="00A63DE1">
        <w:t>grodzeń pełnych</w:t>
      </w:r>
      <w:r w:rsidR="00FD124E" w:rsidRPr="00A63DE1">
        <w:t xml:space="preserve"> i</w:t>
      </w:r>
      <w:r w:rsidR="00DA16F8" w:rsidRPr="00A63DE1">
        <w:t xml:space="preserve"> </w:t>
      </w:r>
      <w:r w:rsidRPr="00A63DE1">
        <w:t>ogrodzeń z prefabrykowanych elementów betonowych</w:t>
      </w:r>
      <w:r w:rsidR="007A11A5" w:rsidRPr="00A63DE1">
        <w:t xml:space="preserve"> od strony front</w:t>
      </w:r>
      <w:r w:rsidR="00EA3BDC" w:rsidRPr="00A63DE1">
        <w:t>u</w:t>
      </w:r>
      <w:r w:rsidR="007A11A5" w:rsidRPr="00A63DE1">
        <w:t xml:space="preserve"> działki budowlanej</w:t>
      </w:r>
      <w:r w:rsidR="00DF13AC" w:rsidRPr="00A63DE1">
        <w:t>;</w:t>
      </w:r>
    </w:p>
    <w:p w14:paraId="6D30E311" w14:textId="7B3E8108" w:rsidR="000630D5" w:rsidRPr="00A63DE1" w:rsidRDefault="0060584A" w:rsidP="00A819F3">
      <w:pPr>
        <w:pStyle w:val="MPZP06Punkt"/>
      </w:pPr>
      <w:r w:rsidRPr="00A63DE1">
        <w:t xml:space="preserve">nakaz dostosowania rozwiązań materiałowych i kolorystyki ogrodzeń frontu działek </w:t>
      </w:r>
      <w:r w:rsidR="00FE598A" w:rsidRPr="00A63DE1">
        <w:br/>
      </w:r>
      <w:r w:rsidRPr="00A63DE1">
        <w:t>do cech</w:t>
      </w:r>
      <w:r w:rsidR="009B5763" w:rsidRPr="00A63DE1">
        <w:t xml:space="preserve"> </w:t>
      </w:r>
      <w:r w:rsidRPr="00A63DE1">
        <w:t>architektonicznych budynku funkcji podstawowej, w nawiązaniu do tradycyjnych materiałów takich jak: kamień, drewno, cegła</w:t>
      </w:r>
      <w:r w:rsidR="00FE598A" w:rsidRPr="00A63DE1">
        <w:t xml:space="preserve"> </w:t>
      </w:r>
      <w:r w:rsidRPr="00A63DE1">
        <w:t>z dopuszczeniem stosowania nowoczesnych ich imitacji o wysokiej estetyce</w:t>
      </w:r>
      <w:r w:rsidR="000630D5" w:rsidRPr="00A63DE1">
        <w:t xml:space="preserve"> oraz dostosowanie wysokości oraz materiału ogrodzeń do publicznego charakteru terenów</w:t>
      </w:r>
      <w:r w:rsidRPr="00A63DE1">
        <w:t>;</w:t>
      </w:r>
    </w:p>
    <w:p w14:paraId="0783F884" w14:textId="5F17731C" w:rsidR="003E6BCB" w:rsidRPr="00A63DE1" w:rsidRDefault="00C73FBD" w:rsidP="00A819F3">
      <w:pPr>
        <w:pStyle w:val="MPZP06Punkt"/>
      </w:pPr>
      <w:r w:rsidRPr="00A63DE1">
        <w:t>nakaz tworzenia powiązań pomiędzy</w:t>
      </w:r>
      <w:r w:rsidR="003E6BCB" w:rsidRPr="00A63DE1">
        <w:t xml:space="preserve"> poszczególn</w:t>
      </w:r>
      <w:r w:rsidRPr="00A63DE1">
        <w:t>ymi</w:t>
      </w:r>
      <w:r w:rsidR="003E6BCB" w:rsidRPr="00A63DE1">
        <w:t xml:space="preserve"> obiekt</w:t>
      </w:r>
      <w:r w:rsidRPr="00A63DE1">
        <w:t>ami w teren</w:t>
      </w:r>
      <w:r w:rsidR="00EA3BDC" w:rsidRPr="00A63DE1">
        <w:t>ie</w:t>
      </w:r>
      <w:r w:rsidRPr="00A63DE1">
        <w:t xml:space="preserve"> funkcjonalny</w:t>
      </w:r>
      <w:r w:rsidR="00EA3BDC" w:rsidRPr="00A63DE1">
        <w:t>m w planie oraz</w:t>
      </w:r>
      <w:r w:rsidR="00850071" w:rsidRPr="00A63DE1">
        <w:t xml:space="preserve"> </w:t>
      </w:r>
      <w:r w:rsidR="00EA3BDC" w:rsidRPr="00A63DE1">
        <w:t>z uwzględnieniem sąsiadujących terenów poza planem,</w:t>
      </w:r>
      <w:r w:rsidRPr="00A63DE1">
        <w:t xml:space="preserve"> poprzez realizację</w:t>
      </w:r>
      <w:r w:rsidR="003E6BCB" w:rsidRPr="00A63DE1">
        <w:t xml:space="preserve"> ciąg</w:t>
      </w:r>
      <w:r w:rsidRPr="00A63DE1">
        <w:t>ów</w:t>
      </w:r>
      <w:r w:rsidR="003E6BCB" w:rsidRPr="00A63DE1">
        <w:t xml:space="preserve"> komunikacji pieszej</w:t>
      </w:r>
      <w:r w:rsidR="00850071" w:rsidRPr="00A63DE1">
        <w:t xml:space="preserve"> </w:t>
      </w:r>
      <w:r w:rsidR="003E6BCB" w:rsidRPr="00A63DE1">
        <w:t>i komunikacji pieszo-rowerowej</w:t>
      </w:r>
      <w:r w:rsidRPr="00A63DE1">
        <w:t>;</w:t>
      </w:r>
      <w:r w:rsidR="00F51C77" w:rsidRPr="00A63DE1">
        <w:t xml:space="preserve"> </w:t>
      </w:r>
    </w:p>
    <w:p w14:paraId="6CE1A4CF" w14:textId="0AB27CB4" w:rsidR="003E6BCB" w:rsidRPr="00A63DE1" w:rsidRDefault="00983FEC" w:rsidP="00A819F3">
      <w:pPr>
        <w:pStyle w:val="MPZP06Punkt"/>
      </w:pPr>
      <w:r w:rsidRPr="00A63DE1">
        <w:t xml:space="preserve">w zakresie potrzeb obronności i bezpieczeństwa państwa: </w:t>
      </w:r>
    </w:p>
    <w:p w14:paraId="277C96A2" w14:textId="3010BB6B" w:rsidR="003E6BCB" w:rsidRPr="00A63DE1" w:rsidRDefault="003E6BCB" w:rsidP="00A819F3">
      <w:pPr>
        <w:pStyle w:val="MPZP07Litera"/>
      </w:pPr>
      <w:r w:rsidRPr="00A63DE1">
        <w:t>sytuowani</w:t>
      </w:r>
      <w:r w:rsidR="00AB2176" w:rsidRPr="00A63DE1">
        <w:t>e</w:t>
      </w:r>
      <w:r w:rsidRPr="00A63DE1">
        <w:t xml:space="preserve"> syren w celu alarmowania i powiadomienia mieszkańców w przypadku zagrożeń</w:t>
      </w:r>
      <w:r w:rsidR="0006257E" w:rsidRPr="00A63DE1">
        <w:t>,</w:t>
      </w:r>
      <w:r w:rsidRPr="00A63DE1">
        <w:t xml:space="preserve"> </w:t>
      </w:r>
    </w:p>
    <w:p w14:paraId="71AB7B06" w14:textId="32699BF0" w:rsidR="003E6BCB" w:rsidRPr="00A63DE1" w:rsidRDefault="003E6BCB" w:rsidP="00A819F3">
      <w:pPr>
        <w:pStyle w:val="MPZP07Litera"/>
      </w:pPr>
      <w:r w:rsidRPr="00A63DE1">
        <w:t>dla syren, o których mowa w lit. a, takie rozmieszczenie, z uwzględnieniem istniejących i</w:t>
      </w:r>
      <w:r w:rsidR="00A63DE1">
        <w:t> </w:t>
      </w:r>
      <w:r w:rsidRPr="00A63DE1">
        <w:t>projektowanych syren, aby swym zasięgiem pokryły teren objęty planem</w:t>
      </w:r>
      <w:r w:rsidR="00007414" w:rsidRPr="00A63DE1">
        <w:t>,</w:t>
      </w:r>
      <w:r w:rsidRPr="00A63DE1">
        <w:t xml:space="preserve"> </w:t>
      </w:r>
    </w:p>
    <w:p w14:paraId="5A9B7B88" w14:textId="58099109" w:rsidR="003E6BCB" w:rsidRPr="00A63DE1" w:rsidRDefault="003E6BCB" w:rsidP="00A819F3">
      <w:pPr>
        <w:pStyle w:val="MPZP07Litera"/>
      </w:pPr>
      <w:r w:rsidRPr="00A63DE1">
        <w:t>lokalizacja obiektów budowlanych w sposób zapewniający ochronę ludności zgodnie z wymogami obrony cywilnej, określonymi przepisami odrębnymi.</w:t>
      </w:r>
    </w:p>
    <w:p w14:paraId="19DEEF0B" w14:textId="5331F037" w:rsidR="003E6BCB" w:rsidRPr="00A63DE1" w:rsidRDefault="003E6BCB" w:rsidP="00A819F3">
      <w:pPr>
        <w:pStyle w:val="MPZP06Punkt"/>
      </w:pPr>
      <w:r w:rsidRPr="00A63DE1">
        <w:t>w zakresie ochrony przeciwpożarowej</w:t>
      </w:r>
      <w:r w:rsidR="007A44D7" w:rsidRPr="00A63DE1">
        <w:t>:</w:t>
      </w:r>
    </w:p>
    <w:p w14:paraId="18853C49" w14:textId="000DFA12" w:rsidR="003E6BCB" w:rsidRPr="00A63DE1" w:rsidRDefault="003E6BCB" w:rsidP="00A819F3">
      <w:pPr>
        <w:pStyle w:val="MPZP07Litera"/>
      </w:pPr>
      <w:r w:rsidRPr="00A63DE1">
        <w:t>pokrycie zapotrzebowania w wodę dla celów przeciwpożarowych, zgodnie z przepisami odrębnymi, przez istniejący i rozbudowywany gminny system zaopatrzenia w wodę</w:t>
      </w:r>
      <w:r w:rsidR="00253F1D" w:rsidRPr="00A63DE1">
        <w:t>,</w:t>
      </w:r>
    </w:p>
    <w:p w14:paraId="4A667457" w14:textId="2B65CCFB" w:rsidR="003E6BCB" w:rsidRPr="00A63DE1" w:rsidRDefault="003E6BCB" w:rsidP="00A819F3">
      <w:pPr>
        <w:pStyle w:val="MPZP07Litera"/>
      </w:pPr>
      <w:r w:rsidRPr="00A63DE1">
        <w:t>wyposażenie nowo projektowanych przewodów wodociągowych w hydranty, zgodnie</w:t>
      </w:r>
      <w:r w:rsidR="00F80ED4">
        <w:t xml:space="preserve"> </w:t>
      </w:r>
      <w:r w:rsidRPr="00A63DE1">
        <w:t>z</w:t>
      </w:r>
      <w:r w:rsidR="00A63DE1">
        <w:t> </w:t>
      </w:r>
      <w:r w:rsidRPr="00A63DE1">
        <w:t>przepisami i</w:t>
      </w:r>
      <w:r w:rsidR="00503178" w:rsidRPr="00A63DE1">
        <w:t> </w:t>
      </w:r>
      <w:r w:rsidRPr="00A63DE1">
        <w:t>normami obowiązującymi w zakresie ochrony przeciwpożarowej</w:t>
      </w:r>
      <w:r w:rsidR="00304412" w:rsidRPr="00A63DE1">
        <w:t>,</w:t>
      </w:r>
    </w:p>
    <w:p w14:paraId="578A13CE" w14:textId="77777777" w:rsidR="003E6BCB" w:rsidRPr="00A63DE1" w:rsidRDefault="003E6BCB" w:rsidP="00A819F3">
      <w:pPr>
        <w:pStyle w:val="MPZP07Litera"/>
      </w:pPr>
      <w:r w:rsidRPr="00A63DE1">
        <w:t>drogi pożarowe muszą spełniać warunki określone w przepisach odrębnych.</w:t>
      </w:r>
    </w:p>
    <w:p w14:paraId="6726BCBF" w14:textId="04D91240" w:rsidR="003E6BCB" w:rsidRPr="00A63DE1" w:rsidRDefault="00837B73" w:rsidP="00A819F3">
      <w:pPr>
        <w:pStyle w:val="MPZP06Punkt"/>
      </w:pPr>
      <w:r w:rsidRPr="00A63DE1">
        <w:t xml:space="preserve">dopuszczenie </w:t>
      </w:r>
      <w:r w:rsidR="003E6BCB" w:rsidRPr="00A63DE1">
        <w:t>na całym obszarze objętym planem realizację rowów odwadniających, zgodnie z</w:t>
      </w:r>
      <w:r w:rsidR="00A63DE1">
        <w:t> </w:t>
      </w:r>
      <w:r w:rsidR="003E6BCB" w:rsidRPr="00A63DE1">
        <w:t>przepisami odrębnymi;</w:t>
      </w:r>
    </w:p>
    <w:p w14:paraId="7C923737" w14:textId="77777777" w:rsidR="00304412" w:rsidRPr="00A63DE1" w:rsidRDefault="003E6BCB" w:rsidP="00A819F3">
      <w:pPr>
        <w:pStyle w:val="MPZP06Punkt"/>
      </w:pPr>
      <w:r w:rsidRPr="00A63DE1">
        <w:t>nakaz zachowania równowagi wodnej przy niwelacji terenu zgodnie z przepisami odrębnymi</w:t>
      </w:r>
      <w:r w:rsidR="0028219C" w:rsidRPr="00A63DE1">
        <w:t>;</w:t>
      </w:r>
    </w:p>
    <w:p w14:paraId="3DEE10A7" w14:textId="72283794" w:rsidR="0049251A" w:rsidRPr="00A63DE1" w:rsidRDefault="002E4162" w:rsidP="00A819F3">
      <w:pPr>
        <w:pStyle w:val="MPZP06Punkt"/>
      </w:pPr>
      <w:r w:rsidRPr="00A63DE1">
        <w:t>dopuszcz</w:t>
      </w:r>
      <w:r w:rsidR="00AF54AB" w:rsidRPr="00A63DE1">
        <w:t xml:space="preserve">enie </w:t>
      </w:r>
      <w:r w:rsidR="00D651C7" w:rsidRPr="00A63DE1">
        <w:t>na całym obszarze planu zmianę niwelacji terenu z zachowaniem przepisów odrębnych w tym zakresie</w:t>
      </w:r>
      <w:r w:rsidR="0049251A" w:rsidRPr="00A63DE1">
        <w:t>;</w:t>
      </w:r>
    </w:p>
    <w:p w14:paraId="68F43BDD" w14:textId="627432F7" w:rsidR="008F5A27" w:rsidRPr="00A63DE1" w:rsidRDefault="002E4162" w:rsidP="00A819F3">
      <w:pPr>
        <w:pStyle w:val="MPZP06Punkt"/>
      </w:pPr>
      <w:r w:rsidRPr="00A63DE1">
        <w:t xml:space="preserve">nakaz </w:t>
      </w:r>
      <w:r w:rsidR="008F5A27" w:rsidRPr="00A63DE1">
        <w:t>na całym obszarze planu stosowania rozwiązań w zakresie uniwersalnego projektowania</w:t>
      </w:r>
      <w:r w:rsidR="003C5CD4" w:rsidRPr="00A63DE1">
        <w:t>, jeśli wymagają tego przepisy odrębne</w:t>
      </w:r>
      <w:r w:rsidR="00CE48A9" w:rsidRPr="00A63DE1">
        <w:t>;</w:t>
      </w:r>
    </w:p>
    <w:p w14:paraId="3EFD2DAA" w14:textId="3FDCD668" w:rsidR="00CE48A9" w:rsidRPr="00A63DE1" w:rsidRDefault="00CE48A9" w:rsidP="00A819F3">
      <w:pPr>
        <w:pStyle w:val="MPZP06Punkt"/>
      </w:pPr>
      <w:r w:rsidRPr="00A63DE1">
        <w:t>dopuszcz</w:t>
      </w:r>
      <w:r w:rsidR="005C641A" w:rsidRPr="00A63DE1">
        <w:t xml:space="preserve">enie </w:t>
      </w:r>
      <w:r w:rsidRPr="00A63DE1">
        <w:t>etapowani</w:t>
      </w:r>
      <w:r w:rsidR="005C641A" w:rsidRPr="00A63DE1">
        <w:t>a</w:t>
      </w:r>
      <w:r w:rsidRPr="00A63DE1">
        <w:t xml:space="preserve"> inwestycji w zakresie realizacji ustaleń przeznaczenia podstawowego i</w:t>
      </w:r>
      <w:r w:rsidR="00A63DE1">
        <w:t> </w:t>
      </w:r>
      <w:r w:rsidR="008B6F68" w:rsidRPr="00A63DE1">
        <w:t>uzupełniającego</w:t>
      </w:r>
      <w:r w:rsidRPr="00A63DE1">
        <w:t xml:space="preserve"> planu; </w:t>
      </w:r>
    </w:p>
    <w:p w14:paraId="11CDA794" w14:textId="5E94863F" w:rsidR="00CE48A9" w:rsidRPr="00A63DE1" w:rsidRDefault="00CE48A9" w:rsidP="00A819F3">
      <w:pPr>
        <w:pStyle w:val="MPZP06Punkt"/>
      </w:pPr>
      <w:r w:rsidRPr="00A63DE1">
        <w:lastRenderedPageBreak/>
        <w:t>dopuszcz</w:t>
      </w:r>
      <w:r w:rsidR="00020355" w:rsidRPr="00A63DE1">
        <w:t xml:space="preserve">enie </w:t>
      </w:r>
      <w:r w:rsidRPr="00A63DE1">
        <w:t>realizacj</w:t>
      </w:r>
      <w:r w:rsidR="00020355" w:rsidRPr="00A63DE1">
        <w:t>i</w:t>
      </w:r>
      <w:r w:rsidRPr="00A63DE1">
        <w:t xml:space="preserve"> ustaleń przeznaczenia podstawowego planu bez wprowadzenia przeznaczenia </w:t>
      </w:r>
      <w:r w:rsidR="008B6F68" w:rsidRPr="00A63DE1">
        <w:t>uzupełniającego</w:t>
      </w:r>
      <w:r w:rsidRPr="00A63DE1">
        <w:t>;</w:t>
      </w:r>
    </w:p>
    <w:p w14:paraId="0EADA7E5" w14:textId="74A0B3B5" w:rsidR="00B73CFF" w:rsidRDefault="00CE48A9" w:rsidP="00A819F3">
      <w:pPr>
        <w:pStyle w:val="MPZP06Punkt"/>
      </w:pPr>
      <w:r w:rsidRPr="00A63DE1">
        <w:t>dopuszcz</w:t>
      </w:r>
      <w:r w:rsidR="00020355" w:rsidRPr="00A63DE1">
        <w:t xml:space="preserve">enie </w:t>
      </w:r>
      <w:r w:rsidRPr="00A63DE1">
        <w:t>realizacj</w:t>
      </w:r>
      <w:r w:rsidR="00020355" w:rsidRPr="00A63DE1">
        <w:t>i</w:t>
      </w:r>
      <w:r w:rsidRPr="00A63DE1">
        <w:t xml:space="preserve"> ustaleń klas przeznaczenia terenu wskazanego w planie w danej jednostce jako osobne przeznaczenie lub łączone</w:t>
      </w:r>
      <w:r w:rsidR="002A0B92" w:rsidRPr="00A63DE1">
        <w:t>;</w:t>
      </w:r>
    </w:p>
    <w:p w14:paraId="2EEEFFD9" w14:textId="34C6E325" w:rsidR="00500B55" w:rsidRPr="002F05F9" w:rsidRDefault="00500B55" w:rsidP="00A819F3">
      <w:pPr>
        <w:pStyle w:val="MPZP06Punkt"/>
      </w:pPr>
      <w:r w:rsidRPr="002F05F9">
        <w:t>dopuszczenie na całym obszarze planu realizacji dojść i dojazdów, wynikających z przepisów odrębnych;</w:t>
      </w:r>
    </w:p>
    <w:p w14:paraId="642F052E" w14:textId="5AD85728" w:rsidR="00304412" w:rsidRDefault="002A0B92" w:rsidP="00A819F3">
      <w:pPr>
        <w:pStyle w:val="MPZP06Punkt"/>
      </w:pPr>
      <w:r w:rsidRPr="00A63DE1">
        <w:t>zakaz lokalizacji obiektów handlowych o powierzchni sprzedaży powyżej 2000</w:t>
      </w:r>
      <w:r w:rsidR="00F63B43" w:rsidRPr="00A63DE1">
        <w:t xml:space="preserve"> </w:t>
      </w:r>
      <w:r w:rsidRPr="00A63DE1">
        <w:t>m</w:t>
      </w:r>
      <w:r w:rsidRPr="00A63DE1">
        <w:rPr>
          <w:vertAlign w:val="superscript"/>
        </w:rPr>
        <w:t>2</w:t>
      </w:r>
      <w:r w:rsidRPr="00A63DE1">
        <w:t>.</w:t>
      </w:r>
    </w:p>
    <w:p w14:paraId="27A501DB" w14:textId="77777777" w:rsidR="000C5453" w:rsidRPr="001D6BDC" w:rsidRDefault="000C5453" w:rsidP="00A819F3">
      <w:pPr>
        <w:pStyle w:val="MPZP06Punkt"/>
        <w:numPr>
          <w:ilvl w:val="0"/>
          <w:numId w:val="0"/>
        </w:numPr>
        <w:ind w:left="284"/>
      </w:pPr>
    </w:p>
    <w:p w14:paraId="2E54711D" w14:textId="77777777" w:rsidR="007365D2" w:rsidRDefault="007365D2" w:rsidP="00A819F3">
      <w:pPr>
        <w:pStyle w:val="MPZP02Rozdzia"/>
        <w:ind w:left="-142"/>
      </w:pPr>
    </w:p>
    <w:p w14:paraId="238D45B7" w14:textId="29DECE6D" w:rsidR="00106D6E" w:rsidRPr="00A63DE1" w:rsidRDefault="00106D6E" w:rsidP="00A819F3">
      <w:pPr>
        <w:pStyle w:val="Nagwek1"/>
        <w:spacing w:before="0"/>
      </w:pPr>
      <w:r w:rsidRPr="00A63DE1">
        <w:t>Zasady ochrony środowiska</w:t>
      </w:r>
      <w:r w:rsidR="004E5F6A">
        <w:t>,</w:t>
      </w:r>
      <w:r w:rsidR="00976ECE" w:rsidRPr="00A63DE1">
        <w:t xml:space="preserve"> </w:t>
      </w:r>
      <w:r w:rsidR="00C05F11" w:rsidRPr="00A63DE1">
        <w:t xml:space="preserve">przyrody </w:t>
      </w:r>
      <w:r w:rsidR="004E5F6A">
        <w:t>i krajobrazu</w:t>
      </w:r>
    </w:p>
    <w:p w14:paraId="76BE8E12" w14:textId="2682F3DD" w:rsidR="000C5453" w:rsidRDefault="00AB7CF3" w:rsidP="00A819F3">
      <w:pPr>
        <w:pStyle w:val="MPZP04Paragraf"/>
        <w:numPr>
          <w:ilvl w:val="1"/>
          <w:numId w:val="4"/>
        </w:numPr>
        <w:rPr>
          <w:rStyle w:val="MPZP05UstpZnak"/>
          <w:bCs/>
        </w:rPr>
      </w:pPr>
      <w:r w:rsidRPr="00C760C6">
        <w:rPr>
          <w:bCs/>
        </w:rPr>
        <w:t xml:space="preserve"> </w:t>
      </w:r>
      <w:r w:rsidR="0028219C" w:rsidRPr="00C760C6">
        <w:rPr>
          <w:rStyle w:val="MPZP05UstpZnak"/>
          <w:bCs/>
        </w:rPr>
        <w:t xml:space="preserve">1. </w:t>
      </w:r>
      <w:r w:rsidR="001D4EBA" w:rsidRPr="00C760C6">
        <w:rPr>
          <w:rStyle w:val="MPZP05UstpZnak"/>
          <w:bCs/>
        </w:rPr>
        <w:t xml:space="preserve">Obszar objęty planem </w:t>
      </w:r>
      <w:r w:rsidR="00167F1D" w:rsidRPr="00C760C6">
        <w:rPr>
          <w:rStyle w:val="MPZP05UstpZnak"/>
          <w:bCs/>
        </w:rPr>
        <w:t xml:space="preserve">jak wskazuje się na rysunku planu, </w:t>
      </w:r>
      <w:r w:rsidR="001D4EBA" w:rsidRPr="00C760C6">
        <w:rPr>
          <w:rStyle w:val="MPZP05UstpZnak"/>
          <w:bCs/>
        </w:rPr>
        <w:t>znajduje się w zasięgu</w:t>
      </w:r>
      <w:r w:rsidR="00E42DF2">
        <w:rPr>
          <w:rStyle w:val="MPZP05UstpZnak"/>
          <w:bCs/>
        </w:rPr>
        <w:t>:</w:t>
      </w:r>
      <w:r w:rsidR="00BF4789">
        <w:rPr>
          <w:rStyle w:val="MPZP05UstpZnak"/>
          <w:bCs/>
        </w:rPr>
        <w:t xml:space="preserve"> </w:t>
      </w:r>
      <w:r w:rsidR="000C5453" w:rsidRPr="00C760C6">
        <w:rPr>
          <w:rStyle w:val="MPZP05UstpZnak"/>
          <w:bCs/>
        </w:rPr>
        <w:t xml:space="preserve"> </w:t>
      </w:r>
    </w:p>
    <w:p w14:paraId="45DE6CED" w14:textId="050A6F91" w:rsidR="00BF4789" w:rsidRDefault="00BF4789" w:rsidP="00A819F3">
      <w:pPr>
        <w:pStyle w:val="MPZP06Punkt"/>
        <w:numPr>
          <w:ilvl w:val="3"/>
          <w:numId w:val="4"/>
        </w:numPr>
      </w:pPr>
      <w:r>
        <w:rPr>
          <w:rStyle w:val="MPZP05UstpZnak"/>
          <w:bCs/>
        </w:rPr>
        <w:t>Suchedniowsko-Oblęgorskiego Obszaru Chronionego Krajobrazu położonego na terenie otuliny Suchedniowsko-Oblęgorskiego Parku Krajobrazowego</w:t>
      </w:r>
      <w:r w:rsidRPr="00A63DE1">
        <w:t>;</w:t>
      </w:r>
    </w:p>
    <w:p w14:paraId="0B189D59" w14:textId="3170CAF7" w:rsidR="00BF4789" w:rsidRPr="00BF4789" w:rsidRDefault="00BF4789" w:rsidP="00A819F3">
      <w:pPr>
        <w:pStyle w:val="MPZP06Punkt"/>
        <w:numPr>
          <w:ilvl w:val="3"/>
          <w:numId w:val="4"/>
        </w:numPr>
        <w:rPr>
          <w:rStyle w:val="MPZP05UstpZnak"/>
          <w:szCs w:val="20"/>
        </w:rPr>
      </w:pPr>
      <w:r>
        <w:rPr>
          <w:rStyle w:val="MPZP05UstpZnak"/>
          <w:bCs/>
        </w:rPr>
        <w:t xml:space="preserve">Suchedniowsko-Oblęgorskiego Parku Krajobrazowego (fragmentarycznie); </w:t>
      </w:r>
    </w:p>
    <w:p w14:paraId="2B6BE781" w14:textId="641B8908" w:rsidR="00BF4789" w:rsidRPr="00BF4789" w:rsidRDefault="00BF4789" w:rsidP="00A819F3">
      <w:pPr>
        <w:pStyle w:val="MPZP06Punkt"/>
        <w:numPr>
          <w:ilvl w:val="3"/>
          <w:numId w:val="4"/>
        </w:numPr>
        <w:rPr>
          <w:rStyle w:val="MPZP05UstpZnak"/>
          <w:szCs w:val="20"/>
        </w:rPr>
      </w:pPr>
      <w:r>
        <w:rPr>
          <w:rStyle w:val="MPZP05UstpZnak"/>
          <w:bCs/>
        </w:rPr>
        <w:t>obszaru specjalnej ochrony siedlisk Natura 2000 Lasy Suchedniowskie PLH260010 (fragmentarycznie);</w:t>
      </w:r>
    </w:p>
    <w:p w14:paraId="428B6CF4" w14:textId="0403495B" w:rsidR="00BF4789" w:rsidRPr="00BF4789" w:rsidRDefault="00BF4789" w:rsidP="00A819F3">
      <w:pPr>
        <w:pStyle w:val="MPZP06Punkt"/>
        <w:numPr>
          <w:ilvl w:val="0"/>
          <w:numId w:val="0"/>
        </w:numPr>
        <w:ind w:left="567"/>
      </w:pPr>
      <w:r w:rsidRPr="00C760C6">
        <w:rPr>
          <w:rStyle w:val="MPZP05UstpZnak"/>
          <w:bCs/>
        </w:rPr>
        <w:t>dla któr</w:t>
      </w:r>
      <w:r>
        <w:rPr>
          <w:rStyle w:val="MPZP05UstpZnak"/>
          <w:bCs/>
        </w:rPr>
        <w:t>ych</w:t>
      </w:r>
      <w:r w:rsidRPr="00C760C6">
        <w:rPr>
          <w:rStyle w:val="MPZP05UstpZnak"/>
          <w:bCs/>
        </w:rPr>
        <w:t xml:space="preserve"> obowiązują zasady ochrony wynikające</w:t>
      </w:r>
      <w:r>
        <w:rPr>
          <w:rStyle w:val="MPZP05UstpZnak"/>
          <w:bCs/>
        </w:rPr>
        <w:t xml:space="preserve"> </w:t>
      </w:r>
      <w:r w:rsidRPr="00C760C6">
        <w:rPr>
          <w:rStyle w:val="MPZP05UstpZnak"/>
          <w:bCs/>
        </w:rPr>
        <w:t>z przepisów odrębnych</w:t>
      </w:r>
      <w:r>
        <w:rPr>
          <w:rStyle w:val="MPZP05UstpZnak"/>
          <w:bCs/>
        </w:rPr>
        <w:t xml:space="preserve">. </w:t>
      </w:r>
    </w:p>
    <w:p w14:paraId="6B0D6781" w14:textId="57A02598" w:rsidR="00BF4789" w:rsidRPr="00BF4789" w:rsidRDefault="00BF4789" w:rsidP="00A819F3">
      <w:pPr>
        <w:pStyle w:val="MPZP05Ustp"/>
        <w:numPr>
          <w:ilvl w:val="2"/>
          <w:numId w:val="26"/>
        </w:numPr>
      </w:pPr>
      <w:r w:rsidRPr="00BF4789">
        <w:rPr>
          <w:bCs/>
        </w:rPr>
        <w:t>Na obszarze objętym planem wszelkie działania inwestycyjne podlegają obowiązkowi racjonalnego kształtowania środowiska i gospodarowania jego zasobami, zgodnie z przepisami z zakresu ochrony środowiska</w:t>
      </w:r>
    </w:p>
    <w:p w14:paraId="4E8FB37B" w14:textId="23096FBA" w:rsidR="00BD7279" w:rsidRPr="00C760C6" w:rsidRDefault="008E1035" w:rsidP="00A819F3">
      <w:pPr>
        <w:pStyle w:val="MPZP04Paragraf"/>
        <w:numPr>
          <w:ilvl w:val="1"/>
          <w:numId w:val="4"/>
        </w:numPr>
        <w:rPr>
          <w:b/>
          <w:bCs/>
        </w:rPr>
      </w:pPr>
      <w:r w:rsidRPr="00C760C6">
        <w:rPr>
          <w:bCs/>
        </w:rPr>
        <w:t xml:space="preserve">W </w:t>
      </w:r>
      <w:r w:rsidR="00BD7279" w:rsidRPr="00C760C6">
        <w:rPr>
          <w:bCs/>
        </w:rPr>
        <w:t>celu ochrony środowiska na obszarze objętym planem ustala się</w:t>
      </w:r>
      <w:r w:rsidRPr="00C760C6">
        <w:rPr>
          <w:bCs/>
        </w:rPr>
        <w:t>:</w:t>
      </w:r>
      <w:r w:rsidR="00BD7279" w:rsidRPr="00C760C6">
        <w:rPr>
          <w:bCs/>
        </w:rPr>
        <w:t xml:space="preserve"> </w:t>
      </w:r>
    </w:p>
    <w:p w14:paraId="6FDA7A50" w14:textId="39C67931" w:rsidR="008E1035" w:rsidRPr="00666C09" w:rsidRDefault="00DE78A7" w:rsidP="00A819F3">
      <w:pPr>
        <w:pStyle w:val="MPZP06Punkt"/>
        <w:numPr>
          <w:ilvl w:val="3"/>
          <w:numId w:val="4"/>
        </w:numPr>
      </w:pPr>
      <w:r w:rsidRPr="00666C09">
        <w:t>zakaz realizacji przedsięwzięć mogących zawsze znacząco oddziaływać na środowisko</w:t>
      </w:r>
      <w:r w:rsidR="00660F32" w:rsidRPr="00666C09">
        <w:t xml:space="preserve"> w rozumieniu przepisów odrębnych</w:t>
      </w:r>
      <w:r w:rsidRPr="00666C09">
        <w:t>, z wyłączeniem obiektów celu publicznego, w szczególności infrastruktury technicznej i dróg</w:t>
      </w:r>
      <w:r w:rsidR="006566D9" w:rsidRPr="00666C09">
        <w:t>;</w:t>
      </w:r>
      <w:r w:rsidR="009F767D" w:rsidRPr="00666C09">
        <w:t xml:space="preserve"> </w:t>
      </w:r>
    </w:p>
    <w:p w14:paraId="073951E5" w14:textId="4F873686" w:rsidR="00F32924" w:rsidRPr="002A282C" w:rsidRDefault="00D877D5" w:rsidP="00A819F3">
      <w:pPr>
        <w:pStyle w:val="MPZP06Punkt"/>
        <w:numPr>
          <w:ilvl w:val="3"/>
          <w:numId w:val="4"/>
        </w:numPr>
        <w:rPr>
          <w:bCs/>
        </w:rPr>
      </w:pPr>
      <w:r w:rsidRPr="00A63DE1">
        <w:t>nakaz</w:t>
      </w:r>
      <w:r w:rsidR="00AC10DC" w:rsidRPr="00A63DE1">
        <w:t xml:space="preserve"> odprowadzenia wód </w:t>
      </w:r>
      <w:r w:rsidR="002964D4" w:rsidRPr="00A63DE1">
        <w:t>opadowych lub roztopowych</w:t>
      </w:r>
      <w:r w:rsidR="00AC10DC" w:rsidRPr="00A63DE1">
        <w:t xml:space="preserve"> z utwardzonych </w:t>
      </w:r>
      <w:r w:rsidR="00F32924" w:rsidRPr="00A63DE1">
        <w:t xml:space="preserve">powierzchni zgodnie </w:t>
      </w:r>
      <w:r w:rsidR="00F32924" w:rsidRPr="002A282C">
        <w:t>z</w:t>
      </w:r>
      <w:r w:rsidR="00A63DE1" w:rsidRPr="002A282C">
        <w:t> </w:t>
      </w:r>
      <w:r w:rsidR="00F32924" w:rsidRPr="002A282C">
        <w:t>ustaleniami</w:t>
      </w:r>
      <w:r w:rsidR="006A42B7" w:rsidRPr="002A282C">
        <w:t xml:space="preserve"> </w:t>
      </w:r>
      <w:r w:rsidR="00F32924" w:rsidRPr="002A282C">
        <w:rPr>
          <w:bCs/>
        </w:rPr>
        <w:t>§ 1</w:t>
      </w:r>
      <w:r w:rsidR="000D4D6F" w:rsidRPr="002A282C">
        <w:rPr>
          <w:bCs/>
        </w:rPr>
        <w:t>5</w:t>
      </w:r>
      <w:r w:rsidR="00F32924" w:rsidRPr="002A282C">
        <w:rPr>
          <w:bCs/>
        </w:rPr>
        <w:t xml:space="preserve"> ust. 1 pkt </w:t>
      </w:r>
      <w:r w:rsidR="00B02607" w:rsidRPr="002A282C">
        <w:rPr>
          <w:bCs/>
        </w:rPr>
        <w:t>3</w:t>
      </w:r>
      <w:r w:rsidR="00F32924" w:rsidRPr="002A282C">
        <w:rPr>
          <w:bCs/>
        </w:rPr>
        <w:t xml:space="preserve"> lit. f;</w:t>
      </w:r>
    </w:p>
    <w:p w14:paraId="3C7F9EA3" w14:textId="7A86230A" w:rsidR="009D0277" w:rsidRPr="00A63DE1" w:rsidRDefault="00D877D5" w:rsidP="00A819F3">
      <w:pPr>
        <w:pStyle w:val="MPZP06Punkt"/>
        <w:numPr>
          <w:ilvl w:val="3"/>
          <w:numId w:val="4"/>
        </w:numPr>
      </w:pPr>
      <w:r w:rsidRPr="00A63DE1">
        <w:t>nakaz</w:t>
      </w:r>
      <w:r w:rsidR="00D412C9" w:rsidRPr="00A63DE1">
        <w:t xml:space="preserve"> odprowadzania ścieków bytowych </w:t>
      </w:r>
      <w:r w:rsidR="002166CA" w:rsidRPr="00A63DE1">
        <w:t xml:space="preserve">do </w:t>
      </w:r>
      <w:r w:rsidR="00D412C9" w:rsidRPr="00A63DE1">
        <w:t>sieci kanalizacji sanitarnej</w:t>
      </w:r>
      <w:r w:rsidR="00FF2BAB" w:rsidRPr="00A63DE1">
        <w:t xml:space="preserve"> na zasadach określonych w</w:t>
      </w:r>
      <w:r w:rsidR="00A63DE1">
        <w:t> </w:t>
      </w:r>
      <w:r w:rsidR="00FF2BAB" w:rsidRPr="00A63DE1">
        <w:t>przepisach odrębnych</w:t>
      </w:r>
      <w:r w:rsidR="00D412C9" w:rsidRPr="00A63DE1">
        <w:t xml:space="preserve">; dopuszcza się </w:t>
      </w:r>
      <w:r w:rsidR="00F45172" w:rsidRPr="00A63DE1">
        <w:t>stosowanie</w:t>
      </w:r>
      <w:r w:rsidR="00D412C9" w:rsidRPr="00A63DE1">
        <w:t xml:space="preserve"> bezodpływowych zbiorników na </w:t>
      </w:r>
      <w:r w:rsidR="00156958" w:rsidRPr="00A63DE1">
        <w:t>ścieki bytowe</w:t>
      </w:r>
      <w:r w:rsidR="00F45172" w:rsidRPr="00A63DE1">
        <w:t>, realizowanych zgodnie</w:t>
      </w:r>
      <w:r w:rsidR="00834D20" w:rsidRPr="00A63DE1">
        <w:t xml:space="preserve"> </w:t>
      </w:r>
      <w:r w:rsidR="00F45172" w:rsidRPr="00A63DE1">
        <w:t>z przepisami odrębnymi</w:t>
      </w:r>
      <w:r w:rsidR="00D412C9" w:rsidRPr="00A63DE1">
        <w:t>;</w:t>
      </w:r>
    </w:p>
    <w:p w14:paraId="6E0BBE85" w14:textId="2F4C3AF1" w:rsidR="0029657D" w:rsidRPr="00A63DE1" w:rsidRDefault="00D877D5" w:rsidP="00A819F3">
      <w:pPr>
        <w:pStyle w:val="MPZP06Punkt"/>
        <w:numPr>
          <w:ilvl w:val="3"/>
          <w:numId w:val="4"/>
        </w:numPr>
      </w:pPr>
      <w:r w:rsidRPr="00A63DE1">
        <w:t xml:space="preserve">nakaz </w:t>
      </w:r>
      <w:r w:rsidR="00D412C9" w:rsidRPr="00A63DE1">
        <w:t>przestrzegania dopuszczalnych norm hałasu</w:t>
      </w:r>
      <w:r w:rsidR="003534B5" w:rsidRPr="00A63DE1">
        <w:t>,</w:t>
      </w:r>
      <w:r w:rsidR="00D412C9" w:rsidRPr="00A63DE1">
        <w:t xml:space="preserve"> zgodnie z obowiązującymi przepisami odrębnymi w</w:t>
      </w:r>
      <w:r w:rsidR="00834D20" w:rsidRPr="00A63DE1">
        <w:t xml:space="preserve"> </w:t>
      </w:r>
      <w:r w:rsidR="00D412C9" w:rsidRPr="00A63DE1">
        <w:t>zakresie ochrony środowiska</w:t>
      </w:r>
      <w:r w:rsidR="003534B5" w:rsidRPr="00A63DE1">
        <w:t xml:space="preserve"> dotyczący</w:t>
      </w:r>
      <w:r w:rsidR="006D6AD8" w:rsidRPr="00A63DE1">
        <w:t xml:space="preserve"> </w:t>
      </w:r>
      <w:r w:rsidRPr="00A63DE1">
        <w:t>teren</w:t>
      </w:r>
      <w:r w:rsidR="00435F95" w:rsidRPr="00A63DE1">
        <w:t>u</w:t>
      </w:r>
      <w:r w:rsidRPr="00A63DE1">
        <w:t xml:space="preserve"> </w:t>
      </w:r>
      <w:r w:rsidR="007024A2" w:rsidRPr="00A63DE1">
        <w:t>oznaczon</w:t>
      </w:r>
      <w:r w:rsidR="00435F95" w:rsidRPr="00A63DE1">
        <w:t>ego</w:t>
      </w:r>
      <w:r w:rsidR="007024A2" w:rsidRPr="00A63DE1">
        <w:t xml:space="preserve"> w planie</w:t>
      </w:r>
      <w:r w:rsidR="00435F95" w:rsidRPr="00A63DE1">
        <w:t xml:space="preserve"> symbolem</w:t>
      </w:r>
      <w:r w:rsidR="0029657D" w:rsidRPr="00A63DE1">
        <w:t xml:space="preserve">: </w:t>
      </w:r>
    </w:p>
    <w:p w14:paraId="6CA4ADED" w14:textId="763691B8" w:rsidR="000E2B44" w:rsidRDefault="0029657D" w:rsidP="00A819F3">
      <w:pPr>
        <w:pStyle w:val="MPZP07Litera"/>
        <w:numPr>
          <w:ilvl w:val="4"/>
          <w:numId w:val="4"/>
        </w:numPr>
      </w:pPr>
      <w:r w:rsidRPr="00C760C6">
        <w:rPr>
          <w:b/>
          <w:bCs/>
        </w:rPr>
        <w:t>MN</w:t>
      </w:r>
      <w:r w:rsidR="00F94952" w:rsidRPr="00C760C6">
        <w:rPr>
          <w:b/>
          <w:bCs/>
        </w:rPr>
        <w:t xml:space="preserve"> </w:t>
      </w:r>
      <w:r w:rsidR="00F94952" w:rsidRPr="00A63DE1">
        <w:t xml:space="preserve">– </w:t>
      </w:r>
      <w:r w:rsidR="00D877D5" w:rsidRPr="00A63DE1">
        <w:t xml:space="preserve">jak dla </w:t>
      </w:r>
      <w:r w:rsidR="008325F9" w:rsidRPr="00A63DE1">
        <w:t>terenów</w:t>
      </w:r>
      <w:r w:rsidR="00A612F2" w:rsidRPr="00A63DE1">
        <w:t xml:space="preserve"> </w:t>
      </w:r>
      <w:r w:rsidRPr="00A63DE1">
        <w:t>zabudowy mieszkaniowej jednorodzinnej</w:t>
      </w:r>
      <w:r w:rsidR="00A05CA8" w:rsidRPr="00A63DE1">
        <w:t>,</w:t>
      </w:r>
      <w:r w:rsidR="007F7CBD">
        <w:t xml:space="preserve"> </w:t>
      </w:r>
    </w:p>
    <w:p w14:paraId="2A34E6E7" w14:textId="51FA2ACE" w:rsidR="007F7CBD" w:rsidRDefault="007F7CBD" w:rsidP="00A819F3">
      <w:pPr>
        <w:pStyle w:val="MPZP07Litera"/>
        <w:numPr>
          <w:ilvl w:val="4"/>
          <w:numId w:val="4"/>
        </w:numPr>
      </w:pPr>
      <w:r>
        <w:rPr>
          <w:b/>
          <w:bCs/>
        </w:rPr>
        <w:t>MN</w:t>
      </w:r>
      <w:r w:rsidRPr="007F7CBD">
        <w:rPr>
          <w:b/>
          <w:bCs/>
        </w:rPr>
        <w:t>-U</w:t>
      </w:r>
      <w:r>
        <w:t xml:space="preserve"> </w:t>
      </w:r>
      <w:r w:rsidRPr="00A63DE1">
        <w:t>– jak dla terenów zabudowy mieszkaniow</w:t>
      </w:r>
      <w:r>
        <w:t xml:space="preserve">o-usługowej, </w:t>
      </w:r>
    </w:p>
    <w:p w14:paraId="44FAAB3B" w14:textId="24271A72" w:rsidR="001D0003" w:rsidRDefault="001D0003" w:rsidP="00A819F3">
      <w:pPr>
        <w:pStyle w:val="MPZP07Litera"/>
        <w:numPr>
          <w:ilvl w:val="4"/>
          <w:numId w:val="4"/>
        </w:numPr>
      </w:pPr>
      <w:r>
        <w:rPr>
          <w:b/>
          <w:bCs/>
        </w:rPr>
        <w:t>ML</w:t>
      </w:r>
      <w:r>
        <w:t xml:space="preserve"> </w:t>
      </w:r>
      <w:r w:rsidRPr="00A63DE1">
        <w:t>– jak dla terenów zabudowy</w:t>
      </w:r>
      <w:r>
        <w:t xml:space="preserve"> rekreacyjno-wypoczynkowej,  </w:t>
      </w:r>
    </w:p>
    <w:p w14:paraId="22FA847F" w14:textId="087A4FDC" w:rsidR="003C25E5" w:rsidRPr="00A63DE1" w:rsidRDefault="003C25E5" w:rsidP="00A819F3">
      <w:pPr>
        <w:pStyle w:val="MPZP07Litera"/>
        <w:numPr>
          <w:ilvl w:val="4"/>
          <w:numId w:val="4"/>
        </w:numPr>
      </w:pPr>
      <w:r w:rsidRPr="00C760C6">
        <w:rPr>
          <w:b/>
          <w:bCs/>
        </w:rPr>
        <w:t xml:space="preserve">RZ </w:t>
      </w:r>
      <w:bookmarkStart w:id="2" w:name="_Hlk193975058"/>
      <w:r w:rsidR="003D72DD" w:rsidRPr="00A63DE1">
        <w:t>–</w:t>
      </w:r>
      <w:bookmarkEnd w:id="2"/>
      <w:r w:rsidRPr="00A63DE1">
        <w:t xml:space="preserve"> </w:t>
      </w:r>
      <w:r w:rsidR="003D72DD" w:rsidRPr="00A63DE1">
        <w:t>jak dla terenów zabudowy zagrodowej</w:t>
      </w:r>
      <w:r w:rsidR="000E2B44">
        <w:t xml:space="preserve">; </w:t>
      </w:r>
    </w:p>
    <w:p w14:paraId="7074D057" w14:textId="483156EA" w:rsidR="000219A5" w:rsidRPr="00C760C6" w:rsidRDefault="000219A5" w:rsidP="00A819F3">
      <w:pPr>
        <w:pStyle w:val="MPZP06Punkt"/>
        <w:numPr>
          <w:ilvl w:val="3"/>
          <w:numId w:val="4"/>
        </w:numPr>
        <w:rPr>
          <w:strike/>
        </w:rPr>
      </w:pPr>
      <w:r w:rsidRPr="00A63DE1">
        <w:t xml:space="preserve">nakaz usuwania odpadów stałych za pośrednictwem wyspecjalizowanych służb, zgodnie </w:t>
      </w:r>
      <w:r w:rsidR="00A05CA8" w:rsidRPr="00A63DE1">
        <w:br/>
      </w:r>
      <w:r w:rsidRPr="00A63DE1">
        <w:t>z ustawą o</w:t>
      </w:r>
      <w:r w:rsidR="00A05CA8" w:rsidRPr="00A63DE1">
        <w:t xml:space="preserve"> </w:t>
      </w:r>
      <w:r w:rsidRPr="00A63DE1">
        <w:t>utrzymaniu czystości i porządku w gminach oraz w oparciu o prawo miejscowe, w tym w</w:t>
      </w:r>
      <w:r w:rsidR="00A63DE1">
        <w:t> </w:t>
      </w:r>
      <w:r w:rsidRPr="00A63DE1">
        <w:t xml:space="preserve">zakresie </w:t>
      </w:r>
      <w:r w:rsidR="00E4061F" w:rsidRPr="00A63DE1">
        <w:t xml:space="preserve">gminnego </w:t>
      </w:r>
      <w:r w:rsidRPr="00A63DE1">
        <w:t>systemu usuwania odpadów</w:t>
      </w:r>
      <w:r w:rsidR="002B3DE9" w:rsidRPr="00A63DE1">
        <w:t>;</w:t>
      </w:r>
      <w:r w:rsidR="002F7A66">
        <w:t xml:space="preserve"> </w:t>
      </w:r>
    </w:p>
    <w:p w14:paraId="07980A78" w14:textId="27E036B6" w:rsidR="005233E7" w:rsidRPr="00A63DE1" w:rsidRDefault="00C20D3B" w:rsidP="00A819F3">
      <w:pPr>
        <w:pStyle w:val="MPZP06Punkt"/>
        <w:numPr>
          <w:ilvl w:val="3"/>
          <w:numId w:val="4"/>
        </w:numPr>
      </w:pPr>
      <w:r w:rsidRPr="00A63DE1">
        <w:t xml:space="preserve">nakaz </w:t>
      </w:r>
      <w:r w:rsidR="005233E7" w:rsidRPr="00A63DE1">
        <w:t>zdejmowani</w:t>
      </w:r>
      <w:r w:rsidRPr="00A63DE1">
        <w:t>a</w:t>
      </w:r>
      <w:r w:rsidR="005233E7" w:rsidRPr="00A63DE1">
        <w:t xml:space="preserve"> warstwy humusu przy realizacji inwestycji z wykorzystaniem go do realizacji terenów zieleni zgodnie z przepisami </w:t>
      </w:r>
      <w:r w:rsidR="00435F95" w:rsidRPr="00A63DE1">
        <w:t xml:space="preserve">odrębnymi </w:t>
      </w:r>
      <w:r w:rsidR="005233E7" w:rsidRPr="00A63DE1">
        <w:t>w zakresie prawa ochrony środowiska</w:t>
      </w:r>
      <w:r w:rsidR="002B3DE9" w:rsidRPr="00A63DE1">
        <w:t>;</w:t>
      </w:r>
      <w:r w:rsidR="002F7A66">
        <w:t xml:space="preserve"> </w:t>
      </w:r>
    </w:p>
    <w:p w14:paraId="6ED66513" w14:textId="4641735E" w:rsidR="00CA59BA" w:rsidRPr="00A63DE1" w:rsidRDefault="00C20D3B" w:rsidP="00A819F3">
      <w:pPr>
        <w:pStyle w:val="MPZP06Punkt"/>
        <w:numPr>
          <w:ilvl w:val="3"/>
          <w:numId w:val="4"/>
        </w:numPr>
      </w:pPr>
      <w:r w:rsidRPr="00A63DE1">
        <w:t xml:space="preserve">nakaz </w:t>
      </w:r>
      <w:r w:rsidR="005233E7" w:rsidRPr="00A63DE1">
        <w:t>wykorzystywania ziemi, przemieszczanej w trakcie realizacji inwestycji, do prac związanych z</w:t>
      </w:r>
      <w:r w:rsidR="00A63DE1">
        <w:t> </w:t>
      </w:r>
      <w:r w:rsidR="005233E7" w:rsidRPr="00A63DE1">
        <w:t>niwelacją terenu zgodnie z obowiązującymi przepisami z zakresu gospodarki odpadami</w:t>
      </w:r>
      <w:r w:rsidR="002B3DE9" w:rsidRPr="00A63DE1">
        <w:t>;</w:t>
      </w:r>
    </w:p>
    <w:p w14:paraId="0B31C5CF" w14:textId="5F9FA694" w:rsidR="00AB1A58" w:rsidRPr="00A63DE1" w:rsidRDefault="005C4549" w:rsidP="00A819F3">
      <w:pPr>
        <w:pStyle w:val="MPZP06Punkt"/>
        <w:numPr>
          <w:ilvl w:val="3"/>
          <w:numId w:val="4"/>
        </w:numPr>
      </w:pPr>
      <w:r w:rsidRPr="00A63DE1">
        <w:t xml:space="preserve">zakaz zmiany istniejącego ukształtowania terenu powodującego naruszenie stosunków wodnych </w:t>
      </w:r>
      <w:r w:rsidR="00EB648B">
        <w:br/>
      </w:r>
      <w:r w:rsidRPr="00A63DE1">
        <w:t xml:space="preserve">ze szkodą dla </w:t>
      </w:r>
      <w:r w:rsidR="008631BC" w:rsidRPr="00A63DE1">
        <w:t>nieruchomości</w:t>
      </w:r>
      <w:r w:rsidRPr="00A63DE1">
        <w:t xml:space="preserve"> sąsiednich</w:t>
      </w:r>
      <w:r w:rsidR="002B3DE9" w:rsidRPr="00A63DE1">
        <w:t>;</w:t>
      </w:r>
      <w:r w:rsidR="002F7A66">
        <w:t xml:space="preserve"> </w:t>
      </w:r>
    </w:p>
    <w:p w14:paraId="0F7E52E5" w14:textId="43C81877" w:rsidR="00C451F3" w:rsidRDefault="002F7A66" w:rsidP="00A819F3">
      <w:pPr>
        <w:pStyle w:val="MPZP06Punkt"/>
        <w:numPr>
          <w:ilvl w:val="3"/>
          <w:numId w:val="4"/>
        </w:numPr>
      </w:pPr>
      <w:r w:rsidRPr="00B143ED">
        <w:t>ochronę terenów zieleni naturalnej</w:t>
      </w:r>
      <w:r w:rsidR="00DF6777" w:rsidRPr="00B143ED">
        <w:t xml:space="preserve"> </w:t>
      </w:r>
      <w:r w:rsidRPr="00B143ED">
        <w:t xml:space="preserve">służących zachowaniu naturalnego ukształtowania terenu, </w:t>
      </w:r>
      <w:r w:rsidR="00DF6777" w:rsidRPr="00B143ED">
        <w:br/>
      </w:r>
      <w:r w:rsidRPr="00B143ED">
        <w:t xml:space="preserve">w tym </w:t>
      </w:r>
      <w:proofErr w:type="spellStart"/>
      <w:r w:rsidRPr="00B143ED">
        <w:t>zakrzaczeń</w:t>
      </w:r>
      <w:proofErr w:type="spellEnd"/>
      <w:r w:rsidRPr="00B143ED">
        <w:t xml:space="preserve"> i </w:t>
      </w:r>
      <w:proofErr w:type="spellStart"/>
      <w:r w:rsidRPr="00B143ED">
        <w:t>zadrzewień</w:t>
      </w:r>
      <w:proofErr w:type="spellEnd"/>
      <w:r w:rsidRPr="00B143ED">
        <w:t>, dla zachowania bioróżnorodności, ochrony siedlisk, swobodnego przemieszczania zwierząt oraz ciągłości systemu przewietrzania i odwodnienia obszaru</w:t>
      </w:r>
      <w:r w:rsidR="00C452D2">
        <w:t>,</w:t>
      </w:r>
    </w:p>
    <w:p w14:paraId="7A64A522" w14:textId="5C5A53D6" w:rsidR="00C452D2" w:rsidRPr="00A84189" w:rsidRDefault="00C452D2" w:rsidP="00C452D2">
      <w:pPr>
        <w:pStyle w:val="MPZP06Punkt"/>
        <w:numPr>
          <w:ilvl w:val="3"/>
          <w:numId w:val="4"/>
        </w:numPr>
        <w:rPr>
          <w:color w:val="70AD47" w:themeColor="accent6"/>
        </w:rPr>
      </w:pPr>
      <w:r w:rsidRPr="00A84189">
        <w:rPr>
          <w:color w:val="70AD47" w:themeColor="accent6"/>
        </w:rPr>
        <w:t xml:space="preserve">zakazem likwidowania i niszczenia </w:t>
      </w:r>
      <w:proofErr w:type="spellStart"/>
      <w:r w:rsidRPr="00A84189">
        <w:rPr>
          <w:color w:val="70AD47" w:themeColor="accent6"/>
        </w:rPr>
        <w:t>zadrzewień</w:t>
      </w:r>
      <w:proofErr w:type="spellEnd"/>
      <w:r w:rsidRPr="00A84189">
        <w:rPr>
          <w:color w:val="70AD47" w:themeColor="accent6"/>
        </w:rPr>
        <w:t xml:space="preserve"> śródpolnych, przydrożnych i nadwodnych, jeżeli nie wynikają one z potrzeby ochrony przeciwpowodziowej i zapewnienia bezpieczeństwa drogowego lub wodnego lub budowy, odbudowy, utrzymania, remontów lub naprawy urządzeń wodnych.</w:t>
      </w:r>
    </w:p>
    <w:p w14:paraId="5940BCA9" w14:textId="52DBD0CE" w:rsidR="00DC70C6" w:rsidRPr="009D17C7" w:rsidRDefault="00DC70C6" w:rsidP="00A819F3">
      <w:pPr>
        <w:pStyle w:val="MPZP04Paragraf"/>
        <w:numPr>
          <w:ilvl w:val="1"/>
          <w:numId w:val="4"/>
        </w:numPr>
        <w:rPr>
          <w:bCs/>
          <w:color w:val="auto"/>
        </w:rPr>
      </w:pPr>
      <w:bookmarkStart w:id="3" w:name="_Hlk207625157"/>
      <w:r w:rsidRPr="009D17C7">
        <w:rPr>
          <w:rStyle w:val="MPZP05UstpZnak"/>
          <w:bCs/>
          <w:color w:val="auto"/>
        </w:rPr>
        <w:t xml:space="preserve">Teren objęty ustaleniami planu położony jest w </w:t>
      </w:r>
      <w:r w:rsidR="00666C09">
        <w:rPr>
          <w:rStyle w:val="MPZP05UstpZnak"/>
          <w:bCs/>
          <w:color w:val="auto"/>
        </w:rPr>
        <w:t xml:space="preserve">całości w </w:t>
      </w:r>
      <w:r w:rsidR="00C22CC8">
        <w:rPr>
          <w:rStyle w:val="MPZP05UstpZnak"/>
          <w:bCs/>
          <w:color w:val="auto"/>
        </w:rPr>
        <w:t>zasięgu</w:t>
      </w:r>
      <w:r w:rsidRPr="009D17C7">
        <w:rPr>
          <w:rStyle w:val="MPZP05UstpZnak"/>
          <w:bCs/>
          <w:color w:val="auto"/>
        </w:rPr>
        <w:t xml:space="preserve"> </w:t>
      </w:r>
      <w:r w:rsidR="00E74484" w:rsidRPr="009D17C7">
        <w:rPr>
          <w:rStyle w:val="MPZP05UstpZnak"/>
          <w:bCs/>
          <w:color w:val="auto"/>
        </w:rPr>
        <w:t>Główn</w:t>
      </w:r>
      <w:r w:rsidR="00666C09">
        <w:rPr>
          <w:rStyle w:val="MPZP05UstpZnak"/>
          <w:bCs/>
          <w:color w:val="auto"/>
        </w:rPr>
        <w:t>ego</w:t>
      </w:r>
      <w:r w:rsidRPr="009D17C7">
        <w:rPr>
          <w:rStyle w:val="MPZP05UstpZnak"/>
          <w:bCs/>
          <w:color w:val="auto"/>
        </w:rPr>
        <w:t xml:space="preserve"> Zbiornik</w:t>
      </w:r>
      <w:r w:rsidR="00666C09">
        <w:rPr>
          <w:rStyle w:val="MPZP05UstpZnak"/>
          <w:bCs/>
          <w:color w:val="auto"/>
        </w:rPr>
        <w:t>a</w:t>
      </w:r>
      <w:r w:rsidRPr="009D17C7">
        <w:rPr>
          <w:rStyle w:val="MPZP05UstpZnak"/>
          <w:bCs/>
          <w:color w:val="auto"/>
        </w:rPr>
        <w:t xml:space="preserve"> Wód Podziemnych </w:t>
      </w:r>
      <w:r w:rsidR="009D17C7" w:rsidRPr="009D17C7">
        <w:rPr>
          <w:rStyle w:val="MPZP05UstpZnak"/>
          <w:bCs/>
          <w:color w:val="auto"/>
        </w:rPr>
        <w:t>Nr 415 „Górna Kamienna”</w:t>
      </w:r>
      <w:r w:rsidR="00C27DBE">
        <w:rPr>
          <w:rStyle w:val="MPZP05UstpZnak"/>
          <w:bCs/>
          <w:color w:val="auto"/>
        </w:rPr>
        <w:t xml:space="preserve"> </w:t>
      </w:r>
      <w:r w:rsidRPr="009D17C7">
        <w:rPr>
          <w:rStyle w:val="MPZP05UstpZnak"/>
          <w:bCs/>
          <w:color w:val="auto"/>
        </w:rPr>
        <w:t>w obrębie, któr</w:t>
      </w:r>
      <w:r w:rsidR="00666C09">
        <w:rPr>
          <w:rStyle w:val="MPZP05UstpZnak"/>
          <w:bCs/>
          <w:color w:val="auto"/>
        </w:rPr>
        <w:t>ego</w:t>
      </w:r>
      <w:r w:rsidRPr="009D17C7">
        <w:rPr>
          <w:rStyle w:val="MPZP05UstpZnak"/>
          <w:bCs/>
          <w:color w:val="auto"/>
        </w:rPr>
        <w:t xml:space="preserve"> obowiązują przepisy odrębne oraz wprowadza się następujące zasady ochrony:</w:t>
      </w:r>
      <w:r w:rsidR="00C27DBE">
        <w:rPr>
          <w:rStyle w:val="MPZP05UstpZnak"/>
          <w:bCs/>
          <w:color w:val="auto"/>
        </w:rPr>
        <w:t xml:space="preserve"> </w:t>
      </w:r>
    </w:p>
    <w:p w14:paraId="2392939C" w14:textId="56FC23BC" w:rsidR="00DC70C6" w:rsidRPr="009D17C7" w:rsidRDefault="00DC70C6" w:rsidP="00A819F3">
      <w:pPr>
        <w:pStyle w:val="MPZP06Punkt"/>
        <w:numPr>
          <w:ilvl w:val="3"/>
          <w:numId w:val="4"/>
        </w:numPr>
      </w:pPr>
      <w:r w:rsidRPr="009D17C7">
        <w:lastRenderedPageBreak/>
        <w:t>zakaz budowy ujęć wód podziemnych do celów nie związanych z zaopatrzeniem w wodę ludności lub produkcją żywności</w:t>
      </w:r>
      <w:r w:rsidR="00BF4789">
        <w:t xml:space="preserve">; </w:t>
      </w:r>
      <w:r w:rsidR="00C27DBE">
        <w:t xml:space="preserve"> </w:t>
      </w:r>
    </w:p>
    <w:p w14:paraId="493596F2" w14:textId="4F23ADCF" w:rsidR="00DC70C6" w:rsidRPr="009D17C7" w:rsidRDefault="00DC70C6" w:rsidP="00A819F3">
      <w:pPr>
        <w:pStyle w:val="MPZP06Punkt"/>
        <w:numPr>
          <w:ilvl w:val="3"/>
          <w:numId w:val="4"/>
        </w:numPr>
      </w:pPr>
      <w:r w:rsidRPr="009D17C7">
        <w:t xml:space="preserve">zakaz prowadzenia rurociągów transportujących substancje ropopochodne mogące zanieczyścić wody podziemne, </w:t>
      </w:r>
      <w:r w:rsidR="004C7295" w:rsidRPr="009D17C7">
        <w:t>z wyjątkiem</w:t>
      </w:r>
      <w:r w:rsidRPr="009D17C7">
        <w:t xml:space="preserve"> infrastruktury sieci, obiektów i urządzeń kanalizacji deszczowej, realizowanej zgodnie z przepisami odrębnymi</w:t>
      </w:r>
      <w:r w:rsidR="00BF4789">
        <w:t xml:space="preserve">; </w:t>
      </w:r>
      <w:r w:rsidR="00C27DBE">
        <w:t xml:space="preserve"> </w:t>
      </w:r>
    </w:p>
    <w:p w14:paraId="22D91065" w14:textId="407312EF" w:rsidR="00DC70C6" w:rsidRPr="009D17C7" w:rsidRDefault="00DC70C6" w:rsidP="00A819F3">
      <w:pPr>
        <w:pStyle w:val="MPZP06Punkt"/>
        <w:numPr>
          <w:ilvl w:val="3"/>
          <w:numId w:val="4"/>
        </w:numPr>
      </w:pPr>
      <w:r w:rsidRPr="009D17C7">
        <w:t>nakaz stosowania odpowiednich zabezpieczeń przed przenikaniem zanieczyszczeń do wód podziemnych, zgodnie z przepisami odrębnymi.</w:t>
      </w:r>
      <w:bookmarkEnd w:id="3"/>
      <w:r w:rsidRPr="009D17C7">
        <w:t xml:space="preserve"> </w:t>
      </w:r>
    </w:p>
    <w:p w14:paraId="04166859" w14:textId="77777777" w:rsidR="00F814A8" w:rsidRPr="001D6BDC" w:rsidRDefault="00F814A8" w:rsidP="00A819F3">
      <w:pPr>
        <w:pStyle w:val="MPZP06Punkt"/>
        <w:numPr>
          <w:ilvl w:val="0"/>
          <w:numId w:val="0"/>
        </w:numPr>
        <w:ind w:left="284"/>
      </w:pPr>
    </w:p>
    <w:p w14:paraId="1148FF43" w14:textId="282DBC1D" w:rsidR="00A56E9E" w:rsidRPr="00A63DE1" w:rsidRDefault="00A56E9E" w:rsidP="00A819F3">
      <w:pPr>
        <w:pStyle w:val="MPZP02Rozdzia"/>
        <w:ind w:left="-142"/>
      </w:pPr>
    </w:p>
    <w:p w14:paraId="38755CEC" w14:textId="77777777" w:rsidR="00A56E9E" w:rsidRPr="00A63DE1" w:rsidRDefault="00A56E9E" w:rsidP="00A819F3">
      <w:pPr>
        <w:pStyle w:val="Nagwek1"/>
        <w:spacing w:before="0"/>
      </w:pPr>
      <w:r w:rsidRPr="00A63DE1">
        <w:t>Zasady kształtowania krajobrazu</w:t>
      </w:r>
    </w:p>
    <w:p w14:paraId="6922C1A5" w14:textId="2C6E6491" w:rsidR="00A61847" w:rsidRPr="00C760C6" w:rsidRDefault="00A56E9E" w:rsidP="00A819F3">
      <w:pPr>
        <w:pStyle w:val="MPZP04Paragraf"/>
        <w:numPr>
          <w:ilvl w:val="1"/>
          <w:numId w:val="5"/>
        </w:numPr>
        <w:rPr>
          <w:b/>
          <w:bCs/>
        </w:rPr>
      </w:pPr>
      <w:r w:rsidRPr="00C760C6">
        <w:rPr>
          <w:bCs/>
        </w:rPr>
        <w:t xml:space="preserve">Ustala się nakaz ochrony krajobrazu poprzez realizację ustaleń planu w zakresie zachowania nieprzekraczalnych linii zabudowy oraz </w:t>
      </w:r>
      <w:r w:rsidR="00084A2E" w:rsidRPr="00C760C6">
        <w:rPr>
          <w:bCs/>
        </w:rPr>
        <w:t>kształtowania</w:t>
      </w:r>
      <w:r w:rsidRPr="00C760C6">
        <w:rPr>
          <w:bCs/>
        </w:rPr>
        <w:t xml:space="preserve"> obiektów nowo wznoszonych</w:t>
      </w:r>
      <w:r w:rsidR="00B71131" w:rsidRPr="00C760C6">
        <w:rPr>
          <w:bCs/>
        </w:rPr>
        <w:t>, rozbudowywanych, nadbudowywanych i przebudowywanych</w:t>
      </w:r>
      <w:r w:rsidR="001F16D6" w:rsidRPr="00C760C6">
        <w:rPr>
          <w:bCs/>
        </w:rPr>
        <w:t xml:space="preserve"> w zakresie parametrów i wskaźników urbanistycznych</w:t>
      </w:r>
      <w:r w:rsidRPr="00C760C6">
        <w:rPr>
          <w:bCs/>
        </w:rPr>
        <w:t>.</w:t>
      </w:r>
    </w:p>
    <w:p w14:paraId="38F40785" w14:textId="77777777" w:rsidR="00840AC1" w:rsidRPr="00A63DE1" w:rsidRDefault="00840AC1" w:rsidP="00A819F3">
      <w:pPr>
        <w:suppressAutoHyphens/>
        <w:ind w:firstLine="426"/>
        <w:jc w:val="both"/>
        <w:rPr>
          <w:rFonts w:ascii="Tahoma" w:hAnsi="Tahoma" w:cs="Tahoma"/>
          <w:sz w:val="20"/>
          <w:szCs w:val="20"/>
          <w:highlight w:val="lightGray"/>
        </w:rPr>
      </w:pPr>
    </w:p>
    <w:p w14:paraId="47EA71F9" w14:textId="77777777" w:rsidR="007365D2" w:rsidRDefault="007365D2" w:rsidP="00A819F3">
      <w:pPr>
        <w:pStyle w:val="MPZP02Rozdzia"/>
        <w:ind w:left="-142"/>
      </w:pPr>
    </w:p>
    <w:p w14:paraId="56C27D9F" w14:textId="303DA4DD" w:rsidR="00A56E9E" w:rsidRPr="00A63DE1" w:rsidRDefault="004B7D83" w:rsidP="00A819F3">
      <w:pPr>
        <w:pStyle w:val="Nagwek1"/>
        <w:spacing w:before="0"/>
      </w:pPr>
      <w:r w:rsidRPr="00A63DE1">
        <w:t>Zasady ochrony dziedzictwa kulturowego i zabytków, w tym krajobrazów kulturowych, oraz dóbr kultury współczesnej</w:t>
      </w:r>
    </w:p>
    <w:p w14:paraId="2AE44024" w14:textId="30B8D6CA" w:rsidR="00B31B83" w:rsidRPr="00F46731" w:rsidRDefault="004B7D83" w:rsidP="00A819F3">
      <w:pPr>
        <w:pStyle w:val="MPZP04Paragraf"/>
        <w:numPr>
          <w:ilvl w:val="1"/>
          <w:numId w:val="6"/>
        </w:numPr>
        <w:rPr>
          <w:rStyle w:val="MPZP05UstpZnak"/>
          <w:color w:val="EE0000"/>
        </w:rPr>
      </w:pPr>
      <w:r w:rsidRPr="00C760C6">
        <w:rPr>
          <w:rStyle w:val="MPZP05UstpZnak"/>
          <w:bCs/>
        </w:rPr>
        <w:t>1.</w:t>
      </w:r>
      <w:r w:rsidRPr="00C760C6">
        <w:rPr>
          <w:bCs/>
        </w:rPr>
        <w:t xml:space="preserve"> </w:t>
      </w:r>
      <w:r w:rsidR="00B31B83" w:rsidRPr="00E36DEB">
        <w:rPr>
          <w:rStyle w:val="MPZP05UstpZnak"/>
        </w:rPr>
        <w:t xml:space="preserve">Na obszarze objętym planem </w:t>
      </w:r>
      <w:r w:rsidR="002E6E42">
        <w:rPr>
          <w:rStyle w:val="MPZP05UstpZnak"/>
        </w:rPr>
        <w:t>brak jest obiektów zabytkowych w</w:t>
      </w:r>
      <w:r w:rsidR="00B31B83" w:rsidRPr="00E36DEB">
        <w:rPr>
          <w:rStyle w:val="MPZP05UstpZnak"/>
        </w:rPr>
        <w:t>pisan</w:t>
      </w:r>
      <w:r w:rsidR="002E6E42">
        <w:rPr>
          <w:rStyle w:val="MPZP05UstpZnak"/>
        </w:rPr>
        <w:t>ych do rejestru województwa świętokrzyskiego</w:t>
      </w:r>
      <w:r w:rsidR="00A2299A">
        <w:rPr>
          <w:rStyle w:val="MPZP05UstpZnak"/>
        </w:rPr>
        <w:t xml:space="preserve"> bądź uznanych za</w:t>
      </w:r>
      <w:r w:rsidR="002E6E42">
        <w:rPr>
          <w:rStyle w:val="MPZP05UstpZnak"/>
        </w:rPr>
        <w:t xml:space="preserve"> </w:t>
      </w:r>
      <w:r w:rsidR="00A25F89">
        <w:rPr>
          <w:rStyle w:val="MPZP05UstpZnak"/>
        </w:rPr>
        <w:t>park</w:t>
      </w:r>
      <w:r w:rsidR="00A2299A">
        <w:rPr>
          <w:rStyle w:val="MPZP05UstpZnak"/>
        </w:rPr>
        <w:t>i</w:t>
      </w:r>
      <w:r w:rsidR="00A25F89">
        <w:rPr>
          <w:rStyle w:val="MPZP05UstpZnak"/>
        </w:rPr>
        <w:t xml:space="preserve"> kulturow</w:t>
      </w:r>
      <w:r w:rsidR="00A2299A">
        <w:rPr>
          <w:rStyle w:val="MPZP05UstpZnak"/>
        </w:rPr>
        <w:t>e.</w:t>
      </w:r>
      <w:r w:rsidR="00A25F89">
        <w:rPr>
          <w:rStyle w:val="MPZP05UstpZnak"/>
        </w:rPr>
        <w:t xml:space="preserve"> Nie występują również dobra kultury współczesnej </w:t>
      </w:r>
      <w:r w:rsidR="00C43F2B">
        <w:rPr>
          <w:rStyle w:val="MPZP05UstpZnak"/>
        </w:rPr>
        <w:t>wymagające szczególnej</w:t>
      </w:r>
      <w:r w:rsidR="00A2299A">
        <w:rPr>
          <w:rStyle w:val="MPZP05UstpZnak"/>
        </w:rPr>
        <w:t xml:space="preserve"> ochrony. </w:t>
      </w:r>
    </w:p>
    <w:p w14:paraId="32B365D9" w14:textId="77777777" w:rsidR="00A2299A" w:rsidRPr="00771837" w:rsidRDefault="00A2299A" w:rsidP="00A819F3">
      <w:pPr>
        <w:pStyle w:val="MPZP05Ustp"/>
        <w:numPr>
          <w:ilvl w:val="2"/>
          <w:numId w:val="21"/>
        </w:numPr>
      </w:pPr>
      <w:r w:rsidRPr="00771837">
        <w:t>W razie odkrycia w toku robót ziemnych przedmiotu w granicach planu, co do którego istniałoby przypuszczenie, że jest on zabytkiem, sposób postępowania określają przepisy ustawy z dnia 23 lipca 2003 r. o ochronie zabytków i opiece nad zabytkami</w:t>
      </w:r>
      <w:r>
        <w:t xml:space="preserve">. </w:t>
      </w:r>
    </w:p>
    <w:p w14:paraId="77CAAA42" w14:textId="77777777" w:rsidR="00F46731" w:rsidRPr="00C760C6" w:rsidRDefault="00F46731" w:rsidP="00A819F3">
      <w:pPr>
        <w:pStyle w:val="MPZP05Ustp"/>
        <w:numPr>
          <w:ilvl w:val="2"/>
          <w:numId w:val="6"/>
        </w:numPr>
        <w:rPr>
          <w:b/>
          <w:bCs/>
        </w:rPr>
      </w:pPr>
      <w:r w:rsidRPr="00F46731">
        <w:t xml:space="preserve">Ustala </w:t>
      </w:r>
      <w:r w:rsidRPr="00C760C6">
        <w:rPr>
          <w:bCs/>
        </w:rPr>
        <w:t xml:space="preserve">się następujące zasady ochrony dla krzyży i kapliczek przydrożnych położonych w granicach planu: </w:t>
      </w:r>
    </w:p>
    <w:p w14:paraId="34F2A056" w14:textId="77777777" w:rsidR="00F46731" w:rsidRPr="00A63DE1" w:rsidRDefault="00F46731" w:rsidP="00A819F3">
      <w:pPr>
        <w:pStyle w:val="MPZP06Punkt"/>
        <w:numPr>
          <w:ilvl w:val="3"/>
          <w:numId w:val="6"/>
        </w:numPr>
      </w:pPr>
      <w:r w:rsidRPr="00A63DE1">
        <w:t>utrzymuje się obiekt z zachowaniem jego substancji i detalu architektonicznego;</w:t>
      </w:r>
    </w:p>
    <w:p w14:paraId="5AFDCE8B" w14:textId="77777777" w:rsidR="00F46731" w:rsidRPr="00A63DE1" w:rsidRDefault="00F46731" w:rsidP="00A819F3">
      <w:pPr>
        <w:pStyle w:val="MPZP06Punkt"/>
        <w:numPr>
          <w:ilvl w:val="3"/>
          <w:numId w:val="6"/>
        </w:numPr>
      </w:pPr>
      <w:r w:rsidRPr="00A63DE1">
        <w:t>zakazuje się przekształcania obiektu w sposób powodujący obniżenie jego wartości kulturowych;</w:t>
      </w:r>
    </w:p>
    <w:p w14:paraId="55E99964" w14:textId="77777777" w:rsidR="00F46731" w:rsidRPr="00A63DE1" w:rsidRDefault="00F46731" w:rsidP="00A819F3">
      <w:pPr>
        <w:pStyle w:val="MPZP06Punkt"/>
        <w:numPr>
          <w:ilvl w:val="3"/>
          <w:numId w:val="6"/>
        </w:numPr>
      </w:pPr>
      <w:r w:rsidRPr="00A63DE1">
        <w:t>wszelkie prace inwestycyjne w bezpośrednim otoczeniu obiektu powinny uwzględniać właściwe jego zachowanie i ekspozycję;</w:t>
      </w:r>
    </w:p>
    <w:p w14:paraId="7DAE6492" w14:textId="77777777" w:rsidR="00F46731" w:rsidRPr="00A63DE1" w:rsidRDefault="00F46731" w:rsidP="00A819F3">
      <w:pPr>
        <w:pStyle w:val="MPZP06Punkt"/>
        <w:numPr>
          <w:ilvl w:val="3"/>
          <w:numId w:val="6"/>
        </w:numPr>
      </w:pPr>
      <w:r w:rsidRPr="00A63DE1">
        <w:t xml:space="preserve">zakaz umieszczania tablic i ogłoszeń nie związanych z obiektem; </w:t>
      </w:r>
    </w:p>
    <w:p w14:paraId="26552DAD" w14:textId="77777777" w:rsidR="00F46731" w:rsidRDefault="00F46731" w:rsidP="00A819F3">
      <w:pPr>
        <w:pStyle w:val="MPZP06Punkt"/>
        <w:numPr>
          <w:ilvl w:val="3"/>
          <w:numId w:val="6"/>
        </w:numPr>
      </w:pPr>
      <w:r w:rsidRPr="00A63DE1">
        <w:t xml:space="preserve">dopuszcza się przeniesienie istniejących krzyży i kapliczek w przypadku kolizji z infrastrukturą techniczną lub komunikacyjną z zapewnieniem nowej lokalizacji umożliwiającej właściwą z punktu widzenia ochrony konserwatorskiej i pełną ekspozycję obiektu. Wyklucza się i zakazuje odtwarzania czy odbudowy obiektu na rzecz nowej, współczesnej formy. </w:t>
      </w:r>
    </w:p>
    <w:p w14:paraId="2CF7A4B2" w14:textId="77777777" w:rsidR="00A25D2A" w:rsidRPr="00A63DE1" w:rsidRDefault="00A25D2A" w:rsidP="00A819F3">
      <w:pPr>
        <w:pStyle w:val="MPZP06Punkt"/>
        <w:numPr>
          <w:ilvl w:val="0"/>
          <w:numId w:val="0"/>
        </w:numPr>
      </w:pPr>
    </w:p>
    <w:p w14:paraId="1355917A" w14:textId="62E18364" w:rsidR="0053538B" w:rsidRPr="00A63DE1" w:rsidRDefault="0053538B" w:rsidP="00A819F3">
      <w:pPr>
        <w:pStyle w:val="MPZP02Rozdzia"/>
        <w:ind w:left="-142"/>
      </w:pPr>
    </w:p>
    <w:p w14:paraId="0ADA790C" w14:textId="343FBB2D" w:rsidR="004940BC" w:rsidRPr="000C5453" w:rsidRDefault="008B5A70" w:rsidP="00A819F3">
      <w:pPr>
        <w:pStyle w:val="Nagwek1"/>
        <w:spacing w:before="0"/>
      </w:pPr>
      <w:r w:rsidRPr="00A63DE1">
        <w:t>Zasady modernizacji, rozbudowy i budowy systemów komunikacji i infrastruktury technicznej, wymagania wynikające z potrzeb kształtowania przestrzeni publicznych</w:t>
      </w:r>
    </w:p>
    <w:p w14:paraId="1A882DA7" w14:textId="70A00172" w:rsidR="00F34605" w:rsidRPr="00C760C6" w:rsidRDefault="008B5A70" w:rsidP="00A819F3">
      <w:pPr>
        <w:pStyle w:val="MPZP04Paragraf"/>
        <w:numPr>
          <w:ilvl w:val="1"/>
          <w:numId w:val="7"/>
        </w:numPr>
        <w:rPr>
          <w:bCs/>
        </w:rPr>
      </w:pPr>
      <w:r w:rsidRPr="00C760C6">
        <w:rPr>
          <w:rStyle w:val="MPZP05UstpZnak"/>
          <w:bCs/>
        </w:rPr>
        <w:t>1.</w:t>
      </w:r>
      <w:r w:rsidR="0010132D" w:rsidRPr="00C760C6">
        <w:rPr>
          <w:bCs/>
        </w:rPr>
        <w:t xml:space="preserve"> </w:t>
      </w:r>
      <w:r w:rsidR="00204DCA" w:rsidRPr="00C760C6">
        <w:rPr>
          <w:rStyle w:val="MPZP05UstpZnak"/>
          <w:bCs/>
        </w:rPr>
        <w:t>Powiązanie</w:t>
      </w:r>
      <w:r w:rsidR="0010132D" w:rsidRPr="00C760C6">
        <w:rPr>
          <w:rStyle w:val="MPZP05UstpZnak"/>
          <w:bCs/>
        </w:rPr>
        <w:t xml:space="preserve"> układu komunikacyjnego</w:t>
      </w:r>
      <w:r w:rsidR="00204DCA" w:rsidRPr="00C760C6">
        <w:rPr>
          <w:rStyle w:val="MPZP05UstpZnak"/>
          <w:bCs/>
        </w:rPr>
        <w:t xml:space="preserve"> w </w:t>
      </w:r>
      <w:r w:rsidR="0045394F" w:rsidRPr="00C760C6">
        <w:rPr>
          <w:rStyle w:val="MPZP05UstpZnak"/>
          <w:bCs/>
        </w:rPr>
        <w:t>planie</w:t>
      </w:r>
      <w:r w:rsidR="0010132D" w:rsidRPr="00C760C6">
        <w:rPr>
          <w:rStyle w:val="MPZP05UstpZnak"/>
          <w:bCs/>
        </w:rPr>
        <w:t>, stanowiącego wewnętrzną obsługę</w:t>
      </w:r>
      <w:r w:rsidR="00456486" w:rsidRPr="00C760C6">
        <w:rPr>
          <w:rStyle w:val="MPZP05UstpZnak"/>
          <w:bCs/>
        </w:rPr>
        <w:t xml:space="preserve"> </w:t>
      </w:r>
      <w:r w:rsidR="0010132D" w:rsidRPr="00C760C6">
        <w:rPr>
          <w:rStyle w:val="MPZP05UstpZnak"/>
          <w:bCs/>
        </w:rPr>
        <w:t xml:space="preserve">obiektów </w:t>
      </w:r>
      <w:r w:rsidR="000C5453" w:rsidRPr="00C760C6">
        <w:rPr>
          <w:rStyle w:val="MPZP05UstpZnak"/>
          <w:bCs/>
        </w:rPr>
        <w:br/>
      </w:r>
      <w:r w:rsidR="0010132D" w:rsidRPr="00C760C6">
        <w:rPr>
          <w:rStyle w:val="MPZP05UstpZnak"/>
          <w:bCs/>
        </w:rPr>
        <w:t xml:space="preserve">i budynków w obszarze planu z układem zewnętrznym, </w:t>
      </w:r>
      <w:r w:rsidR="00204DCA" w:rsidRPr="00C760C6">
        <w:rPr>
          <w:rStyle w:val="MPZP05UstpZnak"/>
          <w:bCs/>
        </w:rPr>
        <w:t>należy realizować</w:t>
      </w:r>
      <w:r w:rsidR="00E13007" w:rsidRPr="00C760C6">
        <w:rPr>
          <w:rStyle w:val="MPZP05UstpZnak"/>
          <w:bCs/>
        </w:rPr>
        <w:t xml:space="preserve"> </w:t>
      </w:r>
      <w:r w:rsidR="00F34605" w:rsidRPr="00C760C6">
        <w:rPr>
          <w:rStyle w:val="MPZP05UstpZnak"/>
          <w:bCs/>
        </w:rPr>
        <w:t>poprzez</w:t>
      </w:r>
      <w:r w:rsidR="00764F92" w:rsidRPr="00C760C6">
        <w:rPr>
          <w:rStyle w:val="MPZP05UstpZnak"/>
          <w:bCs/>
        </w:rPr>
        <w:t xml:space="preserve"> drog</w:t>
      </w:r>
      <w:r w:rsidR="00F7505F">
        <w:rPr>
          <w:rStyle w:val="MPZP05UstpZnak"/>
          <w:bCs/>
        </w:rPr>
        <w:t>i</w:t>
      </w:r>
      <w:r w:rsidR="00764F92" w:rsidRPr="00C760C6">
        <w:rPr>
          <w:rStyle w:val="MPZP05UstpZnak"/>
          <w:bCs/>
        </w:rPr>
        <w:t xml:space="preserve"> publiczn</w:t>
      </w:r>
      <w:r w:rsidR="00F7505F">
        <w:rPr>
          <w:rStyle w:val="MPZP05UstpZnak"/>
          <w:bCs/>
        </w:rPr>
        <w:t>e:</w:t>
      </w:r>
      <w:r w:rsidR="00764F92" w:rsidRPr="00C760C6">
        <w:rPr>
          <w:rStyle w:val="MPZP05UstpZnak"/>
          <w:bCs/>
        </w:rPr>
        <w:t xml:space="preserve"> zlokalizowan</w:t>
      </w:r>
      <w:r w:rsidR="002D783B" w:rsidRPr="00C760C6">
        <w:rPr>
          <w:rStyle w:val="MPZP05UstpZnak"/>
          <w:bCs/>
        </w:rPr>
        <w:t>ą</w:t>
      </w:r>
      <w:r w:rsidR="00764F92" w:rsidRPr="00C760C6">
        <w:rPr>
          <w:rStyle w:val="MPZP05UstpZnak"/>
          <w:bCs/>
        </w:rPr>
        <w:t xml:space="preserve"> </w:t>
      </w:r>
      <w:r w:rsidR="00940DCE" w:rsidRPr="00C760C6">
        <w:rPr>
          <w:rStyle w:val="MPZP05UstpZnak"/>
          <w:bCs/>
        </w:rPr>
        <w:t>w</w:t>
      </w:r>
      <w:r w:rsidR="00764F92" w:rsidRPr="00C760C6">
        <w:rPr>
          <w:rStyle w:val="MPZP05UstpZnak"/>
          <w:bCs/>
        </w:rPr>
        <w:t xml:space="preserve"> obszar</w:t>
      </w:r>
      <w:r w:rsidR="00940DCE" w:rsidRPr="00C760C6">
        <w:rPr>
          <w:rStyle w:val="MPZP05UstpZnak"/>
          <w:bCs/>
        </w:rPr>
        <w:t>ze</w:t>
      </w:r>
      <w:r w:rsidR="00764F92" w:rsidRPr="00C760C6">
        <w:rPr>
          <w:rStyle w:val="MPZP05UstpZnak"/>
          <w:bCs/>
        </w:rPr>
        <w:t xml:space="preserve"> planu</w:t>
      </w:r>
      <w:r w:rsidR="00F34605" w:rsidRPr="00C760C6">
        <w:rPr>
          <w:rStyle w:val="MPZP05UstpZnak"/>
          <w:bCs/>
        </w:rPr>
        <w:t xml:space="preserve"> </w:t>
      </w:r>
      <w:r w:rsidR="00A50089">
        <w:rPr>
          <w:rStyle w:val="MPZP05UstpZnak"/>
          <w:bCs/>
        </w:rPr>
        <w:t xml:space="preserve">drogę powiatową </w:t>
      </w:r>
      <w:r w:rsidR="00A50089" w:rsidRPr="00B229DE">
        <w:rPr>
          <w:rStyle w:val="MPZP05UstpZnak"/>
          <w:bCs/>
          <w:color w:val="auto"/>
        </w:rPr>
        <w:t xml:space="preserve">nr </w:t>
      </w:r>
      <w:r w:rsidR="00EF45AE" w:rsidRPr="00B229DE">
        <w:rPr>
          <w:rStyle w:val="MPZP05UstpZnak"/>
          <w:bCs/>
          <w:color w:val="auto"/>
        </w:rPr>
        <w:t>1300T</w:t>
      </w:r>
      <w:r w:rsidR="00C43F2B" w:rsidRPr="00B229DE">
        <w:rPr>
          <w:rStyle w:val="MPZP05UstpZnak"/>
          <w:bCs/>
          <w:color w:val="auto"/>
        </w:rPr>
        <w:t xml:space="preserve"> oznaczoną symbolem w planie KDZ</w:t>
      </w:r>
      <w:r w:rsidR="00D07D3B" w:rsidRPr="00B229DE">
        <w:rPr>
          <w:rStyle w:val="MPZP05UstpZnak"/>
          <w:bCs/>
          <w:color w:val="auto"/>
        </w:rPr>
        <w:t xml:space="preserve">. </w:t>
      </w:r>
    </w:p>
    <w:p w14:paraId="7A5BE991" w14:textId="0E30AAF6" w:rsidR="004762C4" w:rsidRPr="00D07D3B" w:rsidRDefault="00B5362A" w:rsidP="00A819F3">
      <w:pPr>
        <w:pStyle w:val="MPZP05Ustp"/>
        <w:numPr>
          <w:ilvl w:val="2"/>
          <w:numId w:val="7"/>
        </w:numPr>
        <w:rPr>
          <w:bCs/>
        </w:rPr>
      </w:pPr>
      <w:r w:rsidRPr="00D07D3B">
        <w:rPr>
          <w:bCs/>
        </w:rPr>
        <w:t>Uzupełnieniem układu komunikacji w planie są</w:t>
      </w:r>
      <w:r w:rsidR="00666C09">
        <w:rPr>
          <w:bCs/>
        </w:rPr>
        <w:t>: droga lokalna oznaczona w planie symbolem KDL,</w:t>
      </w:r>
      <w:r w:rsidRPr="00D07D3B">
        <w:rPr>
          <w:bCs/>
        </w:rPr>
        <w:t xml:space="preserve"> drog</w:t>
      </w:r>
      <w:r w:rsidR="00790C8B">
        <w:rPr>
          <w:bCs/>
        </w:rPr>
        <w:t>i</w:t>
      </w:r>
      <w:r w:rsidRPr="00D07D3B">
        <w:rPr>
          <w:bCs/>
        </w:rPr>
        <w:t xml:space="preserve"> </w:t>
      </w:r>
      <w:r w:rsidR="004739ED" w:rsidRPr="00D07D3B">
        <w:rPr>
          <w:bCs/>
        </w:rPr>
        <w:t>dojazdow</w:t>
      </w:r>
      <w:r w:rsidR="00790C8B">
        <w:rPr>
          <w:bCs/>
        </w:rPr>
        <w:t>e</w:t>
      </w:r>
      <w:r w:rsidR="004739ED" w:rsidRPr="00D07D3B">
        <w:rPr>
          <w:bCs/>
        </w:rPr>
        <w:t xml:space="preserve"> </w:t>
      </w:r>
      <w:r w:rsidRPr="00D07D3B">
        <w:rPr>
          <w:bCs/>
        </w:rPr>
        <w:t>oznaczon</w:t>
      </w:r>
      <w:r w:rsidR="00790C8B">
        <w:rPr>
          <w:bCs/>
        </w:rPr>
        <w:t>e</w:t>
      </w:r>
      <w:r w:rsidRPr="00D07D3B">
        <w:rPr>
          <w:bCs/>
        </w:rPr>
        <w:t xml:space="preserve"> w planie symbol</w:t>
      </w:r>
      <w:r w:rsidR="00790C8B">
        <w:rPr>
          <w:bCs/>
        </w:rPr>
        <w:t>ami KD</w:t>
      </w:r>
      <w:r w:rsidR="00F7505F">
        <w:rPr>
          <w:bCs/>
        </w:rPr>
        <w:t>D</w:t>
      </w:r>
      <w:r w:rsidR="00790C8B">
        <w:rPr>
          <w:bCs/>
        </w:rPr>
        <w:t xml:space="preserve"> </w:t>
      </w:r>
      <w:r w:rsidR="003C30BC" w:rsidRPr="00D07D3B">
        <w:rPr>
          <w:rFonts w:cs="Tahoma"/>
          <w:bCs/>
          <w:szCs w:val="20"/>
        </w:rPr>
        <w:t xml:space="preserve">oraz </w:t>
      </w:r>
      <w:r w:rsidR="007F7CBD">
        <w:rPr>
          <w:rFonts w:cs="Tahoma"/>
          <w:bCs/>
          <w:szCs w:val="20"/>
        </w:rPr>
        <w:t xml:space="preserve">tereny komunikacji drogowej </w:t>
      </w:r>
      <w:r w:rsidR="00790C8B">
        <w:rPr>
          <w:rFonts w:cs="Tahoma"/>
          <w:bCs/>
          <w:szCs w:val="20"/>
        </w:rPr>
        <w:t>wewnętrzne</w:t>
      </w:r>
      <w:r w:rsidR="007F7CBD">
        <w:rPr>
          <w:rFonts w:cs="Tahoma"/>
          <w:bCs/>
          <w:szCs w:val="20"/>
        </w:rPr>
        <w:t>j</w:t>
      </w:r>
      <w:r w:rsidR="003C30BC" w:rsidRPr="00D07D3B">
        <w:rPr>
          <w:rFonts w:cs="Tahoma"/>
          <w:bCs/>
          <w:szCs w:val="20"/>
        </w:rPr>
        <w:t xml:space="preserve"> oznaczon</w:t>
      </w:r>
      <w:r w:rsidR="00790C8B">
        <w:rPr>
          <w:rFonts w:cs="Tahoma"/>
          <w:bCs/>
          <w:szCs w:val="20"/>
        </w:rPr>
        <w:t>e</w:t>
      </w:r>
      <w:r w:rsidR="003C30BC" w:rsidRPr="00D07D3B">
        <w:rPr>
          <w:rFonts w:cs="Tahoma"/>
          <w:bCs/>
          <w:szCs w:val="20"/>
        </w:rPr>
        <w:t xml:space="preserve"> symbol</w:t>
      </w:r>
      <w:r w:rsidR="00D07D3B">
        <w:rPr>
          <w:rFonts w:cs="Tahoma"/>
          <w:bCs/>
          <w:szCs w:val="20"/>
        </w:rPr>
        <w:t>em</w:t>
      </w:r>
      <w:r w:rsidR="003C30BC" w:rsidRPr="00D07D3B">
        <w:rPr>
          <w:rFonts w:cs="Tahoma"/>
          <w:bCs/>
          <w:szCs w:val="20"/>
        </w:rPr>
        <w:t xml:space="preserve"> KR</w:t>
      </w:r>
      <w:r w:rsidRPr="00D07D3B">
        <w:rPr>
          <w:bCs/>
        </w:rPr>
        <w:t>.</w:t>
      </w:r>
      <w:r w:rsidR="003C30BC" w:rsidRPr="00D07D3B">
        <w:rPr>
          <w:bCs/>
        </w:rPr>
        <w:t xml:space="preserve"> </w:t>
      </w:r>
    </w:p>
    <w:p w14:paraId="46BF42BB" w14:textId="5B8BDDA4" w:rsidR="0058478F" w:rsidRPr="00C760C6" w:rsidRDefault="003D2143" w:rsidP="00A819F3">
      <w:pPr>
        <w:pStyle w:val="MPZP05Ustp"/>
        <w:numPr>
          <w:ilvl w:val="2"/>
          <w:numId w:val="7"/>
        </w:numPr>
        <w:rPr>
          <w:b/>
          <w:bCs/>
        </w:rPr>
      </w:pPr>
      <w:bookmarkStart w:id="4" w:name="_Hlk208477543"/>
      <w:r w:rsidRPr="00C760C6">
        <w:rPr>
          <w:bCs/>
        </w:rPr>
        <w:t>U</w:t>
      </w:r>
      <w:r w:rsidR="00A0370C" w:rsidRPr="00C760C6">
        <w:rPr>
          <w:bCs/>
        </w:rPr>
        <w:t xml:space="preserve">stala się konieczność </w:t>
      </w:r>
      <w:r w:rsidR="00394300" w:rsidRPr="00C760C6">
        <w:rPr>
          <w:bCs/>
        </w:rPr>
        <w:t>wyznaczenia</w:t>
      </w:r>
      <w:r w:rsidR="00A0370C" w:rsidRPr="00C760C6">
        <w:rPr>
          <w:bCs/>
        </w:rPr>
        <w:t xml:space="preserve"> miejsc </w:t>
      </w:r>
      <w:r w:rsidR="00B143ED">
        <w:rPr>
          <w:bCs/>
        </w:rPr>
        <w:t>do parkowania</w:t>
      </w:r>
      <w:r w:rsidR="00A70512" w:rsidRPr="00C760C6">
        <w:rPr>
          <w:bCs/>
        </w:rPr>
        <w:t xml:space="preserve"> dla samochodów</w:t>
      </w:r>
      <w:r w:rsidR="00490E1C" w:rsidRPr="00C760C6">
        <w:rPr>
          <w:bCs/>
        </w:rPr>
        <w:t xml:space="preserve"> osobowych</w:t>
      </w:r>
      <w:r w:rsidR="00A70512" w:rsidRPr="00C760C6">
        <w:rPr>
          <w:bCs/>
        </w:rPr>
        <w:t xml:space="preserve"> </w:t>
      </w:r>
      <w:r w:rsidR="00456486" w:rsidRPr="00C760C6">
        <w:rPr>
          <w:bCs/>
        </w:rPr>
        <w:br/>
      </w:r>
      <w:r w:rsidRPr="00C760C6">
        <w:rPr>
          <w:bCs/>
        </w:rPr>
        <w:t>na</w:t>
      </w:r>
      <w:r w:rsidR="00456486" w:rsidRPr="00C760C6">
        <w:rPr>
          <w:bCs/>
        </w:rPr>
        <w:t xml:space="preserve"> </w:t>
      </w:r>
      <w:r w:rsidR="000D71C3" w:rsidRPr="00C760C6">
        <w:rPr>
          <w:bCs/>
        </w:rPr>
        <w:t>teren</w:t>
      </w:r>
      <w:r w:rsidR="00714B2F" w:rsidRPr="00C760C6">
        <w:rPr>
          <w:bCs/>
        </w:rPr>
        <w:t>ach</w:t>
      </w:r>
      <w:r w:rsidR="000D71C3" w:rsidRPr="00C760C6">
        <w:rPr>
          <w:bCs/>
        </w:rPr>
        <w:t xml:space="preserve"> </w:t>
      </w:r>
      <w:r w:rsidR="00AF391C" w:rsidRPr="00C760C6">
        <w:rPr>
          <w:bCs/>
        </w:rPr>
        <w:t>wyznaczonych w planie poprzez realizację w terenie inwestycji i na poniższych zasadach:</w:t>
      </w:r>
      <w:r w:rsidR="00C44487" w:rsidRPr="00C760C6">
        <w:rPr>
          <w:bCs/>
        </w:rPr>
        <w:t xml:space="preserve"> </w:t>
      </w:r>
    </w:p>
    <w:p w14:paraId="504E6545" w14:textId="44132D83" w:rsidR="003358D5" w:rsidRDefault="000703AE" w:rsidP="00A819F3">
      <w:pPr>
        <w:pStyle w:val="MPZP06Punkt"/>
        <w:numPr>
          <w:ilvl w:val="3"/>
          <w:numId w:val="7"/>
        </w:numPr>
      </w:pPr>
      <w:r w:rsidRPr="00A63DE1">
        <w:t xml:space="preserve">minimum 1 miejsce </w:t>
      </w:r>
      <w:r w:rsidR="007F7CBD">
        <w:t xml:space="preserve">do </w:t>
      </w:r>
      <w:r w:rsidRPr="00A63DE1">
        <w:t>park</w:t>
      </w:r>
      <w:r w:rsidR="007F7CBD">
        <w:t>owania</w:t>
      </w:r>
      <w:r w:rsidRPr="00A63DE1">
        <w:t xml:space="preserve"> na jeden lokal mieszkalny</w:t>
      </w:r>
      <w:r w:rsidR="00393313" w:rsidRPr="00A63DE1">
        <w:t xml:space="preserve"> w zabudowie zagrodowej</w:t>
      </w:r>
      <w:r w:rsidR="003358D5">
        <w:t xml:space="preserve"> </w:t>
      </w:r>
      <w:r w:rsidR="003358D5">
        <w:br/>
        <w:t>z uwzględnieniem miejsc parkingowych w garażach;</w:t>
      </w:r>
      <w:r w:rsidRPr="00A63DE1">
        <w:t xml:space="preserve"> </w:t>
      </w:r>
    </w:p>
    <w:p w14:paraId="30B54CDE" w14:textId="7B4CA401" w:rsidR="000703AE" w:rsidRDefault="003358D5" w:rsidP="00A819F3">
      <w:pPr>
        <w:pStyle w:val="MPZP06Punkt"/>
        <w:numPr>
          <w:ilvl w:val="3"/>
          <w:numId w:val="7"/>
        </w:numPr>
      </w:pPr>
      <w:r w:rsidRPr="00A63DE1">
        <w:t xml:space="preserve">minimum </w:t>
      </w:r>
      <w:r w:rsidR="00E97C11">
        <w:t>1</w:t>
      </w:r>
      <w:r w:rsidRPr="00A63DE1">
        <w:t xml:space="preserve"> </w:t>
      </w:r>
      <w:r w:rsidR="007F7CBD" w:rsidRPr="00A63DE1">
        <w:t xml:space="preserve">miejsce </w:t>
      </w:r>
      <w:r w:rsidR="007F7CBD">
        <w:t xml:space="preserve">do </w:t>
      </w:r>
      <w:r w:rsidR="007F7CBD" w:rsidRPr="00A63DE1">
        <w:t>park</w:t>
      </w:r>
      <w:r w:rsidR="007F7CBD">
        <w:t>owania</w:t>
      </w:r>
      <w:r w:rsidR="007F7CBD" w:rsidRPr="00A63DE1">
        <w:t xml:space="preserve"> </w:t>
      </w:r>
      <w:r w:rsidRPr="00A63DE1">
        <w:t xml:space="preserve">na jeden lokal mieszkalny </w:t>
      </w:r>
      <w:r w:rsidR="000703AE" w:rsidRPr="00A63DE1">
        <w:t>dla zabudowy mieszkaniowej jednorodzinnej</w:t>
      </w:r>
      <w:r>
        <w:t xml:space="preserve"> z uwzględnieniem miejsc parkingowych w garażach</w:t>
      </w:r>
      <w:r w:rsidR="000703AE" w:rsidRPr="00A63DE1">
        <w:t>;</w:t>
      </w:r>
      <w:r w:rsidR="00477774">
        <w:t xml:space="preserve"> </w:t>
      </w:r>
    </w:p>
    <w:p w14:paraId="14EB2E32" w14:textId="59048CBF" w:rsidR="00666C09" w:rsidRPr="00FD5005" w:rsidRDefault="00666C09" w:rsidP="00A819F3">
      <w:pPr>
        <w:pStyle w:val="MPZP06Punkt"/>
        <w:numPr>
          <w:ilvl w:val="3"/>
          <w:numId w:val="7"/>
        </w:numPr>
      </w:pPr>
      <w:r w:rsidRPr="00FD5005">
        <w:t xml:space="preserve">minimum 1 miejsce do parkowania na jeden lokal </w:t>
      </w:r>
      <w:r w:rsidR="00FD5005" w:rsidRPr="00FD5005">
        <w:t xml:space="preserve">mieszkalny </w:t>
      </w:r>
      <w:r w:rsidRPr="00FD5005">
        <w:t xml:space="preserve">dla zabudowy letniskowej i rekreacji indywidulnej z uwzględnieniem miejsc parkingowych w garażach; </w:t>
      </w:r>
    </w:p>
    <w:p w14:paraId="510A240C" w14:textId="12B66BA7" w:rsidR="000703AE" w:rsidRPr="00A63DE1" w:rsidRDefault="000703AE" w:rsidP="00A819F3">
      <w:pPr>
        <w:pStyle w:val="MPZP06Punkt"/>
        <w:numPr>
          <w:ilvl w:val="3"/>
          <w:numId w:val="7"/>
        </w:numPr>
      </w:pPr>
      <w:r w:rsidRPr="00A63DE1">
        <w:t xml:space="preserve">minimum 1 </w:t>
      </w:r>
      <w:r w:rsidR="007F7CBD" w:rsidRPr="00A63DE1">
        <w:t xml:space="preserve">miejsce </w:t>
      </w:r>
      <w:r w:rsidR="007F7CBD">
        <w:t xml:space="preserve">do </w:t>
      </w:r>
      <w:r w:rsidR="007F7CBD" w:rsidRPr="00A63DE1">
        <w:t>park</w:t>
      </w:r>
      <w:r w:rsidR="007F7CBD">
        <w:t>owania</w:t>
      </w:r>
      <w:r w:rsidR="007F7CBD" w:rsidRPr="00A63DE1">
        <w:t xml:space="preserve"> </w:t>
      </w:r>
      <w:r w:rsidRPr="00A63DE1">
        <w:t>na każde 100 miejsc konsumpcyjnych w budynkach handlowo-usługowych, biurowych i/lub 100</w:t>
      </w:r>
      <w:r w:rsidR="00096244" w:rsidRPr="00A63DE1">
        <w:t xml:space="preserve"> </w:t>
      </w:r>
      <w:r w:rsidRPr="00A63DE1">
        <w:t>m</w:t>
      </w:r>
      <w:r w:rsidR="0045394F" w:rsidRPr="00C760C6">
        <w:rPr>
          <w:vertAlign w:val="superscript"/>
        </w:rPr>
        <w:t>2</w:t>
      </w:r>
      <w:r w:rsidR="0045394F" w:rsidRPr="00A63DE1">
        <w:t xml:space="preserve"> ich</w:t>
      </w:r>
      <w:r w:rsidRPr="00A63DE1">
        <w:t xml:space="preserve"> powierzchni użytkowej i/lub sprzedaży;</w:t>
      </w:r>
      <w:r w:rsidR="00477774">
        <w:t xml:space="preserve"> </w:t>
      </w:r>
    </w:p>
    <w:p w14:paraId="527A77CA" w14:textId="463CBF5C" w:rsidR="000703AE" w:rsidRDefault="000703AE" w:rsidP="00A819F3">
      <w:pPr>
        <w:pStyle w:val="MPZP06Punkt"/>
        <w:numPr>
          <w:ilvl w:val="3"/>
          <w:numId w:val="7"/>
        </w:numPr>
      </w:pPr>
      <w:r w:rsidRPr="00A63DE1">
        <w:t xml:space="preserve">minimum 1 </w:t>
      </w:r>
      <w:r w:rsidR="007F7CBD" w:rsidRPr="00A63DE1">
        <w:t xml:space="preserve">miejsce </w:t>
      </w:r>
      <w:r w:rsidR="007F7CBD">
        <w:t xml:space="preserve">do </w:t>
      </w:r>
      <w:r w:rsidR="007F7CBD" w:rsidRPr="00A63DE1">
        <w:t>park</w:t>
      </w:r>
      <w:r w:rsidR="007F7CBD">
        <w:t>owania</w:t>
      </w:r>
      <w:r w:rsidR="007F7CBD" w:rsidRPr="00A63DE1">
        <w:t xml:space="preserve"> </w:t>
      </w:r>
      <w:r w:rsidRPr="00A63DE1">
        <w:t>w pozostałych budynkach usługowych na każde rozpoczęte 100</w:t>
      </w:r>
      <w:r w:rsidR="00337731" w:rsidRPr="00A63DE1">
        <w:t xml:space="preserve"> </w:t>
      </w:r>
      <w:r w:rsidRPr="00A63DE1">
        <w:t>m</w:t>
      </w:r>
      <w:r w:rsidRPr="00C760C6">
        <w:rPr>
          <w:vertAlign w:val="superscript"/>
        </w:rPr>
        <w:t>2</w:t>
      </w:r>
      <w:r w:rsidRPr="00A63DE1">
        <w:t xml:space="preserve"> powierzchni użytkowej</w:t>
      </w:r>
      <w:r w:rsidR="00D40E40">
        <w:t>;</w:t>
      </w:r>
      <w:r w:rsidR="00477774">
        <w:t xml:space="preserve"> </w:t>
      </w:r>
    </w:p>
    <w:p w14:paraId="22F0E4A7" w14:textId="67D8E199" w:rsidR="00D40E40" w:rsidRPr="00477774" w:rsidRDefault="00852B07" w:rsidP="00A819F3">
      <w:pPr>
        <w:pStyle w:val="MPZP06Punkt"/>
        <w:numPr>
          <w:ilvl w:val="3"/>
          <w:numId w:val="7"/>
        </w:numPr>
      </w:pPr>
      <w:r w:rsidRPr="00477774">
        <w:t xml:space="preserve">minimum 1 </w:t>
      </w:r>
      <w:r w:rsidR="007F7CBD" w:rsidRPr="00477774">
        <w:t xml:space="preserve">miejsce do parkowania </w:t>
      </w:r>
      <w:r w:rsidRPr="00477774">
        <w:t xml:space="preserve">dla samochodów serwisu dla terenów elektrowni słonecznej. </w:t>
      </w:r>
    </w:p>
    <w:bookmarkEnd w:id="4"/>
    <w:p w14:paraId="40D13783" w14:textId="127244D9" w:rsidR="008B6F68" w:rsidRPr="00C760C6" w:rsidRDefault="008B6F68" w:rsidP="00A819F3">
      <w:pPr>
        <w:pStyle w:val="MPZP05Ustp"/>
        <w:numPr>
          <w:ilvl w:val="2"/>
          <w:numId w:val="7"/>
        </w:numPr>
        <w:rPr>
          <w:b/>
          <w:bCs/>
        </w:rPr>
      </w:pPr>
      <w:r w:rsidRPr="00C760C6">
        <w:rPr>
          <w:bCs/>
        </w:rPr>
        <w:t xml:space="preserve">Ustala się obowiązek zapewnienia minimalnej ilości miejsc </w:t>
      </w:r>
      <w:r w:rsidR="007F7CBD">
        <w:rPr>
          <w:bCs/>
        </w:rPr>
        <w:t>do parkowania</w:t>
      </w:r>
      <w:r w:rsidRPr="00C760C6">
        <w:rPr>
          <w:bCs/>
        </w:rPr>
        <w:t xml:space="preserve"> dla samochodów wyposażonych w</w:t>
      </w:r>
      <w:r w:rsidR="00096244" w:rsidRPr="00C760C6">
        <w:rPr>
          <w:bCs/>
        </w:rPr>
        <w:t xml:space="preserve"> </w:t>
      </w:r>
      <w:r w:rsidRPr="00C760C6">
        <w:rPr>
          <w:bCs/>
        </w:rPr>
        <w:t>kartę parkingow</w:t>
      </w:r>
      <w:r w:rsidR="005D4902">
        <w:rPr>
          <w:bCs/>
        </w:rPr>
        <w:t>ą</w:t>
      </w:r>
      <w:r w:rsidRPr="00C760C6">
        <w:rPr>
          <w:bCs/>
        </w:rPr>
        <w:t>, w zakresie terenów:</w:t>
      </w:r>
      <w:r w:rsidR="005D4902">
        <w:rPr>
          <w:bCs/>
        </w:rPr>
        <w:t xml:space="preserve"> </w:t>
      </w:r>
    </w:p>
    <w:p w14:paraId="354B79CD" w14:textId="77777777" w:rsidR="008B6F68" w:rsidRPr="00A63DE1" w:rsidRDefault="008B6F68" w:rsidP="00A819F3">
      <w:pPr>
        <w:pStyle w:val="MPZP06Punkt"/>
        <w:numPr>
          <w:ilvl w:val="3"/>
          <w:numId w:val="7"/>
        </w:numPr>
      </w:pPr>
      <w:r w:rsidRPr="00A63DE1">
        <w:t>dróg publicznych i stref o jakich mowa w przepisach odrębnych – zgodnie z przepisami odrębnymi;</w:t>
      </w:r>
    </w:p>
    <w:p w14:paraId="6932115E" w14:textId="76FA7115" w:rsidR="008B6F68" w:rsidRPr="00A63DE1" w:rsidRDefault="008B6F68" w:rsidP="00A819F3">
      <w:pPr>
        <w:pStyle w:val="MPZP06Punkt"/>
        <w:numPr>
          <w:ilvl w:val="3"/>
          <w:numId w:val="7"/>
        </w:numPr>
      </w:pPr>
      <w:r w:rsidRPr="00852B07">
        <w:t xml:space="preserve">innych niż wymienione </w:t>
      </w:r>
      <w:r w:rsidR="0045394F" w:rsidRPr="00852B07">
        <w:t>w</w:t>
      </w:r>
      <w:r w:rsidR="00AC4C21">
        <w:t xml:space="preserve"> </w:t>
      </w:r>
      <w:r w:rsidRPr="00852B07">
        <w:t xml:space="preserve">ust. </w:t>
      </w:r>
      <w:r w:rsidR="00852B07" w:rsidRPr="00852B07">
        <w:t>4</w:t>
      </w:r>
      <w:r w:rsidRPr="00852B07">
        <w:t xml:space="preserve"> pkt </w:t>
      </w:r>
      <w:r w:rsidR="00852B07" w:rsidRPr="00852B07">
        <w:t>1</w:t>
      </w:r>
      <w:r w:rsidR="00337731" w:rsidRPr="00852B07">
        <w:t>,</w:t>
      </w:r>
      <w:r w:rsidRPr="00852B07">
        <w:t xml:space="preserve"> a wymagających realizacji takich miejsc w</w:t>
      </w:r>
      <w:r w:rsidR="00AC413B" w:rsidRPr="00852B07">
        <w:t xml:space="preserve"> </w:t>
      </w:r>
      <w:r w:rsidRPr="00852B07">
        <w:t xml:space="preserve">trybie </w:t>
      </w:r>
      <w:r w:rsidRPr="00A63DE1">
        <w:t xml:space="preserve">przepisów odrębnych, ustala się na min. 4% wszystkich realizowanych miejsc </w:t>
      </w:r>
      <w:r w:rsidR="007F7CBD">
        <w:t>do parkowania</w:t>
      </w:r>
      <w:r w:rsidRPr="00A63DE1">
        <w:t xml:space="preserve"> w</w:t>
      </w:r>
      <w:r w:rsidR="00AC413B" w:rsidRPr="00A63DE1">
        <w:t xml:space="preserve"> </w:t>
      </w:r>
      <w:r w:rsidRPr="00A63DE1">
        <w:t xml:space="preserve">terenie działki </w:t>
      </w:r>
      <w:r w:rsidR="0011010C" w:rsidRPr="00A63DE1">
        <w:t>budowlanej,</w:t>
      </w:r>
      <w:r w:rsidRPr="00A63DE1">
        <w:t xml:space="preserve"> lecz nie mniej niż 1 miejsce.</w:t>
      </w:r>
      <w:r w:rsidR="005D4902">
        <w:t xml:space="preserve"> </w:t>
      </w:r>
    </w:p>
    <w:p w14:paraId="515A25B9" w14:textId="755030FD" w:rsidR="00E27FF7" w:rsidRPr="00C760C6" w:rsidRDefault="00BB1EC3" w:rsidP="00A819F3">
      <w:pPr>
        <w:pStyle w:val="MPZP05Ustp"/>
        <w:numPr>
          <w:ilvl w:val="2"/>
          <w:numId w:val="7"/>
        </w:numPr>
        <w:rPr>
          <w:b/>
          <w:bCs/>
        </w:rPr>
      </w:pPr>
      <w:r w:rsidRPr="00C760C6">
        <w:rPr>
          <w:bCs/>
        </w:rPr>
        <w:t xml:space="preserve">W zakresie wymagań wynikających z potrzeb kształtowania przestrzeni ogólnodostępnej ustala się nakaz dostępności osób </w:t>
      </w:r>
      <w:r w:rsidR="00614F08" w:rsidRPr="00C760C6">
        <w:rPr>
          <w:bCs/>
        </w:rPr>
        <w:t xml:space="preserve">ze szczególnymi potrzebami </w:t>
      </w:r>
      <w:r w:rsidRPr="00C760C6">
        <w:rPr>
          <w:bCs/>
        </w:rPr>
        <w:t>do obiektów i urządzeń obsługi ludności oraz urządzeń komunikacyjnych.</w:t>
      </w:r>
    </w:p>
    <w:p w14:paraId="7C675896" w14:textId="40FE1FEF" w:rsidR="00203E8D" w:rsidRPr="00C760C6" w:rsidRDefault="00203E8D" w:rsidP="00A819F3">
      <w:pPr>
        <w:pStyle w:val="MPZP05Ustp"/>
        <w:numPr>
          <w:ilvl w:val="2"/>
          <w:numId w:val="7"/>
        </w:numPr>
        <w:rPr>
          <w:b/>
          <w:bCs/>
        </w:rPr>
      </w:pPr>
      <w:r w:rsidRPr="00C760C6">
        <w:rPr>
          <w:bCs/>
        </w:rPr>
        <w:t>Ustala się możliwość realizacji dojść, dojazdów na obszarze planu, zgodnie z przepisami odrębnymi.</w:t>
      </w:r>
    </w:p>
    <w:p w14:paraId="50DA8654" w14:textId="05F0AC5A" w:rsidR="00621464" w:rsidRPr="00C760C6" w:rsidRDefault="00203E8D" w:rsidP="00A819F3">
      <w:pPr>
        <w:pStyle w:val="MPZP05Ustp"/>
        <w:numPr>
          <w:ilvl w:val="2"/>
          <w:numId w:val="7"/>
        </w:numPr>
        <w:rPr>
          <w:b/>
          <w:bCs/>
        </w:rPr>
      </w:pPr>
      <w:r w:rsidRPr="00C760C6">
        <w:rPr>
          <w:bCs/>
        </w:rPr>
        <w:t xml:space="preserve">Miejsca parkingowe o jakich mowa w ust. </w:t>
      </w:r>
      <w:r w:rsidR="007E7F2A" w:rsidRPr="00C760C6">
        <w:rPr>
          <w:bCs/>
        </w:rPr>
        <w:t>3</w:t>
      </w:r>
      <w:r w:rsidRPr="00C760C6">
        <w:rPr>
          <w:bCs/>
        </w:rPr>
        <w:t xml:space="preserve"> i </w:t>
      </w:r>
      <w:r w:rsidR="007E7F2A" w:rsidRPr="00C760C6">
        <w:rPr>
          <w:bCs/>
        </w:rPr>
        <w:t>4</w:t>
      </w:r>
      <w:r w:rsidRPr="00C760C6">
        <w:rPr>
          <w:bCs/>
        </w:rPr>
        <w:t xml:space="preserve"> należy realizować w granicach terenów funkcjonalnych </w:t>
      </w:r>
      <w:r w:rsidR="000C5453" w:rsidRPr="00C760C6">
        <w:rPr>
          <w:b/>
          <w:bCs/>
        </w:rPr>
        <w:br/>
      </w:r>
      <w:r w:rsidRPr="00C760C6">
        <w:rPr>
          <w:bCs/>
        </w:rPr>
        <w:t xml:space="preserve">i </w:t>
      </w:r>
      <w:r w:rsidR="00AB4C6F" w:rsidRPr="00C760C6">
        <w:rPr>
          <w:bCs/>
        </w:rPr>
        <w:t>w</w:t>
      </w:r>
      <w:r w:rsidRPr="00C760C6">
        <w:rPr>
          <w:bCs/>
        </w:rPr>
        <w:t xml:space="preserve"> granicach planu</w:t>
      </w:r>
      <w:r w:rsidR="0015217F" w:rsidRPr="00C760C6">
        <w:rPr>
          <w:bCs/>
        </w:rPr>
        <w:t>.</w:t>
      </w:r>
    </w:p>
    <w:p w14:paraId="07376C37" w14:textId="0EE63151" w:rsidR="00FE6D6F" w:rsidRPr="00C760C6" w:rsidRDefault="001E61E4" w:rsidP="00A819F3">
      <w:pPr>
        <w:pStyle w:val="MPZP04Paragraf"/>
        <w:numPr>
          <w:ilvl w:val="1"/>
          <w:numId w:val="7"/>
        </w:numPr>
        <w:rPr>
          <w:bCs/>
        </w:rPr>
      </w:pPr>
      <w:r w:rsidRPr="00C760C6">
        <w:rPr>
          <w:rStyle w:val="MPZP05UstpZnak"/>
          <w:bCs/>
        </w:rPr>
        <w:t>1</w:t>
      </w:r>
      <w:r w:rsidR="00FE6D6F" w:rsidRPr="00C760C6">
        <w:rPr>
          <w:rStyle w:val="MPZP05UstpZnak"/>
          <w:bCs/>
        </w:rPr>
        <w:t>.</w:t>
      </w:r>
      <w:r w:rsidR="00FE6D6F" w:rsidRPr="00C760C6">
        <w:rPr>
          <w:bCs/>
        </w:rPr>
        <w:t xml:space="preserve"> </w:t>
      </w:r>
      <w:r w:rsidR="00FE6D6F" w:rsidRPr="00C760C6">
        <w:rPr>
          <w:rStyle w:val="MPZP05UstpZnak"/>
          <w:bCs/>
        </w:rPr>
        <w:t>W zakresie uzbrojenia terenu ustala się:</w:t>
      </w:r>
    </w:p>
    <w:p w14:paraId="6DE5107C" w14:textId="1DEBABAF" w:rsidR="00940DCE" w:rsidRPr="00A63DE1" w:rsidRDefault="009C6453" w:rsidP="00A819F3">
      <w:pPr>
        <w:pStyle w:val="MPZP06Punkt"/>
        <w:numPr>
          <w:ilvl w:val="3"/>
          <w:numId w:val="7"/>
        </w:numPr>
      </w:pPr>
      <w:r w:rsidRPr="00A63DE1">
        <w:t>p</w:t>
      </w:r>
      <w:r w:rsidR="00940DCE" w:rsidRPr="00A63DE1">
        <w:t>owiązani</w:t>
      </w:r>
      <w:r w:rsidR="009F003B" w:rsidRPr="00A63DE1">
        <w:t>e</w:t>
      </w:r>
      <w:r w:rsidR="0089451B" w:rsidRPr="00A63DE1">
        <w:t xml:space="preserve"> </w:t>
      </w:r>
      <w:r w:rsidRPr="00A63DE1">
        <w:t xml:space="preserve">istniejącej i projektowanej </w:t>
      </w:r>
      <w:r w:rsidR="0089451B" w:rsidRPr="00A63DE1">
        <w:t xml:space="preserve">sieci infrastruktury </w:t>
      </w:r>
      <w:r w:rsidRPr="00A63DE1">
        <w:t>technicznej</w:t>
      </w:r>
      <w:r w:rsidR="003A3EA3" w:rsidRPr="00A63DE1">
        <w:t xml:space="preserve"> w</w:t>
      </w:r>
      <w:r w:rsidRPr="00A63DE1">
        <w:t xml:space="preserve"> planie</w:t>
      </w:r>
      <w:r w:rsidR="0089451B" w:rsidRPr="00A63DE1">
        <w:t xml:space="preserve"> z zewnętrznym </w:t>
      </w:r>
      <w:r w:rsidRPr="00A63DE1">
        <w:t>układem (poza planem) poprzez istniejące i rozbudowywane systemy infrastruktury technicznej, realizowane zgodnie</w:t>
      </w:r>
      <w:r w:rsidR="00842ACA" w:rsidRPr="00A63DE1">
        <w:t xml:space="preserve"> </w:t>
      </w:r>
      <w:r w:rsidRPr="00A63DE1">
        <w:t>z przepisami odrębnymi</w:t>
      </w:r>
      <w:r w:rsidR="00842ACA" w:rsidRPr="00A63DE1">
        <w:t>;</w:t>
      </w:r>
    </w:p>
    <w:p w14:paraId="743F335F" w14:textId="1634426D" w:rsidR="00FE2C9D" w:rsidRPr="00A63DE1" w:rsidRDefault="00FE2C9D" w:rsidP="00A819F3">
      <w:pPr>
        <w:pStyle w:val="MPZP06Punkt"/>
        <w:numPr>
          <w:ilvl w:val="3"/>
          <w:numId w:val="7"/>
        </w:numPr>
      </w:pPr>
      <w:r w:rsidRPr="00A63DE1">
        <w:t xml:space="preserve">obsługę </w:t>
      </w:r>
      <w:r w:rsidRPr="00C760C6">
        <w:rPr>
          <w:b/>
        </w:rPr>
        <w:t>gospodarki wodnej</w:t>
      </w:r>
      <w:r w:rsidR="00C15F2B" w:rsidRPr="00A63DE1">
        <w:t xml:space="preserve"> poprzez</w:t>
      </w:r>
      <w:r w:rsidRPr="00A63DE1">
        <w:t>:</w:t>
      </w:r>
    </w:p>
    <w:p w14:paraId="37A2C8F6" w14:textId="7DB5C38B" w:rsidR="00FE6D6F" w:rsidRPr="00755B95" w:rsidRDefault="00FE6D6F" w:rsidP="00A819F3">
      <w:pPr>
        <w:pStyle w:val="MPZP07Litera"/>
        <w:numPr>
          <w:ilvl w:val="4"/>
          <w:numId w:val="7"/>
        </w:numPr>
      </w:pPr>
      <w:bookmarkStart w:id="5" w:name="_Hlk24527648"/>
      <w:r w:rsidRPr="00A63DE1">
        <w:t>za</w:t>
      </w:r>
      <w:r w:rsidR="00FE2C9D" w:rsidRPr="00A63DE1">
        <w:t>opatrzeni</w:t>
      </w:r>
      <w:r w:rsidRPr="00A63DE1">
        <w:t xml:space="preserve">e w wodę z </w:t>
      </w:r>
      <w:r w:rsidR="00FE2C9D" w:rsidRPr="00A63DE1">
        <w:t xml:space="preserve">istniejącej </w:t>
      </w:r>
      <w:r w:rsidR="003D3BEF" w:rsidRPr="00A63DE1">
        <w:t>lub/</w:t>
      </w:r>
      <w:r w:rsidR="00FE2C9D" w:rsidRPr="00A63DE1">
        <w:t xml:space="preserve">i projektowanej </w:t>
      </w:r>
      <w:r w:rsidRPr="00A63DE1">
        <w:t>sieci wodociągowej</w:t>
      </w:r>
      <w:r w:rsidR="00FE2C9D" w:rsidRPr="00A63DE1">
        <w:t>, zasilan</w:t>
      </w:r>
      <w:r w:rsidR="007F6614" w:rsidRPr="00A63DE1">
        <w:t>ej</w:t>
      </w:r>
      <w:r w:rsidR="00FE2C9D" w:rsidRPr="00A63DE1">
        <w:t xml:space="preserve"> z istniejącej </w:t>
      </w:r>
      <w:r w:rsidR="00FE2C9D" w:rsidRPr="00755B95">
        <w:t>sieci wodociągowej</w:t>
      </w:r>
      <w:r w:rsidR="00C555EA" w:rsidRPr="00755B95">
        <w:t xml:space="preserve"> czerpiącej z ujęcia wody </w:t>
      </w:r>
      <w:r w:rsidR="00957B08">
        <w:t>„Zalezianka”</w:t>
      </w:r>
      <w:r w:rsidR="00BF4789">
        <w:t xml:space="preserve"> zlokalizowanego na terenie planu</w:t>
      </w:r>
      <w:r w:rsidR="005F5D17" w:rsidRPr="00755B95">
        <w:t>,</w:t>
      </w:r>
      <w:r w:rsidR="002A282C">
        <w:t xml:space="preserve"> </w:t>
      </w:r>
      <w:r w:rsidR="002A282C" w:rsidRPr="002A282C">
        <w:t>lub innego ujęcia, jeżeli wyniknie to z programu rozwoju sieci wodociągowej gminy,</w:t>
      </w:r>
      <w:r w:rsidR="002A282C">
        <w:t xml:space="preserve"> </w:t>
      </w:r>
    </w:p>
    <w:p w14:paraId="6EEB26C6" w14:textId="4CB055A6" w:rsidR="0003610D" w:rsidRPr="00A63DE1" w:rsidRDefault="00F07292" w:rsidP="00A819F3">
      <w:pPr>
        <w:pStyle w:val="MPZP07Litera"/>
        <w:numPr>
          <w:ilvl w:val="4"/>
          <w:numId w:val="7"/>
        </w:numPr>
      </w:pPr>
      <w:r w:rsidRPr="00A63DE1">
        <w:t xml:space="preserve">włączenie </w:t>
      </w:r>
      <w:r w:rsidR="00493F01" w:rsidRPr="00A63DE1">
        <w:t xml:space="preserve">obiektów budowlanych </w:t>
      </w:r>
      <w:r w:rsidR="00C15F2B" w:rsidRPr="00A63DE1">
        <w:t xml:space="preserve">do sieci </w:t>
      </w:r>
      <w:r w:rsidRPr="00A63DE1">
        <w:t>przez przyłącza indywidualne</w:t>
      </w:r>
      <w:bookmarkEnd w:id="5"/>
      <w:r w:rsidR="005F5D17" w:rsidRPr="00A63DE1">
        <w:t>,</w:t>
      </w:r>
    </w:p>
    <w:p w14:paraId="4E3B5E42" w14:textId="60EE098A" w:rsidR="0003610D" w:rsidRPr="00A63DE1" w:rsidRDefault="003D2143" w:rsidP="00A819F3">
      <w:pPr>
        <w:pStyle w:val="MPZP07Litera"/>
        <w:numPr>
          <w:ilvl w:val="4"/>
          <w:numId w:val="7"/>
        </w:numPr>
      </w:pPr>
      <w:r w:rsidRPr="00A63DE1">
        <w:t xml:space="preserve">realizowanie </w:t>
      </w:r>
      <w:r w:rsidR="00FE2C9D" w:rsidRPr="00A63DE1">
        <w:t>przeciwpożarowe</w:t>
      </w:r>
      <w:r w:rsidRPr="00A63DE1">
        <w:t>go</w:t>
      </w:r>
      <w:r w:rsidR="00FE2C9D" w:rsidRPr="00A63DE1">
        <w:t xml:space="preserve"> zaopatrzeni</w:t>
      </w:r>
      <w:r w:rsidRPr="00A63DE1">
        <w:t>a</w:t>
      </w:r>
      <w:r w:rsidR="00FE2C9D" w:rsidRPr="00A63DE1">
        <w:t xml:space="preserve"> w wodę</w:t>
      </w:r>
      <w:r w:rsidR="00334FC8" w:rsidRPr="00A63DE1">
        <w:t xml:space="preserve">, w tym zaopatrzenie w hydranty przeciwpożarowe, </w:t>
      </w:r>
      <w:r w:rsidR="00FE2C9D" w:rsidRPr="00A63DE1">
        <w:t>zgodnie z przepisami odrębnymi</w:t>
      </w:r>
      <w:r w:rsidR="005F5D17" w:rsidRPr="00A63DE1">
        <w:t>,</w:t>
      </w:r>
    </w:p>
    <w:p w14:paraId="569BEC35" w14:textId="5D0E789A" w:rsidR="00D040E6" w:rsidRPr="00A63DE1" w:rsidRDefault="00D040E6" w:rsidP="00A819F3">
      <w:pPr>
        <w:pStyle w:val="MPZP07Litera"/>
        <w:numPr>
          <w:ilvl w:val="4"/>
          <w:numId w:val="7"/>
        </w:numPr>
      </w:pPr>
      <w:r w:rsidRPr="00A63DE1">
        <w:t xml:space="preserve">parametry </w:t>
      </w:r>
      <w:r w:rsidR="00E37616" w:rsidRPr="00A63DE1">
        <w:t>projektowanych</w:t>
      </w:r>
      <w:r w:rsidR="002F5D2E" w:rsidRPr="00A63DE1">
        <w:t xml:space="preserve"> oraz rozbudowywanych istniejących</w:t>
      </w:r>
      <w:r w:rsidR="00E37616" w:rsidRPr="00A63DE1">
        <w:t xml:space="preserve"> odcinków </w:t>
      </w:r>
      <w:r w:rsidRPr="00A63DE1">
        <w:t>sieci i urządzeń wodociągowych ustalone zostaną w projektach budowlanych</w:t>
      </w:r>
      <w:r w:rsidR="00493F01" w:rsidRPr="00A63DE1">
        <w:t>, zgodnie z przepisami odrębnymi</w:t>
      </w:r>
      <w:r w:rsidR="005F5D17" w:rsidRPr="00A63DE1">
        <w:t>;</w:t>
      </w:r>
    </w:p>
    <w:p w14:paraId="36C18C1D" w14:textId="13CD32B7" w:rsidR="00C52CA6" w:rsidRPr="00A63DE1" w:rsidRDefault="000D7775" w:rsidP="00A819F3">
      <w:pPr>
        <w:pStyle w:val="MPZP06Punkt"/>
        <w:numPr>
          <w:ilvl w:val="3"/>
          <w:numId w:val="7"/>
        </w:numPr>
      </w:pPr>
      <w:r w:rsidRPr="00A63DE1">
        <w:t xml:space="preserve">obsługę </w:t>
      </w:r>
      <w:r w:rsidR="00C52CA6" w:rsidRPr="00C760C6">
        <w:rPr>
          <w:b/>
        </w:rPr>
        <w:t>gospodark</w:t>
      </w:r>
      <w:r w:rsidRPr="00C760C6">
        <w:rPr>
          <w:b/>
        </w:rPr>
        <w:t>i</w:t>
      </w:r>
      <w:r w:rsidR="00C52CA6" w:rsidRPr="00C760C6">
        <w:rPr>
          <w:b/>
        </w:rPr>
        <w:t xml:space="preserve"> ściekow</w:t>
      </w:r>
      <w:r w:rsidRPr="00C760C6">
        <w:rPr>
          <w:b/>
        </w:rPr>
        <w:t>ej</w:t>
      </w:r>
      <w:r w:rsidR="00C15F2B" w:rsidRPr="00A63DE1">
        <w:t xml:space="preserve"> </w:t>
      </w:r>
      <w:r w:rsidR="00860625" w:rsidRPr="00A63DE1">
        <w:t>oraz</w:t>
      </w:r>
      <w:r w:rsidR="003F7401" w:rsidRPr="00A63DE1">
        <w:t xml:space="preserve"> odprowadzenia wód opadowych</w:t>
      </w:r>
      <w:r w:rsidR="00860625" w:rsidRPr="00A63DE1">
        <w:t xml:space="preserve"> i roztopowych</w:t>
      </w:r>
      <w:r w:rsidR="003F7401" w:rsidRPr="00A63DE1">
        <w:t xml:space="preserve"> </w:t>
      </w:r>
      <w:r w:rsidR="00C15F2B" w:rsidRPr="00A63DE1">
        <w:t>poprzez</w:t>
      </w:r>
      <w:r w:rsidR="00C52CA6" w:rsidRPr="00A63DE1">
        <w:t>:</w:t>
      </w:r>
    </w:p>
    <w:p w14:paraId="3A290CBA" w14:textId="5B0108CB" w:rsidR="000D7775" w:rsidRPr="002F7A66" w:rsidRDefault="0066360D" w:rsidP="00A819F3">
      <w:pPr>
        <w:pStyle w:val="MPZP07Litera"/>
        <w:numPr>
          <w:ilvl w:val="4"/>
          <w:numId w:val="7"/>
        </w:numPr>
      </w:pPr>
      <w:r w:rsidRPr="002F7A66">
        <w:t xml:space="preserve">odprowadzenie ścieków </w:t>
      </w:r>
      <w:r w:rsidR="003D2143" w:rsidRPr="002F7A66">
        <w:t xml:space="preserve">bytowych </w:t>
      </w:r>
      <w:r w:rsidR="000D7775" w:rsidRPr="002F7A66">
        <w:t xml:space="preserve">do </w:t>
      </w:r>
      <w:r w:rsidRPr="002F7A66">
        <w:t>istniejąc</w:t>
      </w:r>
      <w:r w:rsidR="002F7A66">
        <w:t>ej</w:t>
      </w:r>
      <w:r w:rsidRPr="002F7A66">
        <w:t xml:space="preserve"> </w:t>
      </w:r>
      <w:r w:rsidR="004C4ADE" w:rsidRPr="002F7A66">
        <w:t>gminn</w:t>
      </w:r>
      <w:r w:rsidR="002F7A66">
        <w:t>ej</w:t>
      </w:r>
      <w:r w:rsidRPr="002F7A66">
        <w:t xml:space="preserve"> oczyszczalni ścieków zlokalizowan</w:t>
      </w:r>
      <w:r w:rsidR="002F7A66">
        <w:t>ej</w:t>
      </w:r>
      <w:r w:rsidR="00E42DF2" w:rsidRPr="002F7A66">
        <w:t xml:space="preserve"> </w:t>
      </w:r>
      <w:r w:rsidR="00FD5005">
        <w:br/>
      </w:r>
      <w:r w:rsidR="007075CC" w:rsidRPr="002F7A66">
        <w:t>w</w:t>
      </w:r>
      <w:r w:rsidR="000C5453" w:rsidRPr="002F7A66">
        <w:t xml:space="preserve"> </w:t>
      </w:r>
      <w:r w:rsidR="00A2431F" w:rsidRPr="00B262EF">
        <w:t>m</w:t>
      </w:r>
      <w:r w:rsidR="000920B2" w:rsidRPr="00B262EF">
        <w:t>iejscowości</w:t>
      </w:r>
      <w:r w:rsidR="00A2431F" w:rsidRPr="00B262EF">
        <w:t xml:space="preserve"> </w:t>
      </w:r>
      <w:r w:rsidR="002F7A66" w:rsidRPr="00B262EF">
        <w:t>Kamionki</w:t>
      </w:r>
      <w:r w:rsidR="00E42DF2" w:rsidRPr="00B262EF">
        <w:t xml:space="preserve"> </w:t>
      </w:r>
      <w:r w:rsidRPr="00B262EF">
        <w:t>poza obszarem</w:t>
      </w:r>
      <w:r w:rsidRPr="002F7A66">
        <w:t xml:space="preserve"> objętym planem</w:t>
      </w:r>
      <w:r w:rsidR="00E4562E" w:rsidRPr="002F7A66">
        <w:t>,</w:t>
      </w:r>
      <w:r w:rsidR="00C15F2B" w:rsidRPr="002F7A66">
        <w:t xml:space="preserve"> </w:t>
      </w:r>
      <w:r w:rsidR="000579C3" w:rsidRPr="002F7A66">
        <w:t>lub innej oczyszczalni ścieków</w:t>
      </w:r>
      <w:r w:rsidR="009A35A1" w:rsidRPr="002F7A66">
        <w:t>,</w:t>
      </w:r>
      <w:r w:rsidR="000579C3" w:rsidRPr="002F7A66">
        <w:t xml:space="preserve"> jeżeli wyniknie to z</w:t>
      </w:r>
      <w:r w:rsidR="005F5D17" w:rsidRPr="002F7A66">
        <w:t xml:space="preserve"> </w:t>
      </w:r>
      <w:r w:rsidR="000579C3" w:rsidRPr="002F7A66">
        <w:t xml:space="preserve">programu rozwoju sieci kanalizacji sanitarnej </w:t>
      </w:r>
      <w:r w:rsidR="00836889" w:rsidRPr="002F7A66">
        <w:t>gminy</w:t>
      </w:r>
      <w:r w:rsidR="000579C3" w:rsidRPr="002F7A66">
        <w:t xml:space="preserve">, </w:t>
      </w:r>
      <w:r w:rsidRPr="002F7A66">
        <w:t xml:space="preserve">przez </w:t>
      </w:r>
      <w:r w:rsidR="00D0709A" w:rsidRPr="002F7A66">
        <w:t>projektowane</w:t>
      </w:r>
      <w:r w:rsidRPr="002F7A66">
        <w:t xml:space="preserve"> </w:t>
      </w:r>
      <w:r w:rsidR="000D7775" w:rsidRPr="002F7A66">
        <w:t>sieci kanalizacji sanitarnej</w:t>
      </w:r>
      <w:r w:rsidR="005F5D17" w:rsidRPr="002F7A66">
        <w:t>,</w:t>
      </w:r>
    </w:p>
    <w:p w14:paraId="53DA0D64" w14:textId="7B2B9D91" w:rsidR="00E4562E" w:rsidRPr="00A63DE1" w:rsidRDefault="00E4562E" w:rsidP="00A819F3">
      <w:pPr>
        <w:pStyle w:val="MPZP07Litera"/>
        <w:numPr>
          <w:ilvl w:val="4"/>
          <w:numId w:val="7"/>
        </w:numPr>
      </w:pPr>
      <w:r w:rsidRPr="00A63DE1">
        <w:t>wyposażenie obszaru objętego p</w:t>
      </w:r>
      <w:r w:rsidR="00C15F2B" w:rsidRPr="00A63DE1">
        <w:t xml:space="preserve">lanem w kanalizację sanitarną </w:t>
      </w:r>
      <w:r w:rsidRPr="00A63DE1">
        <w:t xml:space="preserve">przez </w:t>
      </w:r>
      <w:r w:rsidR="00E37616" w:rsidRPr="00A63DE1">
        <w:t xml:space="preserve">istniejącą </w:t>
      </w:r>
      <w:r w:rsidR="00E961DC" w:rsidRPr="00A63DE1">
        <w:t>i/</w:t>
      </w:r>
      <w:r w:rsidR="00E37616" w:rsidRPr="00A63DE1">
        <w:t xml:space="preserve">lub </w:t>
      </w:r>
      <w:r w:rsidRPr="00A63DE1">
        <w:t>projektowaną sie</w:t>
      </w:r>
      <w:r w:rsidR="00D0709A" w:rsidRPr="00A63DE1">
        <w:t>ć</w:t>
      </w:r>
      <w:r w:rsidRPr="00A63DE1">
        <w:t xml:space="preserve"> kanalizacji sanitarnej, </w:t>
      </w:r>
      <w:r w:rsidR="00D0709A" w:rsidRPr="00A63DE1">
        <w:t>zgodnie z przepisami odrębnymi</w:t>
      </w:r>
      <w:r w:rsidR="005F5D17" w:rsidRPr="00A63DE1">
        <w:t>,</w:t>
      </w:r>
    </w:p>
    <w:p w14:paraId="6F409CA7" w14:textId="4A511831" w:rsidR="00E4562E" w:rsidRPr="00A63DE1" w:rsidRDefault="00E4562E" w:rsidP="00A819F3">
      <w:pPr>
        <w:pStyle w:val="MPZP07Litera"/>
        <w:numPr>
          <w:ilvl w:val="4"/>
          <w:numId w:val="7"/>
        </w:numPr>
      </w:pPr>
      <w:r w:rsidRPr="00A63DE1">
        <w:t xml:space="preserve">obowiązek podłączenia nieruchomości do </w:t>
      </w:r>
      <w:r w:rsidR="00E961DC" w:rsidRPr="00A63DE1">
        <w:t>istniejącej</w:t>
      </w:r>
      <w:r w:rsidRPr="00A63DE1">
        <w:t xml:space="preserve"> sieci kanalizacyjnej</w:t>
      </w:r>
      <w:r w:rsidR="00D0709A" w:rsidRPr="00A63DE1">
        <w:t xml:space="preserve"> oraz włączenie </w:t>
      </w:r>
      <w:r w:rsidR="000C5453">
        <w:br/>
      </w:r>
      <w:r w:rsidR="00D0709A" w:rsidRPr="00A63DE1">
        <w:t>do kanalizacji sanitarnej obiektów budowlanych przez przyłącza indywidualne</w:t>
      </w:r>
      <w:r w:rsidR="00D31A4E" w:rsidRPr="00A63DE1">
        <w:t xml:space="preserve">, zgodnie </w:t>
      </w:r>
      <w:r w:rsidR="00EB648B">
        <w:br/>
      </w:r>
      <w:r w:rsidR="00D31A4E" w:rsidRPr="00A63DE1">
        <w:t>z przepisami odrębnymi</w:t>
      </w:r>
      <w:r w:rsidR="005F5D17" w:rsidRPr="00A63DE1">
        <w:t>,</w:t>
      </w:r>
    </w:p>
    <w:p w14:paraId="1CC69F04" w14:textId="605234CC" w:rsidR="00D0709A" w:rsidRPr="00A63DE1" w:rsidRDefault="00D0709A" w:rsidP="00A819F3">
      <w:pPr>
        <w:pStyle w:val="MPZP07Litera"/>
        <w:numPr>
          <w:ilvl w:val="4"/>
          <w:numId w:val="7"/>
        </w:numPr>
      </w:pPr>
      <w:r w:rsidRPr="00A63DE1">
        <w:t xml:space="preserve">dopuszczenie budowy </w:t>
      </w:r>
      <w:r w:rsidR="00755BD8" w:rsidRPr="00A63DE1">
        <w:t xml:space="preserve">bezodpływowych </w:t>
      </w:r>
      <w:r w:rsidR="00714043" w:rsidRPr="00A63DE1">
        <w:t xml:space="preserve">zbiorników </w:t>
      </w:r>
      <w:r w:rsidR="00E95EE9" w:rsidRPr="00A63DE1">
        <w:t>na nieczystości ciekłe</w:t>
      </w:r>
      <w:r w:rsidRPr="00A63DE1">
        <w:t xml:space="preserve"> </w:t>
      </w:r>
      <w:r w:rsidR="00E95EE9" w:rsidRPr="00A63DE1">
        <w:t xml:space="preserve">jedynie </w:t>
      </w:r>
      <w:r w:rsidR="00714043" w:rsidRPr="00A63DE1">
        <w:br/>
      </w:r>
      <w:r w:rsidR="00031DC1" w:rsidRPr="00A63DE1">
        <w:t>w</w:t>
      </w:r>
      <w:r w:rsidR="00532265" w:rsidRPr="00A63DE1">
        <w:t xml:space="preserve"> </w:t>
      </w:r>
      <w:r w:rsidR="00031DC1" w:rsidRPr="00A63DE1">
        <w:t xml:space="preserve">przypadku braku zasadności ekonomicznej lub możliwości technicznej podłączenia </w:t>
      </w:r>
      <w:r w:rsidR="00E95EE9" w:rsidRPr="00A63DE1">
        <w:t xml:space="preserve">działki budowlanej </w:t>
      </w:r>
      <w:r w:rsidR="00031DC1" w:rsidRPr="00A63DE1">
        <w:t xml:space="preserve">do systemu kanalizacji </w:t>
      </w:r>
      <w:r w:rsidR="000C0E0F" w:rsidRPr="00A63DE1">
        <w:t>gminnej</w:t>
      </w:r>
      <w:r w:rsidR="00031DC1" w:rsidRPr="00A63DE1">
        <w:t xml:space="preserve">, realizowane </w:t>
      </w:r>
      <w:r w:rsidRPr="00A63DE1">
        <w:t>zgodnie z przepisami odrębnymi</w:t>
      </w:r>
      <w:r w:rsidR="00714043" w:rsidRPr="00A63DE1">
        <w:t>,</w:t>
      </w:r>
    </w:p>
    <w:p w14:paraId="0DD33559" w14:textId="611724EF" w:rsidR="002248FD" w:rsidRPr="00A63DE1" w:rsidRDefault="002248FD" w:rsidP="00A819F3">
      <w:pPr>
        <w:pStyle w:val="MPZP07Litera"/>
        <w:numPr>
          <w:ilvl w:val="4"/>
          <w:numId w:val="7"/>
        </w:numPr>
      </w:pPr>
      <w:r w:rsidRPr="00A63DE1">
        <w:t>zakaz budowy przydomowych oczyszczalni ścieków</w:t>
      </w:r>
      <w:r w:rsidR="00714043" w:rsidRPr="00A63DE1">
        <w:t>,</w:t>
      </w:r>
    </w:p>
    <w:p w14:paraId="0ACF291C" w14:textId="0F85800B" w:rsidR="000D7775" w:rsidRPr="00A63DE1" w:rsidRDefault="000D7775" w:rsidP="00A819F3">
      <w:pPr>
        <w:pStyle w:val="MPZP07Litera"/>
        <w:numPr>
          <w:ilvl w:val="4"/>
          <w:numId w:val="7"/>
        </w:numPr>
      </w:pPr>
      <w:r w:rsidRPr="00A63DE1">
        <w:t>odprowadzeni</w:t>
      </w:r>
      <w:r w:rsidR="00714043" w:rsidRPr="00A63DE1">
        <w:t>e</w:t>
      </w:r>
      <w:r w:rsidRPr="00A63DE1">
        <w:t xml:space="preserve"> wód </w:t>
      </w:r>
      <w:r w:rsidR="003D2143" w:rsidRPr="00A63DE1">
        <w:t>opadowych lub roztopowych</w:t>
      </w:r>
      <w:r w:rsidRPr="00A63DE1">
        <w:t xml:space="preserve"> </w:t>
      </w:r>
      <w:r w:rsidR="003112D6" w:rsidRPr="00A63DE1">
        <w:t>z dróg</w:t>
      </w:r>
      <w:r w:rsidR="00173B29" w:rsidRPr="00A63DE1">
        <w:t xml:space="preserve">, placów postojowych, </w:t>
      </w:r>
      <w:r w:rsidR="00B12B3C" w:rsidRPr="00A63DE1">
        <w:t>parkingów i</w:t>
      </w:r>
      <w:r w:rsidR="00D942BF">
        <w:t> </w:t>
      </w:r>
      <w:r w:rsidR="00B12B3C" w:rsidRPr="00A63DE1">
        <w:t>utwardzonych dojazdów</w:t>
      </w:r>
      <w:r w:rsidR="003112D6" w:rsidRPr="00A63DE1">
        <w:t xml:space="preserve"> </w:t>
      </w:r>
      <w:r w:rsidR="00D0709A" w:rsidRPr="00A63DE1">
        <w:t xml:space="preserve">docelowo </w:t>
      </w:r>
      <w:r w:rsidRPr="00A63DE1">
        <w:t xml:space="preserve">do </w:t>
      </w:r>
      <w:r w:rsidR="007C54B0" w:rsidRPr="00A63DE1">
        <w:t xml:space="preserve">projektowanej </w:t>
      </w:r>
      <w:r w:rsidR="00D0709A" w:rsidRPr="00A63DE1">
        <w:t>sieci</w:t>
      </w:r>
      <w:r w:rsidR="009231DB" w:rsidRPr="00A63DE1">
        <w:t xml:space="preserve"> </w:t>
      </w:r>
      <w:r w:rsidRPr="00A63DE1">
        <w:t>kanalizacji deszczowej</w:t>
      </w:r>
      <w:r w:rsidR="003112D6" w:rsidRPr="00A63DE1">
        <w:t xml:space="preserve">, </w:t>
      </w:r>
      <w:r w:rsidR="007C14FC" w:rsidRPr="00A63DE1">
        <w:t>dopuszcza si</w:t>
      </w:r>
      <w:r w:rsidR="00027E79" w:rsidRPr="00A63DE1">
        <w:t xml:space="preserve">ę do czasu jej realizacji oraz </w:t>
      </w:r>
      <w:r w:rsidR="003112D6" w:rsidRPr="00A63DE1">
        <w:t xml:space="preserve">z terenów pozostałych </w:t>
      </w:r>
      <w:r w:rsidR="00714043" w:rsidRPr="00A63DE1">
        <w:t xml:space="preserve">odprowadzenie </w:t>
      </w:r>
      <w:r w:rsidR="003112D6" w:rsidRPr="00A63DE1">
        <w:t>powierzchniowo po</w:t>
      </w:r>
      <w:r w:rsidR="00714043" w:rsidRPr="00A63DE1">
        <w:t xml:space="preserve"> </w:t>
      </w:r>
      <w:r w:rsidR="003112D6" w:rsidRPr="00A63DE1">
        <w:t xml:space="preserve">terenie </w:t>
      </w:r>
      <w:r w:rsidR="000C5453">
        <w:br/>
      </w:r>
      <w:r w:rsidR="003112D6" w:rsidRPr="00A63DE1">
        <w:t>w</w:t>
      </w:r>
      <w:r w:rsidR="00714043" w:rsidRPr="00A63DE1">
        <w:t xml:space="preserve"> </w:t>
      </w:r>
      <w:r w:rsidR="003112D6" w:rsidRPr="00A63DE1">
        <w:t>ramach nieruchomości, zgodnie z przepisami odrębnymi</w:t>
      </w:r>
      <w:r w:rsidR="00714043" w:rsidRPr="00A63DE1">
        <w:t>,</w:t>
      </w:r>
    </w:p>
    <w:p w14:paraId="4868C3AE" w14:textId="513DC31D" w:rsidR="000D7775" w:rsidRPr="00A63DE1" w:rsidRDefault="000D7775" w:rsidP="00A819F3">
      <w:pPr>
        <w:pStyle w:val="MPZP07Litera"/>
        <w:numPr>
          <w:ilvl w:val="4"/>
          <w:numId w:val="7"/>
        </w:numPr>
      </w:pPr>
      <w:r w:rsidRPr="00A63DE1">
        <w:t>dopuszczenie wtórnego wykorzystania wód deszczowych</w:t>
      </w:r>
      <w:r w:rsidR="005A5B0F" w:rsidRPr="00A63DE1">
        <w:t xml:space="preserve"> dla potrzeb związanych z utrzymaniem zieleni</w:t>
      </w:r>
      <w:r w:rsidR="00714043" w:rsidRPr="00A63DE1">
        <w:t>,</w:t>
      </w:r>
    </w:p>
    <w:p w14:paraId="7627C000" w14:textId="12FD03BF" w:rsidR="003F7401" w:rsidRPr="00A63DE1" w:rsidRDefault="003F7401" w:rsidP="00A819F3">
      <w:pPr>
        <w:pStyle w:val="MPZP07Litera"/>
        <w:numPr>
          <w:ilvl w:val="4"/>
          <w:numId w:val="7"/>
        </w:numPr>
      </w:pPr>
      <w:r w:rsidRPr="00A63DE1">
        <w:t xml:space="preserve">parametry </w:t>
      </w:r>
      <w:r w:rsidR="00E37616" w:rsidRPr="00A63DE1">
        <w:t xml:space="preserve">projektowanych </w:t>
      </w:r>
      <w:r w:rsidRPr="00A63DE1">
        <w:t>sieci i urządzeń kanalizacji sanitarnej</w:t>
      </w:r>
      <w:r w:rsidR="000C10D5" w:rsidRPr="00A63DE1">
        <w:t xml:space="preserve">, </w:t>
      </w:r>
      <w:r w:rsidRPr="00A63DE1">
        <w:t xml:space="preserve">kanalizacji deszczowej </w:t>
      </w:r>
      <w:r w:rsidR="000C10D5" w:rsidRPr="00A63DE1">
        <w:t>oraz</w:t>
      </w:r>
      <w:r w:rsidR="00714043" w:rsidRPr="00A63DE1">
        <w:t xml:space="preserve"> </w:t>
      </w:r>
      <w:r w:rsidR="000C10D5" w:rsidRPr="00A63DE1">
        <w:t xml:space="preserve">indywidualnych rozwiązań technicznych </w:t>
      </w:r>
      <w:r w:rsidRPr="00A63DE1">
        <w:t>ustalone zostaną w projektach budowlanych</w:t>
      </w:r>
      <w:r w:rsidR="003D3BEF" w:rsidRPr="00A63DE1">
        <w:t xml:space="preserve">, zgodnie </w:t>
      </w:r>
      <w:r w:rsidR="000C5453">
        <w:br/>
      </w:r>
      <w:r w:rsidR="003D3BEF" w:rsidRPr="00A63DE1">
        <w:t>z</w:t>
      </w:r>
      <w:r w:rsidR="00D942BF">
        <w:t xml:space="preserve"> </w:t>
      </w:r>
      <w:r w:rsidR="003D3BEF" w:rsidRPr="00A63DE1">
        <w:t>przepisami odrębnymi.</w:t>
      </w:r>
    </w:p>
    <w:p w14:paraId="6DFDBF60" w14:textId="27184689" w:rsidR="006728F5" w:rsidRPr="00A63DE1" w:rsidRDefault="000D7775" w:rsidP="00A819F3">
      <w:pPr>
        <w:pStyle w:val="MPZP06Punkt"/>
        <w:numPr>
          <w:ilvl w:val="3"/>
          <w:numId w:val="7"/>
        </w:numPr>
      </w:pPr>
      <w:r w:rsidRPr="00A63DE1">
        <w:t xml:space="preserve">zasilanie w </w:t>
      </w:r>
      <w:r w:rsidRPr="00C760C6">
        <w:rPr>
          <w:b/>
        </w:rPr>
        <w:t>energię elektryczną</w:t>
      </w:r>
      <w:r w:rsidR="00A44BB2" w:rsidRPr="00A63DE1">
        <w:t xml:space="preserve"> poprzez</w:t>
      </w:r>
      <w:r w:rsidR="008D7834" w:rsidRPr="00A63DE1">
        <w:t>:</w:t>
      </w:r>
    </w:p>
    <w:p w14:paraId="3AA3BDFC" w14:textId="6137AA91" w:rsidR="006728F5" w:rsidRPr="00A63DE1" w:rsidRDefault="006728F5" w:rsidP="00A819F3">
      <w:pPr>
        <w:pStyle w:val="MPZP07Litera"/>
        <w:numPr>
          <w:ilvl w:val="4"/>
          <w:numId w:val="7"/>
        </w:numPr>
      </w:pPr>
      <w:r w:rsidRPr="00A63DE1">
        <w:t>system elektroenergetyczny stanowią</w:t>
      </w:r>
      <w:r w:rsidR="008D7834" w:rsidRPr="00A63DE1">
        <w:t>cy</w:t>
      </w:r>
      <w:r w:rsidRPr="00A63DE1">
        <w:t xml:space="preserve"> urządzenia i linie elektroenergetyczne istniejące, </w:t>
      </w:r>
      <w:r w:rsidR="00EB648B">
        <w:br/>
      </w:r>
      <w:r w:rsidRPr="00A63DE1">
        <w:t xml:space="preserve">tj. odcinki linii </w:t>
      </w:r>
      <w:r w:rsidR="00B5676E" w:rsidRPr="00A63DE1">
        <w:t>niskiego napięcia</w:t>
      </w:r>
      <w:r w:rsidR="007F7CBD">
        <w:t xml:space="preserve"> i</w:t>
      </w:r>
      <w:r w:rsidR="00B5676E" w:rsidRPr="00A63DE1">
        <w:t xml:space="preserve"> średniego napięcia</w:t>
      </w:r>
      <w:r w:rsidR="003A1EB4" w:rsidRPr="00A63DE1">
        <w:t xml:space="preserve"> </w:t>
      </w:r>
      <w:r w:rsidRPr="00A63DE1">
        <w:t>oraz stacje transformatorowe</w:t>
      </w:r>
      <w:r w:rsidR="003C3516" w:rsidRPr="00A63DE1">
        <w:t>,</w:t>
      </w:r>
    </w:p>
    <w:p w14:paraId="36BC4CFB" w14:textId="7765AF25" w:rsidR="006728F5" w:rsidRPr="00C760C6" w:rsidRDefault="006728F5" w:rsidP="00A819F3">
      <w:pPr>
        <w:pStyle w:val="MPZP07Litera"/>
        <w:numPr>
          <w:ilvl w:val="4"/>
          <w:numId w:val="7"/>
        </w:numPr>
        <w:rPr>
          <w:b/>
        </w:rPr>
      </w:pPr>
      <w:r w:rsidRPr="00A63DE1">
        <w:t>zasilanie terenów objętych planem z istniejących</w:t>
      </w:r>
      <w:r w:rsidR="0029148B" w:rsidRPr="00A63DE1">
        <w:t xml:space="preserve"> </w:t>
      </w:r>
      <w:r w:rsidR="00D47E62" w:rsidRPr="00A63DE1">
        <w:t xml:space="preserve">i projektowanych </w:t>
      </w:r>
      <w:r w:rsidRPr="00A63DE1">
        <w:t xml:space="preserve">sieci średniego </w:t>
      </w:r>
      <w:r w:rsidR="00D47E62" w:rsidRPr="00A63DE1">
        <w:t xml:space="preserve">napięcia </w:t>
      </w:r>
      <w:r w:rsidR="000C5453">
        <w:br/>
      </w:r>
      <w:r w:rsidRPr="00A63DE1">
        <w:t>i niskiego napięcia poprzez możliwość modernizacji lub rozbudowy istniejących urządzeń elektroenergetycznych z</w:t>
      </w:r>
      <w:r w:rsidR="003C3516" w:rsidRPr="00A63DE1">
        <w:t xml:space="preserve"> </w:t>
      </w:r>
      <w:r w:rsidRPr="00A63DE1">
        <w:t>zachowaniem warunków określonych w przepisach odrębnych</w:t>
      </w:r>
      <w:r w:rsidR="003C3516" w:rsidRPr="00A63DE1">
        <w:t>,</w:t>
      </w:r>
      <w:r w:rsidRPr="00A63DE1">
        <w:t xml:space="preserve"> </w:t>
      </w:r>
    </w:p>
    <w:p w14:paraId="70E20A41" w14:textId="51A30E3A" w:rsidR="00B94487" w:rsidRPr="00C760C6" w:rsidRDefault="00B94487" w:rsidP="00A819F3">
      <w:pPr>
        <w:pStyle w:val="MPZP07Litera"/>
        <w:numPr>
          <w:ilvl w:val="4"/>
          <w:numId w:val="7"/>
        </w:numPr>
        <w:rPr>
          <w:b/>
        </w:rPr>
      </w:pPr>
      <w:r w:rsidRPr="00A63DE1">
        <w:t xml:space="preserve">zasilanie terenów objętych planem poprzez alternatywne </w:t>
      </w:r>
      <w:r w:rsidR="009540FD" w:rsidRPr="00A63DE1">
        <w:t>technologie bazuj</w:t>
      </w:r>
      <w:r w:rsidR="003D3A3C" w:rsidRPr="00A63DE1">
        <w:t>ą</w:t>
      </w:r>
      <w:r w:rsidR="009540FD" w:rsidRPr="00A63DE1">
        <w:t>ce</w:t>
      </w:r>
      <w:r w:rsidRPr="00A63DE1">
        <w:t xml:space="preserve"> na odnawialnych źródłach energii, </w:t>
      </w:r>
      <w:r w:rsidR="00FB2AFC" w:rsidRPr="00A63DE1">
        <w:t>tj.</w:t>
      </w:r>
      <w:r w:rsidRPr="00A63DE1">
        <w:t xml:space="preserve"> </w:t>
      </w:r>
      <w:proofErr w:type="spellStart"/>
      <w:r w:rsidRPr="00A63DE1">
        <w:t>mikroinstalacje</w:t>
      </w:r>
      <w:proofErr w:type="spellEnd"/>
      <w:r w:rsidRPr="00A63DE1">
        <w:t xml:space="preserve"> </w:t>
      </w:r>
      <w:r w:rsidR="007F17C5" w:rsidRPr="00A63DE1">
        <w:t>OZE</w:t>
      </w:r>
      <w:r w:rsidR="009540FD" w:rsidRPr="00A63DE1">
        <w:t>,</w:t>
      </w:r>
      <w:r w:rsidRPr="00A63DE1">
        <w:t xml:space="preserve"> realizowan</w:t>
      </w:r>
      <w:r w:rsidR="009540FD" w:rsidRPr="00A63DE1">
        <w:t>e</w:t>
      </w:r>
      <w:r w:rsidRPr="00A63DE1">
        <w:t xml:space="preserve"> zgodnie z przepisami odrębnymi</w:t>
      </w:r>
      <w:r w:rsidR="003C3516" w:rsidRPr="00A63DE1">
        <w:t>,</w:t>
      </w:r>
      <w:r w:rsidRPr="00A63DE1">
        <w:t xml:space="preserve"> </w:t>
      </w:r>
    </w:p>
    <w:p w14:paraId="2AB04DFC" w14:textId="2B063954" w:rsidR="006728F5" w:rsidRPr="00A63DE1" w:rsidRDefault="006728F5" w:rsidP="00A819F3">
      <w:pPr>
        <w:pStyle w:val="MPZP07Litera"/>
        <w:numPr>
          <w:ilvl w:val="4"/>
          <w:numId w:val="7"/>
        </w:numPr>
      </w:pPr>
      <w:r w:rsidRPr="00A63DE1">
        <w:t>projektowane nowe przyłącza energetyczne oraz zmiany przebiegu istniejących już sieci a także nowe projektowane sieci należy wykonać zgodnie z warunkami uzyskanymi w trybie przepisów odrębnych</w:t>
      </w:r>
      <w:r w:rsidR="001B70E1" w:rsidRPr="00A63DE1">
        <w:t>,</w:t>
      </w:r>
    </w:p>
    <w:p w14:paraId="48AC8574" w14:textId="28D209DC" w:rsidR="008D7834" w:rsidRPr="00A63DE1" w:rsidRDefault="009C77E3" w:rsidP="00A819F3">
      <w:pPr>
        <w:pStyle w:val="MPZP07Litera"/>
        <w:numPr>
          <w:ilvl w:val="4"/>
          <w:numId w:val="7"/>
        </w:numPr>
      </w:pPr>
      <w:r w:rsidRPr="00A63DE1">
        <w:t>dopu</w:t>
      </w:r>
      <w:r w:rsidR="0064083C" w:rsidRPr="00A63DE1">
        <w:t>s</w:t>
      </w:r>
      <w:r w:rsidRPr="00A63DE1">
        <w:t>zcza</w:t>
      </w:r>
      <w:r w:rsidR="008D7834" w:rsidRPr="00A63DE1">
        <w:t xml:space="preserve"> się</w:t>
      </w:r>
      <w:r w:rsidR="00C54F92" w:rsidRPr="00A63DE1">
        <w:t xml:space="preserve"> i promuje</w:t>
      </w:r>
      <w:r w:rsidR="008D7834" w:rsidRPr="00A63DE1">
        <w:t xml:space="preserve"> </w:t>
      </w:r>
      <w:r w:rsidR="0029148B" w:rsidRPr="00A63DE1">
        <w:t>prowadzenie w ziemi</w:t>
      </w:r>
      <w:r w:rsidR="008D7834" w:rsidRPr="00A63DE1">
        <w:t xml:space="preserve"> układu zasilania na obszarze planu w zakresie linii niskiego napięcia i</w:t>
      </w:r>
      <w:r w:rsidR="001B70E1" w:rsidRPr="00A63DE1">
        <w:t xml:space="preserve"> </w:t>
      </w:r>
      <w:r w:rsidR="008D7834" w:rsidRPr="00A63DE1">
        <w:t>średniego napięcia 15</w:t>
      </w:r>
      <w:r w:rsidR="00945058" w:rsidRPr="00A63DE1">
        <w:t xml:space="preserve"> </w:t>
      </w:r>
      <w:proofErr w:type="spellStart"/>
      <w:r w:rsidR="008D7834" w:rsidRPr="00A63DE1">
        <w:t>kV</w:t>
      </w:r>
      <w:proofErr w:type="spellEnd"/>
      <w:r w:rsidR="001B70E1" w:rsidRPr="00A63DE1">
        <w:t>,</w:t>
      </w:r>
    </w:p>
    <w:p w14:paraId="1D8882DE" w14:textId="2C057CF5" w:rsidR="006728F5" w:rsidRPr="00A63DE1" w:rsidRDefault="006728F5" w:rsidP="00A819F3">
      <w:pPr>
        <w:pStyle w:val="MPZP07Litera"/>
        <w:numPr>
          <w:ilvl w:val="4"/>
          <w:numId w:val="7"/>
        </w:numPr>
      </w:pPr>
      <w:r w:rsidRPr="00A63DE1">
        <w:t>nowe stacje transformatorowe, lokalizować w sposób bezkolizyjny z innymi obiektami budowlanymi</w:t>
      </w:r>
      <w:r w:rsidR="00ED02DD" w:rsidRPr="00A63DE1">
        <w:t xml:space="preserve"> oraz</w:t>
      </w:r>
      <w:r w:rsidR="001B70E1" w:rsidRPr="00A63DE1">
        <w:t xml:space="preserve"> </w:t>
      </w:r>
      <w:r w:rsidR="00ED02DD" w:rsidRPr="00A63DE1">
        <w:t>zgodnie z przepisami odrębnymi</w:t>
      </w:r>
      <w:r w:rsidR="007223B4" w:rsidRPr="00A63DE1">
        <w:t>,</w:t>
      </w:r>
    </w:p>
    <w:p w14:paraId="19113C51" w14:textId="652DE91C" w:rsidR="008D7834" w:rsidRPr="00A63DE1" w:rsidRDefault="008D7834" w:rsidP="00A819F3">
      <w:pPr>
        <w:pStyle w:val="MPZP07Litera"/>
        <w:numPr>
          <w:ilvl w:val="4"/>
          <w:numId w:val="7"/>
        </w:numPr>
      </w:pPr>
      <w:r w:rsidRPr="00A63DE1">
        <w:t>plan określa orientacyjne zasady zaopatrzenia w energi</w:t>
      </w:r>
      <w:r w:rsidR="00340385">
        <w:t>ę</w:t>
      </w:r>
      <w:r w:rsidRPr="00A63DE1">
        <w:t xml:space="preserve"> elektryczną, wymagającą uściślenia w</w:t>
      </w:r>
      <w:r w:rsidR="00D942BF">
        <w:t> </w:t>
      </w:r>
      <w:r w:rsidRPr="00A63DE1">
        <w:t>projekcie budowlanym, sporządzonym zgodnie z przepisami odrębnymi</w:t>
      </w:r>
      <w:r w:rsidR="007223B4" w:rsidRPr="00A63DE1">
        <w:t>;</w:t>
      </w:r>
    </w:p>
    <w:p w14:paraId="4543B5B5" w14:textId="080F3300" w:rsidR="00C52CA6" w:rsidRPr="00A63DE1" w:rsidRDefault="00C52CA6" w:rsidP="00A819F3">
      <w:pPr>
        <w:pStyle w:val="MPZP06Punkt"/>
        <w:numPr>
          <w:ilvl w:val="3"/>
          <w:numId w:val="7"/>
        </w:numPr>
      </w:pPr>
      <w:r w:rsidRPr="00A63DE1">
        <w:t>zaopatrzeni</w:t>
      </w:r>
      <w:r w:rsidR="000D71C3" w:rsidRPr="00A63DE1">
        <w:t>e</w:t>
      </w:r>
      <w:r w:rsidRPr="00A63DE1">
        <w:t xml:space="preserve"> w </w:t>
      </w:r>
      <w:r w:rsidRPr="00C760C6">
        <w:rPr>
          <w:b/>
        </w:rPr>
        <w:t>gaz</w:t>
      </w:r>
      <w:r w:rsidR="000A5CBE">
        <w:rPr>
          <w:b/>
        </w:rPr>
        <w:t xml:space="preserve"> </w:t>
      </w:r>
      <w:r w:rsidR="000A5CBE" w:rsidRPr="000A5CBE">
        <w:rPr>
          <w:bCs/>
        </w:rPr>
        <w:t>poprzez</w:t>
      </w:r>
      <w:r w:rsidRPr="00A63DE1">
        <w:t>:</w:t>
      </w:r>
    </w:p>
    <w:p w14:paraId="519EC921" w14:textId="65BD02FE" w:rsidR="005A0E1A" w:rsidRPr="00A63DE1" w:rsidRDefault="00153274" w:rsidP="00A819F3">
      <w:pPr>
        <w:pStyle w:val="MPZP07Litera"/>
        <w:numPr>
          <w:ilvl w:val="4"/>
          <w:numId w:val="7"/>
        </w:numPr>
      </w:pPr>
      <w:r w:rsidRPr="00A63DE1">
        <w:t>istniejące i projektowane</w:t>
      </w:r>
      <w:r w:rsidR="00C15F2B" w:rsidRPr="00A63DE1">
        <w:t xml:space="preserve"> sieci dystrybucyjne</w:t>
      </w:r>
      <w:r w:rsidR="00C52CA6" w:rsidRPr="00A63DE1">
        <w:t xml:space="preserve"> średniego ciśnienia</w:t>
      </w:r>
      <w:r w:rsidR="007247D8" w:rsidRPr="00B262EF">
        <w:t>,</w:t>
      </w:r>
      <w:r w:rsidR="00B262EF" w:rsidRPr="00B262EF">
        <w:t xml:space="preserve"> </w:t>
      </w:r>
      <w:r w:rsidR="00767164" w:rsidRPr="00A63DE1">
        <w:t>z zachowaniem stref kontrol</w:t>
      </w:r>
      <w:r w:rsidR="00B952F1" w:rsidRPr="00A63DE1">
        <w:t>owanych</w:t>
      </w:r>
      <w:r w:rsidR="00767164" w:rsidRPr="00A63DE1">
        <w:t xml:space="preserve"> zgodnie </w:t>
      </w:r>
      <w:r w:rsidR="00336BE4" w:rsidRPr="00A63DE1">
        <w:t>z</w:t>
      </w:r>
      <w:r w:rsidR="000A5CBE">
        <w:t> </w:t>
      </w:r>
      <w:r w:rsidR="00336BE4" w:rsidRPr="00A63DE1">
        <w:t>przepisami odrębnymi</w:t>
      </w:r>
      <w:r w:rsidR="001A6A0F" w:rsidRPr="00A63DE1">
        <w:t>,</w:t>
      </w:r>
    </w:p>
    <w:p w14:paraId="72728F42" w14:textId="1A900604" w:rsidR="000A5CBE" w:rsidRDefault="00C52CA6" w:rsidP="000A5CBE">
      <w:pPr>
        <w:pStyle w:val="MPZP07Litera"/>
        <w:numPr>
          <w:ilvl w:val="4"/>
          <w:numId w:val="7"/>
        </w:numPr>
      </w:pPr>
      <w:r w:rsidRPr="00A63DE1">
        <w:t>dopuszczenie stosowania indywidualnych zbiorników na gaz płynny</w:t>
      </w:r>
      <w:r w:rsidR="004D0982" w:rsidRPr="00A63DE1">
        <w:t>, zgodnie z przepisami odrębnymi</w:t>
      </w:r>
      <w:r w:rsidR="00027A89" w:rsidRPr="00A63DE1">
        <w:t>;</w:t>
      </w:r>
    </w:p>
    <w:p w14:paraId="1A1B1BEE" w14:textId="7DE2044F" w:rsidR="00F971D1" w:rsidRPr="00B262EF" w:rsidRDefault="00F971D1" w:rsidP="00A819F3">
      <w:pPr>
        <w:pStyle w:val="MPZP07Litera"/>
        <w:numPr>
          <w:ilvl w:val="4"/>
          <w:numId w:val="7"/>
        </w:numPr>
      </w:pPr>
      <w:r w:rsidRPr="00B262EF">
        <w:t>zasilanie odbiorców komunalno-bytowych i instytucjonalnych w gaz ziemny z sieci gazowej lokalizowanej w pasach drogowych i na prywatnych posesjach;</w:t>
      </w:r>
    </w:p>
    <w:p w14:paraId="04E10261" w14:textId="2F977397" w:rsidR="00C52CA6" w:rsidRPr="00A63DE1" w:rsidRDefault="000D7775" w:rsidP="00A819F3">
      <w:pPr>
        <w:pStyle w:val="MPZP06Punkt"/>
        <w:numPr>
          <w:ilvl w:val="3"/>
          <w:numId w:val="7"/>
        </w:numPr>
      </w:pPr>
      <w:r w:rsidRPr="00A63DE1">
        <w:t>obsługę</w:t>
      </w:r>
      <w:r w:rsidR="00C52CA6" w:rsidRPr="00A63DE1">
        <w:t xml:space="preserve"> telekomunikac</w:t>
      </w:r>
      <w:r w:rsidRPr="00A63DE1">
        <w:t>yjną</w:t>
      </w:r>
      <w:r w:rsidR="00C52CA6" w:rsidRPr="00A63DE1">
        <w:t xml:space="preserve"> </w:t>
      </w:r>
      <w:r w:rsidR="00C15F2B" w:rsidRPr="00A63DE1">
        <w:t xml:space="preserve">poprzez </w:t>
      </w:r>
      <w:r w:rsidR="00977824" w:rsidRPr="00C760C6">
        <w:rPr>
          <w:b/>
        </w:rPr>
        <w:t>łączność telefoniczną i internetową</w:t>
      </w:r>
      <w:r w:rsidR="00977824" w:rsidRPr="00A63DE1">
        <w:t xml:space="preserve"> w granicach planu z</w:t>
      </w:r>
      <w:r w:rsidR="00D942BF">
        <w:t> </w:t>
      </w:r>
      <w:r w:rsidR="00977824" w:rsidRPr="00A63DE1">
        <w:t>istniejącej i projektowanej sieci telekomunikacyjnej oraz urządzeń telefonii komórkowej</w:t>
      </w:r>
      <w:r w:rsidR="00D94E69" w:rsidRPr="00A63DE1">
        <w:t xml:space="preserve"> i</w:t>
      </w:r>
      <w:r w:rsidR="00EF7938" w:rsidRPr="00A63DE1">
        <w:t> </w:t>
      </w:r>
      <w:proofErr w:type="spellStart"/>
      <w:r w:rsidR="00D94E69" w:rsidRPr="00A63DE1">
        <w:t>internetu</w:t>
      </w:r>
      <w:proofErr w:type="spellEnd"/>
      <w:r w:rsidR="00D94E69" w:rsidRPr="00A63DE1">
        <w:t xml:space="preserve"> szerokopasmowego</w:t>
      </w:r>
      <w:r w:rsidR="00977824" w:rsidRPr="00A63DE1">
        <w:t>, w sposób określony w przepisach odrębnych</w:t>
      </w:r>
      <w:r w:rsidR="00755B95">
        <w:t>;</w:t>
      </w:r>
    </w:p>
    <w:p w14:paraId="47250793" w14:textId="77777777" w:rsidR="00A42F1A" w:rsidRPr="00A63DE1" w:rsidRDefault="001F56C1" w:rsidP="00A819F3">
      <w:pPr>
        <w:pStyle w:val="MPZP06Punkt"/>
        <w:numPr>
          <w:ilvl w:val="3"/>
          <w:numId w:val="7"/>
        </w:numPr>
      </w:pPr>
      <w:r w:rsidRPr="00C760C6">
        <w:rPr>
          <w:b/>
        </w:rPr>
        <w:t>gospodarka odpadami</w:t>
      </w:r>
      <w:r w:rsidRPr="00A63DE1">
        <w:t xml:space="preserve">: </w:t>
      </w:r>
    </w:p>
    <w:p w14:paraId="72A05F0D" w14:textId="33889EF1" w:rsidR="001F56C1" w:rsidRPr="00A63DE1" w:rsidRDefault="001F56C1" w:rsidP="00A819F3">
      <w:pPr>
        <w:pStyle w:val="MPZP07Litera"/>
        <w:numPr>
          <w:ilvl w:val="4"/>
          <w:numId w:val="7"/>
        </w:numPr>
      </w:pPr>
      <w:r w:rsidRPr="00A63DE1">
        <w:t>odpady komunalne z obszaru planu należy gromadzić w indywidualnych pojemnikach lub</w:t>
      </w:r>
      <w:r w:rsidR="007223B4" w:rsidRPr="00A63DE1">
        <w:t xml:space="preserve"> </w:t>
      </w:r>
      <w:r w:rsidRPr="00A63DE1">
        <w:t>kontenerach i</w:t>
      </w:r>
      <w:r w:rsidR="007223B4" w:rsidRPr="00A63DE1">
        <w:t xml:space="preserve"> </w:t>
      </w:r>
      <w:r w:rsidR="008F47E8" w:rsidRPr="00A63DE1">
        <w:t>w</w:t>
      </w:r>
      <w:r w:rsidRPr="00A63DE1">
        <w:t>ywozić na wysypisko odpadów, zgodnie z zasadami przyjętymi na terenie gmin</w:t>
      </w:r>
      <w:r w:rsidR="004322A7" w:rsidRPr="00A63DE1">
        <w:t>y</w:t>
      </w:r>
      <w:r w:rsidR="000C0E0F" w:rsidRPr="00A63DE1">
        <w:t xml:space="preserve"> oraz przepisami odrębnymi</w:t>
      </w:r>
      <w:r w:rsidR="001A6A0F" w:rsidRPr="00A63DE1">
        <w:t>,</w:t>
      </w:r>
    </w:p>
    <w:p w14:paraId="0D6B6EF6" w14:textId="1EF900DE" w:rsidR="001F56C1" w:rsidRDefault="001F56C1" w:rsidP="00A819F3">
      <w:pPr>
        <w:pStyle w:val="MPZP07Litera"/>
        <w:numPr>
          <w:ilvl w:val="4"/>
          <w:numId w:val="7"/>
        </w:numPr>
      </w:pPr>
      <w:r w:rsidRPr="00A63DE1">
        <w:t>należy prowadzić segregację odpadów i odzysk surowców wtórnych, zgodnie z</w:t>
      </w:r>
      <w:r w:rsidR="000C5453">
        <w:t xml:space="preserve"> </w:t>
      </w:r>
      <w:r w:rsidRPr="00A63DE1">
        <w:t>przepisami odrębnymi.</w:t>
      </w:r>
    </w:p>
    <w:p w14:paraId="12435D6B" w14:textId="77777777" w:rsidR="00C8026F" w:rsidRPr="00B229DE" w:rsidRDefault="00C8026F" w:rsidP="00A819F3">
      <w:pPr>
        <w:pStyle w:val="MPZP06Punkt"/>
        <w:numPr>
          <w:ilvl w:val="3"/>
          <w:numId w:val="7"/>
        </w:numPr>
        <w:rPr>
          <w:b/>
          <w:bCs/>
        </w:rPr>
      </w:pPr>
      <w:r w:rsidRPr="00B229DE">
        <w:rPr>
          <w:b/>
          <w:bCs/>
        </w:rPr>
        <w:t>ciepło:</w:t>
      </w:r>
    </w:p>
    <w:p w14:paraId="3D637A42" w14:textId="77777777" w:rsidR="00C8026F" w:rsidRPr="00B229DE" w:rsidRDefault="00C8026F" w:rsidP="00A819F3">
      <w:pPr>
        <w:suppressAutoHyphens/>
        <w:ind w:left="284"/>
        <w:jc w:val="both"/>
        <w:rPr>
          <w:rFonts w:ascii="Tahoma" w:hAnsi="Tahoma" w:cs="Tahoma"/>
          <w:sz w:val="20"/>
          <w:szCs w:val="20"/>
        </w:rPr>
      </w:pPr>
      <w:r w:rsidRPr="00B229DE">
        <w:rPr>
          <w:rFonts w:ascii="Tahoma" w:hAnsi="Tahoma" w:cs="Tahoma"/>
          <w:sz w:val="20"/>
          <w:szCs w:val="20"/>
        </w:rPr>
        <w:t xml:space="preserve">a) zaopatrzenie w ciepło przyjmując rozwiązania indywidualne oparte na paliwach stałych </w:t>
      </w:r>
      <w:r w:rsidRPr="00B229DE">
        <w:rPr>
          <w:rFonts w:ascii="Tahoma" w:hAnsi="Tahoma" w:cs="Tahoma"/>
          <w:sz w:val="20"/>
          <w:szCs w:val="20"/>
        </w:rPr>
        <w:br/>
        <w:t xml:space="preserve">i ekologicznych (gaz, energia elektryczna, olej opałowy, paliwo konfekcjonowane itp. oraz niekonwencjonalne źródła energii m. in. takie jak instalacje przetwarzające energię słoneczną, pompy ciepła i </w:t>
      </w:r>
      <w:proofErr w:type="spellStart"/>
      <w:r w:rsidRPr="00B229DE">
        <w:rPr>
          <w:rFonts w:ascii="Tahoma" w:hAnsi="Tahoma" w:cs="Tahoma"/>
          <w:sz w:val="20"/>
          <w:szCs w:val="20"/>
        </w:rPr>
        <w:t>mikroinstalacje</w:t>
      </w:r>
      <w:proofErr w:type="spellEnd"/>
      <w:r w:rsidRPr="00B229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29DE">
        <w:rPr>
          <w:rFonts w:ascii="Tahoma" w:hAnsi="Tahoma" w:cs="Tahoma"/>
          <w:sz w:val="20"/>
          <w:szCs w:val="20"/>
        </w:rPr>
        <w:t>oze</w:t>
      </w:r>
      <w:proofErr w:type="spellEnd"/>
      <w:r w:rsidRPr="00B229DE">
        <w:rPr>
          <w:rFonts w:ascii="Tahoma" w:hAnsi="Tahoma" w:cs="Tahoma"/>
          <w:sz w:val="20"/>
          <w:szCs w:val="20"/>
        </w:rPr>
        <w:t>);</w:t>
      </w:r>
    </w:p>
    <w:p w14:paraId="554A9DF0" w14:textId="293D39C8" w:rsidR="00C8026F" w:rsidRPr="00B229DE" w:rsidRDefault="00C8026F" w:rsidP="00A819F3">
      <w:pPr>
        <w:suppressAutoHyphens/>
        <w:ind w:left="284"/>
        <w:jc w:val="both"/>
        <w:rPr>
          <w:rFonts w:ascii="Tahoma" w:hAnsi="Tahoma" w:cs="Tahoma"/>
          <w:sz w:val="20"/>
          <w:szCs w:val="20"/>
        </w:rPr>
      </w:pPr>
      <w:r w:rsidRPr="00B229DE">
        <w:rPr>
          <w:rFonts w:ascii="Tahoma" w:hAnsi="Tahoma" w:cs="Tahoma"/>
          <w:sz w:val="20"/>
          <w:szCs w:val="20"/>
        </w:rPr>
        <w:t>b) w zakresie ograniczeń i zakazów w zakresie eksploatacji instalacji, w których następuje spalanie paliw w niskoemisyjnych kotłach węglowych oraz podłączenia budynków do sieci gazowej – obowiązują przepisy rangi regionalnej przyjęte przez Sejmik Województwa Świętokrzyskiego.</w:t>
      </w:r>
    </w:p>
    <w:p w14:paraId="253D908F" w14:textId="03ABC503" w:rsidR="00350709" w:rsidRPr="00C760C6" w:rsidRDefault="00CC46E2" w:rsidP="00A819F3">
      <w:pPr>
        <w:pStyle w:val="MPZP04Paragraf"/>
        <w:numPr>
          <w:ilvl w:val="1"/>
          <w:numId w:val="7"/>
        </w:numPr>
        <w:rPr>
          <w:b/>
          <w:bCs/>
        </w:rPr>
      </w:pPr>
      <w:r w:rsidRPr="00C760C6">
        <w:rPr>
          <w:bCs/>
        </w:rPr>
        <w:t xml:space="preserve">W zakresie potrzeb wynikających z kształtowania przestrzeni publicznych plan nie wprowadza ustaleń, gdyż </w:t>
      </w:r>
      <w:r w:rsidR="00A73238" w:rsidRPr="00C760C6">
        <w:rPr>
          <w:bCs/>
        </w:rPr>
        <w:t xml:space="preserve">obowiązujące </w:t>
      </w:r>
      <w:r w:rsidR="007F17C5" w:rsidRPr="00C760C6">
        <w:rPr>
          <w:bCs/>
        </w:rPr>
        <w:t>„</w:t>
      </w:r>
      <w:r w:rsidR="007075CC" w:rsidRPr="00C760C6">
        <w:rPr>
          <w:bCs/>
        </w:rPr>
        <w:t xml:space="preserve">Studium uwarunkowań i kierunków zagospodarowania przestrzennego gminy </w:t>
      </w:r>
      <w:r w:rsidR="008E451D">
        <w:rPr>
          <w:bCs/>
        </w:rPr>
        <w:t>Łączna</w:t>
      </w:r>
      <w:r w:rsidR="00F309EE" w:rsidRPr="00C760C6">
        <w:rPr>
          <w:bCs/>
        </w:rPr>
        <w:t xml:space="preserve">” </w:t>
      </w:r>
      <w:r w:rsidRPr="00C760C6">
        <w:rPr>
          <w:bCs/>
        </w:rPr>
        <w:t>nie wyznacza takich obszarów w granicach planu.</w:t>
      </w:r>
    </w:p>
    <w:p w14:paraId="06E44950" w14:textId="77777777" w:rsidR="00F814A8" w:rsidRPr="00F814A8" w:rsidRDefault="00F814A8" w:rsidP="00A819F3">
      <w:pPr>
        <w:pStyle w:val="MPZP05Ustp"/>
        <w:numPr>
          <w:ilvl w:val="0"/>
          <w:numId w:val="0"/>
        </w:numPr>
      </w:pPr>
    </w:p>
    <w:p w14:paraId="4C1E743E" w14:textId="541218BD" w:rsidR="003D5272" w:rsidRPr="00A63DE1" w:rsidRDefault="003D5272" w:rsidP="00A819F3">
      <w:pPr>
        <w:pStyle w:val="MPZP02Rozdzia"/>
        <w:ind w:left="-142"/>
      </w:pPr>
    </w:p>
    <w:p w14:paraId="475E5A0C" w14:textId="2610427F" w:rsidR="004100DB" w:rsidRPr="00A63DE1" w:rsidRDefault="003D5272" w:rsidP="00A819F3">
      <w:pPr>
        <w:pStyle w:val="Nagwek1"/>
        <w:spacing w:before="0"/>
      </w:pPr>
      <w:r w:rsidRPr="00A63DE1">
        <w:t>Granice i sposoby zagospodarowania terenów lub obiektów podlegających ochronie, ustalonych n</w:t>
      </w:r>
      <w:r w:rsidR="008F255A" w:rsidRPr="00A63DE1">
        <w:t>a podstawie odrębnych przepisów</w:t>
      </w:r>
      <w:r w:rsidRPr="00A63DE1">
        <w:t>, w tym terenów górniczych, a także obszarów szczególnego zagrożenia powodzią, obszarów osuwania się mas ziemnych, krajobrazów priorytetowych określonych w audycie krajobrazowym oraz w planach zagospodarowania przestrzennego województwa</w:t>
      </w:r>
    </w:p>
    <w:p w14:paraId="09B14AF1" w14:textId="4BE045CF" w:rsidR="008F255A" w:rsidRDefault="00C06644" w:rsidP="00A819F3">
      <w:pPr>
        <w:pStyle w:val="MPZP04Paragraf"/>
        <w:numPr>
          <w:ilvl w:val="1"/>
          <w:numId w:val="8"/>
        </w:numPr>
        <w:rPr>
          <w:bCs/>
        </w:rPr>
      </w:pPr>
      <w:r w:rsidRPr="00C760C6">
        <w:rPr>
          <w:rStyle w:val="MPZP05UstpZnak"/>
          <w:bCs/>
        </w:rPr>
        <w:t>1.</w:t>
      </w:r>
      <w:r w:rsidRPr="00C760C6">
        <w:rPr>
          <w:bCs/>
        </w:rPr>
        <w:t xml:space="preserve"> </w:t>
      </w:r>
      <w:r w:rsidR="008F255A" w:rsidRPr="00C760C6">
        <w:rPr>
          <w:rStyle w:val="MPZP05UstpZnak"/>
          <w:bCs/>
        </w:rPr>
        <w:t>Obszar objęty</w:t>
      </w:r>
      <w:r w:rsidR="003D5272" w:rsidRPr="00C760C6">
        <w:rPr>
          <w:rStyle w:val="MPZP05UstpZnak"/>
          <w:bCs/>
        </w:rPr>
        <w:t xml:space="preserve"> planem znajduj</w:t>
      </w:r>
      <w:r w:rsidR="008F255A" w:rsidRPr="00C760C6">
        <w:rPr>
          <w:rStyle w:val="MPZP05UstpZnak"/>
          <w:bCs/>
        </w:rPr>
        <w:t>e</w:t>
      </w:r>
      <w:r w:rsidR="003D5272" w:rsidRPr="00C760C6">
        <w:rPr>
          <w:rStyle w:val="MPZP05UstpZnak"/>
          <w:bCs/>
        </w:rPr>
        <w:t xml:space="preserve"> się </w:t>
      </w:r>
      <w:r w:rsidR="008F255A" w:rsidRPr="00C760C6">
        <w:rPr>
          <w:rStyle w:val="MPZP05UstpZnak"/>
          <w:bCs/>
        </w:rPr>
        <w:t xml:space="preserve">poza </w:t>
      </w:r>
      <w:r w:rsidR="00957B08">
        <w:rPr>
          <w:rStyle w:val="MPZP05UstpZnak"/>
          <w:bCs/>
        </w:rPr>
        <w:t xml:space="preserve">następującymi </w:t>
      </w:r>
      <w:r w:rsidR="003D5272" w:rsidRPr="00C760C6">
        <w:rPr>
          <w:rStyle w:val="MPZP05UstpZnak"/>
          <w:bCs/>
        </w:rPr>
        <w:t>teren</w:t>
      </w:r>
      <w:r w:rsidR="008F255A" w:rsidRPr="00C760C6">
        <w:rPr>
          <w:rStyle w:val="MPZP05UstpZnak"/>
          <w:bCs/>
        </w:rPr>
        <w:t>ami</w:t>
      </w:r>
      <w:r w:rsidR="003D5272" w:rsidRPr="00C760C6">
        <w:rPr>
          <w:rStyle w:val="MPZP05UstpZnak"/>
          <w:bCs/>
        </w:rPr>
        <w:t xml:space="preserve"> objęt</w:t>
      </w:r>
      <w:r w:rsidR="008F255A" w:rsidRPr="00C760C6">
        <w:rPr>
          <w:rStyle w:val="MPZP05UstpZnak"/>
          <w:bCs/>
        </w:rPr>
        <w:t>ymi ochroną wyznaczonymi</w:t>
      </w:r>
      <w:r w:rsidR="003D5272" w:rsidRPr="00C760C6">
        <w:rPr>
          <w:rStyle w:val="MPZP05UstpZnak"/>
          <w:bCs/>
        </w:rPr>
        <w:t xml:space="preserve"> na podstawie przepisów odrębnych:</w:t>
      </w:r>
      <w:r w:rsidR="003D5272" w:rsidRPr="00C760C6">
        <w:rPr>
          <w:bCs/>
        </w:rPr>
        <w:t xml:space="preserve"> </w:t>
      </w:r>
    </w:p>
    <w:p w14:paraId="333C14DA" w14:textId="11E4320D" w:rsidR="008B3844" w:rsidRDefault="008F255A" w:rsidP="00A819F3">
      <w:pPr>
        <w:pStyle w:val="MPZP06Punkt"/>
        <w:numPr>
          <w:ilvl w:val="3"/>
          <w:numId w:val="8"/>
        </w:numPr>
      </w:pPr>
      <w:r w:rsidRPr="00A63DE1">
        <w:t>terenami udokumentowanych złóż kopalin mineralnych i granicami terenów górniczych</w:t>
      </w:r>
      <w:r w:rsidR="00542384" w:rsidRPr="00A63DE1">
        <w:t>;</w:t>
      </w:r>
      <w:r w:rsidRPr="00A63DE1">
        <w:t xml:space="preserve"> </w:t>
      </w:r>
    </w:p>
    <w:p w14:paraId="7418EBB3" w14:textId="77777777" w:rsidR="00676D66" w:rsidRPr="00676D66" w:rsidRDefault="008B3844" w:rsidP="00A819F3">
      <w:pPr>
        <w:pStyle w:val="MPZP06Punkt"/>
        <w:numPr>
          <w:ilvl w:val="3"/>
          <w:numId w:val="8"/>
        </w:numPr>
      </w:pPr>
      <w:r w:rsidRPr="00C760C6">
        <w:rPr>
          <w:bCs/>
        </w:rPr>
        <w:t>zasięgiem udokumentowanych osuwisk</w:t>
      </w:r>
      <w:r w:rsidR="00676D66">
        <w:rPr>
          <w:bCs/>
        </w:rPr>
        <w:t xml:space="preserve">; </w:t>
      </w:r>
    </w:p>
    <w:p w14:paraId="047722E3" w14:textId="3F2DC3E9" w:rsidR="00E42DF2" w:rsidRPr="00A63DE1" w:rsidRDefault="00676D66" w:rsidP="00A819F3">
      <w:pPr>
        <w:pStyle w:val="MPZP06Punkt"/>
        <w:numPr>
          <w:ilvl w:val="3"/>
          <w:numId w:val="8"/>
        </w:numPr>
      </w:pPr>
      <w:r w:rsidRPr="00A63DE1">
        <w:t>obszar</w:t>
      </w:r>
      <w:r>
        <w:t xml:space="preserve">ami </w:t>
      </w:r>
      <w:r w:rsidRPr="00A63DE1">
        <w:t>szczególnego zagrożenia powodzią</w:t>
      </w:r>
      <w:r>
        <w:t xml:space="preserve">. </w:t>
      </w:r>
    </w:p>
    <w:p w14:paraId="7A8F13DD" w14:textId="77777777" w:rsidR="00666C09" w:rsidRPr="00666C09" w:rsidRDefault="00E42DF2" w:rsidP="00A819F3">
      <w:pPr>
        <w:pStyle w:val="MPZP05Ustp"/>
        <w:numPr>
          <w:ilvl w:val="2"/>
          <w:numId w:val="10"/>
        </w:numPr>
        <w:rPr>
          <w:b/>
          <w:bCs/>
        </w:rPr>
      </w:pPr>
      <w:r w:rsidRPr="00E42DF2">
        <w:t xml:space="preserve">Teren </w:t>
      </w:r>
      <w:r w:rsidRPr="00387434">
        <w:rPr>
          <w:bCs/>
        </w:rPr>
        <w:t xml:space="preserve">objęty ustaleniami planu położony jest w </w:t>
      </w:r>
      <w:r w:rsidR="00666C09">
        <w:rPr>
          <w:bCs/>
        </w:rPr>
        <w:t>zasięgu:</w:t>
      </w:r>
    </w:p>
    <w:p w14:paraId="2E8435BD" w14:textId="1F3873E1" w:rsidR="00666C09" w:rsidRPr="00666C09" w:rsidRDefault="00666C09" w:rsidP="00A819F3">
      <w:pPr>
        <w:pStyle w:val="MPZP06Punkt"/>
        <w:numPr>
          <w:ilvl w:val="3"/>
          <w:numId w:val="10"/>
        </w:numPr>
      </w:pPr>
      <w:r>
        <w:rPr>
          <w:bCs/>
        </w:rPr>
        <w:t>o</w:t>
      </w:r>
      <w:r w:rsidRPr="00387434">
        <w:rPr>
          <w:bCs/>
        </w:rPr>
        <w:t>bszar</w:t>
      </w:r>
      <w:r>
        <w:rPr>
          <w:bCs/>
        </w:rPr>
        <w:t>ów</w:t>
      </w:r>
      <w:r w:rsidRPr="00387434">
        <w:rPr>
          <w:bCs/>
        </w:rPr>
        <w:t xml:space="preserve"> chronion</w:t>
      </w:r>
      <w:r>
        <w:rPr>
          <w:bCs/>
        </w:rPr>
        <w:t>ych</w:t>
      </w:r>
      <w:r w:rsidRPr="00387434">
        <w:rPr>
          <w:bCs/>
        </w:rPr>
        <w:t xml:space="preserve"> na podstawie przepisów o ochronie przyrody – zgodnie z ustaleniami w § </w:t>
      </w:r>
      <w:r>
        <w:rPr>
          <w:bCs/>
        </w:rPr>
        <w:t xml:space="preserve">9; </w:t>
      </w:r>
    </w:p>
    <w:p w14:paraId="2AA3C1DA" w14:textId="5BAF4C3C" w:rsidR="00666C09" w:rsidRPr="00666C09" w:rsidRDefault="00666C09" w:rsidP="00A819F3">
      <w:pPr>
        <w:pStyle w:val="MPZP06Punkt"/>
        <w:numPr>
          <w:ilvl w:val="3"/>
          <w:numId w:val="10"/>
        </w:numPr>
      </w:pPr>
      <w:r>
        <w:rPr>
          <w:bCs/>
        </w:rPr>
        <w:t>Głównego</w:t>
      </w:r>
      <w:r w:rsidRPr="00387434">
        <w:rPr>
          <w:bCs/>
        </w:rPr>
        <w:t xml:space="preserve"> Zbiornik</w:t>
      </w:r>
      <w:r>
        <w:rPr>
          <w:bCs/>
        </w:rPr>
        <w:t>a</w:t>
      </w:r>
      <w:r w:rsidRPr="00387434">
        <w:rPr>
          <w:bCs/>
        </w:rPr>
        <w:t xml:space="preserve"> Wód Podziemnych nr 41</w:t>
      </w:r>
      <w:r>
        <w:rPr>
          <w:bCs/>
        </w:rPr>
        <w:t>5</w:t>
      </w:r>
      <w:r w:rsidRPr="00387434">
        <w:rPr>
          <w:bCs/>
        </w:rPr>
        <w:t xml:space="preserve"> „</w:t>
      </w:r>
      <w:r>
        <w:rPr>
          <w:bCs/>
        </w:rPr>
        <w:t>Górna Kamienna</w:t>
      </w:r>
      <w:r w:rsidRPr="00387434">
        <w:rPr>
          <w:bCs/>
        </w:rPr>
        <w:t>”</w:t>
      </w:r>
      <w:r>
        <w:rPr>
          <w:bCs/>
        </w:rPr>
        <w:t xml:space="preserve"> </w:t>
      </w:r>
      <w:r w:rsidRPr="00387434">
        <w:rPr>
          <w:bCs/>
        </w:rPr>
        <w:t xml:space="preserve">– zgodnie z ustaleniami </w:t>
      </w:r>
      <w:r w:rsidRPr="002A282C">
        <w:rPr>
          <w:bCs/>
        </w:rPr>
        <w:t>w § 11</w:t>
      </w:r>
      <w:r>
        <w:rPr>
          <w:bCs/>
        </w:rPr>
        <w:t xml:space="preserve">; </w:t>
      </w:r>
    </w:p>
    <w:p w14:paraId="7E5D8B18" w14:textId="18D86C44" w:rsidR="00666C09" w:rsidRPr="00BF4789" w:rsidRDefault="00666C09" w:rsidP="00A819F3">
      <w:pPr>
        <w:pStyle w:val="MPZP06Punkt"/>
        <w:numPr>
          <w:ilvl w:val="3"/>
          <w:numId w:val="10"/>
        </w:numPr>
      </w:pPr>
      <w:r w:rsidRPr="00BF4789">
        <w:t xml:space="preserve">strefy ochrony bezpośredniej ujęcia wód głębinowych „Zalezianka” </w:t>
      </w:r>
      <w:r w:rsidRPr="00BF4789">
        <w:rPr>
          <w:bCs/>
        </w:rPr>
        <w:t xml:space="preserve">– zgodnie z ustaleniami w § </w:t>
      </w:r>
      <w:r w:rsidR="00BF4789" w:rsidRPr="00BF4789">
        <w:rPr>
          <w:bCs/>
        </w:rPr>
        <w:t>33.</w:t>
      </w:r>
    </w:p>
    <w:p w14:paraId="2BBDE971" w14:textId="5BC06F43" w:rsidR="001E149D" w:rsidRPr="00E42DF2" w:rsidRDefault="00A6317B" w:rsidP="00A819F3">
      <w:pPr>
        <w:pStyle w:val="MPZP05Ustp"/>
        <w:numPr>
          <w:ilvl w:val="2"/>
          <w:numId w:val="10"/>
        </w:numPr>
        <w:rPr>
          <w:b/>
          <w:bCs/>
        </w:rPr>
      </w:pPr>
      <w:r w:rsidRPr="00E42DF2">
        <w:rPr>
          <w:bCs/>
        </w:rPr>
        <w:t>W granicach</w:t>
      </w:r>
      <w:r w:rsidR="002E11DA" w:rsidRPr="00E42DF2">
        <w:rPr>
          <w:bCs/>
        </w:rPr>
        <w:t xml:space="preserve"> obszaru objętego planem nie </w:t>
      </w:r>
      <w:r w:rsidRPr="00E42DF2">
        <w:rPr>
          <w:bCs/>
        </w:rPr>
        <w:t>występują uwarunkowania (brak sporządzonego audytu krajobrazowego dla województwa świętokrzyskiego) stanowiące podstawę określenia ustaleń w</w:t>
      </w:r>
      <w:r w:rsidR="00D942BF" w:rsidRPr="00E42DF2">
        <w:rPr>
          <w:bCs/>
        </w:rPr>
        <w:t> </w:t>
      </w:r>
      <w:r w:rsidRPr="00E42DF2">
        <w:rPr>
          <w:bCs/>
        </w:rPr>
        <w:t xml:space="preserve">zakresie krajobrazów priorytetowych określonych </w:t>
      </w:r>
      <w:r w:rsidR="002E11DA" w:rsidRPr="00E42DF2">
        <w:rPr>
          <w:bCs/>
        </w:rPr>
        <w:t>w audycie</w:t>
      </w:r>
      <w:r w:rsidRPr="00E42DF2">
        <w:rPr>
          <w:bCs/>
        </w:rPr>
        <w:t xml:space="preserve"> </w:t>
      </w:r>
      <w:r w:rsidR="002E11DA" w:rsidRPr="00E42DF2">
        <w:rPr>
          <w:bCs/>
        </w:rPr>
        <w:t>krajobrazowym oraz w planie zagospodarowania przestrzennego województwa</w:t>
      </w:r>
      <w:r w:rsidR="00D418D7" w:rsidRPr="00E42DF2">
        <w:rPr>
          <w:bCs/>
        </w:rPr>
        <w:t xml:space="preserve"> </w:t>
      </w:r>
      <w:r w:rsidR="002E11DA" w:rsidRPr="00E42DF2">
        <w:rPr>
          <w:bCs/>
        </w:rPr>
        <w:t>świętokrzyskiego.</w:t>
      </w:r>
      <w:r w:rsidR="00E031C6" w:rsidRPr="00E42DF2">
        <w:rPr>
          <w:bCs/>
        </w:rPr>
        <w:t xml:space="preserve"> </w:t>
      </w:r>
    </w:p>
    <w:p w14:paraId="73E3DA4C" w14:textId="77777777" w:rsidR="00F814A8" w:rsidRPr="002371B2" w:rsidRDefault="00F814A8" w:rsidP="00A819F3">
      <w:pPr>
        <w:pStyle w:val="MPZP05Ustp"/>
        <w:numPr>
          <w:ilvl w:val="0"/>
          <w:numId w:val="0"/>
        </w:numPr>
        <w:rPr>
          <w:b/>
          <w:bCs/>
        </w:rPr>
      </w:pPr>
    </w:p>
    <w:p w14:paraId="41A9E767" w14:textId="46229BEF" w:rsidR="0020516C" w:rsidRPr="00A63DE1" w:rsidRDefault="0020516C" w:rsidP="00A819F3">
      <w:pPr>
        <w:pStyle w:val="MPZP02Rozdzia"/>
        <w:ind w:left="-142"/>
      </w:pPr>
    </w:p>
    <w:p w14:paraId="7EF39BCC" w14:textId="1311164F" w:rsidR="004100DB" w:rsidRPr="00A63DE1" w:rsidRDefault="00EB5F41" w:rsidP="00A819F3">
      <w:pPr>
        <w:pStyle w:val="Nagwek1"/>
        <w:spacing w:before="0"/>
      </w:pPr>
      <w:r w:rsidRPr="00A63DE1">
        <w:t>Szczegółowe zasady i warunki scalania i podziału nieruchomości</w:t>
      </w:r>
    </w:p>
    <w:p w14:paraId="62ACE309" w14:textId="6D29A8F3" w:rsidR="0020516C" w:rsidRPr="00C24906" w:rsidRDefault="0020516C" w:rsidP="00A819F3">
      <w:pPr>
        <w:pStyle w:val="MPZP04Paragraf"/>
        <w:numPr>
          <w:ilvl w:val="1"/>
          <w:numId w:val="8"/>
        </w:numPr>
        <w:rPr>
          <w:rStyle w:val="MPZP05UstpZnak"/>
          <w:bCs/>
          <w:color w:val="auto"/>
        </w:rPr>
      </w:pPr>
      <w:r w:rsidRPr="00C760C6">
        <w:rPr>
          <w:rStyle w:val="MPZP05UstpZnak"/>
          <w:bCs/>
        </w:rPr>
        <w:t>1.</w:t>
      </w:r>
      <w:r w:rsidR="00EB5F41" w:rsidRPr="00C760C6">
        <w:rPr>
          <w:bCs/>
        </w:rPr>
        <w:t xml:space="preserve"> </w:t>
      </w:r>
      <w:r w:rsidR="00EB5F41" w:rsidRPr="00C760C6">
        <w:rPr>
          <w:rStyle w:val="MPZP05UstpZnak"/>
          <w:bCs/>
        </w:rPr>
        <w:t xml:space="preserve">Plan nie ustala </w:t>
      </w:r>
      <w:r w:rsidR="00EB5F41" w:rsidRPr="00C24906">
        <w:rPr>
          <w:rStyle w:val="MPZP05UstpZnak"/>
          <w:bCs/>
          <w:color w:val="auto"/>
        </w:rPr>
        <w:t xml:space="preserve">granic obszarów wymagających scaleń i podziałów nieruchomości. </w:t>
      </w:r>
    </w:p>
    <w:p w14:paraId="1D8EA8EA" w14:textId="1CF6F081" w:rsidR="00B6181F" w:rsidRPr="00C24906" w:rsidRDefault="00B6181F" w:rsidP="00A819F3">
      <w:pPr>
        <w:pStyle w:val="MPZP05Ustp"/>
        <w:numPr>
          <w:ilvl w:val="2"/>
          <w:numId w:val="8"/>
        </w:numPr>
        <w:rPr>
          <w:b/>
          <w:bCs/>
        </w:rPr>
      </w:pPr>
      <w:r w:rsidRPr="00C24906">
        <w:rPr>
          <w:bCs/>
        </w:rPr>
        <w:t>W przypadku podziału geodezyjnego – w celu ustalenia innego niż istniejący układ działki budowlanej obowiązują następujące zasady wydzielania nowych działek</w:t>
      </w:r>
      <w:r w:rsidR="009316E5" w:rsidRPr="00C24906">
        <w:rPr>
          <w:bCs/>
        </w:rPr>
        <w:t xml:space="preserve"> dla terenów </w:t>
      </w:r>
      <w:r w:rsidR="005D0ADB" w:rsidRPr="00C24906">
        <w:rPr>
          <w:bCs/>
        </w:rPr>
        <w:t>określonych w planie symbolami</w:t>
      </w:r>
      <w:r w:rsidRPr="00C24906">
        <w:rPr>
          <w:bCs/>
        </w:rPr>
        <w:t>:</w:t>
      </w:r>
    </w:p>
    <w:p w14:paraId="29CE7502" w14:textId="7E866470" w:rsidR="00B933B4" w:rsidRPr="00C24906" w:rsidRDefault="002E6B42" w:rsidP="00A819F3">
      <w:pPr>
        <w:pStyle w:val="MPZP06Punkt"/>
        <w:numPr>
          <w:ilvl w:val="3"/>
          <w:numId w:val="8"/>
        </w:numPr>
      </w:pPr>
      <w:r w:rsidRPr="00C24906">
        <w:t xml:space="preserve">minimalna </w:t>
      </w:r>
      <w:r w:rsidR="00B6181F" w:rsidRPr="00C24906">
        <w:t xml:space="preserve">powierzchnia nowo wydzielanych działek dla </w:t>
      </w:r>
      <w:r w:rsidR="00B933B4" w:rsidRPr="00C24906">
        <w:t>terenów wyznaczonych w planie</w:t>
      </w:r>
      <w:r w:rsidR="00EF52B9" w:rsidRPr="00C24906">
        <w:t>, stanowiących</w:t>
      </w:r>
      <w:r w:rsidR="00B933B4" w:rsidRPr="00C24906">
        <w:t>:</w:t>
      </w:r>
    </w:p>
    <w:p w14:paraId="3A51A2AF" w14:textId="31E94907" w:rsidR="00B933B4" w:rsidRPr="00C24906" w:rsidRDefault="00EF52B9" w:rsidP="00A819F3">
      <w:pPr>
        <w:pStyle w:val="MPZP07Litera"/>
        <w:numPr>
          <w:ilvl w:val="4"/>
          <w:numId w:val="8"/>
        </w:numPr>
        <w:rPr>
          <w:b/>
          <w:bCs/>
        </w:rPr>
      </w:pPr>
      <w:r w:rsidRPr="00C24906">
        <w:t>zabudowę mieszkaniową jednorodzinną</w:t>
      </w:r>
      <w:r w:rsidR="00447985" w:rsidRPr="00C24906">
        <w:t>:</w:t>
      </w:r>
      <w:r w:rsidR="00447985" w:rsidRPr="00C24906">
        <w:rPr>
          <w:b/>
          <w:bCs/>
        </w:rPr>
        <w:t xml:space="preserve"> </w:t>
      </w:r>
      <w:r w:rsidR="00BD3869" w:rsidRPr="00C24906">
        <w:t>900</w:t>
      </w:r>
      <w:r w:rsidRPr="00C24906">
        <w:t xml:space="preserve"> </w:t>
      </w:r>
      <w:r w:rsidR="002E6B42" w:rsidRPr="00C24906">
        <w:t>m</w:t>
      </w:r>
      <w:r w:rsidR="002E6B42" w:rsidRPr="00C24906">
        <w:rPr>
          <w:vertAlign w:val="superscript"/>
        </w:rPr>
        <w:t>2</w:t>
      </w:r>
      <w:r w:rsidR="00B40EA2" w:rsidRPr="00C24906">
        <w:t>,</w:t>
      </w:r>
    </w:p>
    <w:p w14:paraId="3588AB87" w14:textId="3EA64FCF" w:rsidR="0044550E" w:rsidRPr="00C24906" w:rsidRDefault="0044550E" w:rsidP="00A819F3">
      <w:pPr>
        <w:pStyle w:val="MPZP07Litera"/>
        <w:numPr>
          <w:ilvl w:val="4"/>
          <w:numId w:val="8"/>
        </w:numPr>
        <w:rPr>
          <w:b/>
          <w:bCs/>
        </w:rPr>
      </w:pPr>
      <w:r w:rsidRPr="00C24906">
        <w:t>zabudow</w:t>
      </w:r>
      <w:r w:rsidR="00D418D7" w:rsidRPr="00C24906">
        <w:t>ę</w:t>
      </w:r>
      <w:r w:rsidRPr="00C24906">
        <w:t xml:space="preserve"> zagrodow</w:t>
      </w:r>
      <w:r w:rsidR="00D418D7" w:rsidRPr="00C24906">
        <w:t>ą</w:t>
      </w:r>
      <w:r w:rsidR="00BD3869" w:rsidRPr="00C24906">
        <w:t xml:space="preserve"> – zgodnie z przepisami odrębnymi</w:t>
      </w:r>
      <w:r w:rsidR="000D4D6F" w:rsidRPr="00C24906">
        <w:t>.</w:t>
      </w:r>
    </w:p>
    <w:p w14:paraId="1646970F" w14:textId="77777777" w:rsidR="006306D7" w:rsidRPr="00C24906" w:rsidRDefault="00322397" w:rsidP="00A819F3">
      <w:pPr>
        <w:pStyle w:val="MPZP06Punkt"/>
        <w:numPr>
          <w:ilvl w:val="3"/>
          <w:numId w:val="8"/>
        </w:numPr>
        <w:rPr>
          <w:b/>
          <w:bCs/>
          <w:strike/>
        </w:rPr>
      </w:pPr>
      <w:r w:rsidRPr="00C24906">
        <w:t>d</w:t>
      </w:r>
      <w:r w:rsidR="00A1446B" w:rsidRPr="00C24906">
        <w:t>la terenów o jakich mowa w pk</w:t>
      </w:r>
      <w:r w:rsidR="007F17C5" w:rsidRPr="00C24906">
        <w:t>t</w:t>
      </w:r>
      <w:r w:rsidR="00A1446B" w:rsidRPr="00C24906">
        <w:t xml:space="preserve"> 1</w:t>
      </w:r>
      <w:r w:rsidR="006306D7" w:rsidRPr="00C24906">
        <w:t>:</w:t>
      </w:r>
    </w:p>
    <w:p w14:paraId="76214C00" w14:textId="2ADB3518" w:rsidR="00A1446B" w:rsidRPr="00C24906" w:rsidRDefault="006306D7" w:rsidP="00A819F3">
      <w:pPr>
        <w:pStyle w:val="MPZP07Litera"/>
        <w:numPr>
          <w:ilvl w:val="4"/>
          <w:numId w:val="8"/>
        </w:numPr>
        <w:rPr>
          <w:b/>
          <w:bCs/>
          <w:strike/>
        </w:rPr>
      </w:pPr>
      <w:r w:rsidRPr="00C24906">
        <w:t>zabudowa mieszkaniowa jednorodzinna:</w:t>
      </w:r>
      <w:r w:rsidRPr="00C24906">
        <w:rPr>
          <w:b/>
          <w:bCs/>
        </w:rPr>
        <w:t xml:space="preserve"> </w:t>
      </w:r>
      <w:r w:rsidR="00B6181F" w:rsidRPr="00C24906">
        <w:t xml:space="preserve">szerokość frontu działki min. </w:t>
      </w:r>
      <w:r w:rsidR="00767164" w:rsidRPr="00C24906">
        <w:t>2</w:t>
      </w:r>
      <w:r w:rsidR="00B6181F" w:rsidRPr="00C24906">
        <w:t>0,0</w:t>
      </w:r>
      <w:r w:rsidR="00D418D7" w:rsidRPr="00C24906">
        <w:t xml:space="preserve"> </w:t>
      </w:r>
      <w:r w:rsidR="00B6181F" w:rsidRPr="00C24906">
        <w:t>m</w:t>
      </w:r>
      <w:r w:rsidR="00522FA9" w:rsidRPr="00C24906">
        <w:t>;</w:t>
      </w:r>
      <w:r w:rsidR="00B6181F" w:rsidRPr="00C24906">
        <w:t xml:space="preserve"> </w:t>
      </w:r>
    </w:p>
    <w:p w14:paraId="648811AF" w14:textId="00A47B32" w:rsidR="006306D7" w:rsidRPr="00C24906" w:rsidRDefault="006306D7" w:rsidP="00A819F3">
      <w:pPr>
        <w:pStyle w:val="MPZP07Litera"/>
        <w:numPr>
          <w:ilvl w:val="4"/>
          <w:numId w:val="8"/>
        </w:numPr>
        <w:rPr>
          <w:b/>
          <w:bCs/>
          <w:strike/>
        </w:rPr>
      </w:pPr>
      <w:r w:rsidRPr="00C24906">
        <w:t>zabudowa zagrodowa:</w:t>
      </w:r>
      <w:r w:rsidRPr="00C24906">
        <w:rPr>
          <w:b/>
          <w:bCs/>
        </w:rPr>
        <w:t xml:space="preserve"> </w:t>
      </w:r>
      <w:r w:rsidRPr="00C24906">
        <w:t>szerokość frontu działki min. 30,0 m;</w:t>
      </w:r>
    </w:p>
    <w:p w14:paraId="70EC2A9B" w14:textId="518E8E82" w:rsidR="00B6181F" w:rsidRPr="00C760C6" w:rsidRDefault="00B6181F" w:rsidP="00A819F3">
      <w:pPr>
        <w:pStyle w:val="MPZP06Punkt"/>
        <w:numPr>
          <w:ilvl w:val="3"/>
          <w:numId w:val="8"/>
        </w:numPr>
        <w:rPr>
          <w:b/>
          <w:bCs/>
        </w:rPr>
      </w:pPr>
      <w:r w:rsidRPr="00A63DE1">
        <w:t xml:space="preserve">dostęp do drogi publicznej nowo wydzielanych działek realizowany bezpośrednio z układu dróg publicznych </w:t>
      </w:r>
      <w:r w:rsidR="006178A3" w:rsidRPr="00A63DE1">
        <w:t>lub ogólnodostępnych dróg wewnętrznych</w:t>
      </w:r>
      <w:r w:rsidR="003A3A52" w:rsidRPr="00A63DE1">
        <w:t xml:space="preserve"> lub dojść i dojazdów</w:t>
      </w:r>
      <w:r w:rsidR="006178A3" w:rsidRPr="00A63DE1">
        <w:t>.</w:t>
      </w:r>
    </w:p>
    <w:p w14:paraId="2F2B6AE7" w14:textId="1CF250C0" w:rsidR="0044418B" w:rsidRPr="00C760C6" w:rsidRDefault="0044418B" w:rsidP="00A819F3">
      <w:pPr>
        <w:pStyle w:val="MPZP05Ustp"/>
        <w:numPr>
          <w:ilvl w:val="2"/>
          <w:numId w:val="8"/>
        </w:numPr>
        <w:rPr>
          <w:b/>
          <w:bCs/>
        </w:rPr>
      </w:pPr>
      <w:r w:rsidRPr="00C760C6">
        <w:rPr>
          <w:bCs/>
        </w:rPr>
        <w:t xml:space="preserve">Kąt położenia granic </w:t>
      </w:r>
      <w:r w:rsidR="00F12F6E" w:rsidRPr="00C760C6">
        <w:rPr>
          <w:bCs/>
        </w:rPr>
        <w:t xml:space="preserve">nowo wydzielanych </w:t>
      </w:r>
      <w:r w:rsidRPr="00C760C6">
        <w:rPr>
          <w:bCs/>
        </w:rPr>
        <w:t>działek w stosunku do pasa drogowego</w:t>
      </w:r>
      <w:r w:rsidR="00B6181F" w:rsidRPr="00C760C6">
        <w:rPr>
          <w:bCs/>
        </w:rPr>
        <w:t xml:space="preserve"> lub granic bocznych działek</w:t>
      </w:r>
      <w:r w:rsidRPr="00C760C6">
        <w:rPr>
          <w:bCs/>
        </w:rPr>
        <w:t xml:space="preserve"> </w:t>
      </w:r>
      <w:r w:rsidR="00BD1AAA" w:rsidRPr="00C760C6">
        <w:rPr>
          <w:bCs/>
        </w:rPr>
        <w:t>w</w:t>
      </w:r>
      <w:r w:rsidR="00AA7A7F" w:rsidRPr="00C760C6">
        <w:rPr>
          <w:bCs/>
        </w:rPr>
        <w:t xml:space="preserve"> </w:t>
      </w:r>
      <w:r w:rsidR="00BD1AAA" w:rsidRPr="00C760C6">
        <w:rPr>
          <w:bCs/>
        </w:rPr>
        <w:t>przedziale 60</w:t>
      </w:r>
      <w:r w:rsidR="00693458" w:rsidRPr="00C760C6">
        <w:rPr>
          <w:bCs/>
        </w:rPr>
        <w:t>º</w:t>
      </w:r>
      <w:r w:rsidR="00BD1AAA" w:rsidRPr="00C760C6">
        <w:rPr>
          <w:bCs/>
        </w:rPr>
        <w:t>-</w:t>
      </w:r>
      <w:r w:rsidRPr="00C760C6">
        <w:rPr>
          <w:bCs/>
        </w:rPr>
        <w:t>90</w:t>
      </w:r>
      <w:r w:rsidR="00693458" w:rsidRPr="00C760C6">
        <w:rPr>
          <w:bCs/>
        </w:rPr>
        <w:t>º</w:t>
      </w:r>
      <w:r w:rsidR="00C71E64" w:rsidRPr="00C760C6">
        <w:rPr>
          <w:bCs/>
        </w:rPr>
        <w:t xml:space="preserve">, z możliwością odstąpienia od tej zasady w przypadku działek narożnych </w:t>
      </w:r>
      <w:r w:rsidR="000C5453" w:rsidRPr="00C760C6">
        <w:rPr>
          <w:b/>
          <w:bCs/>
        </w:rPr>
        <w:br/>
      </w:r>
      <w:r w:rsidR="00C71E64" w:rsidRPr="00C760C6">
        <w:rPr>
          <w:bCs/>
        </w:rPr>
        <w:t>i innych</w:t>
      </w:r>
      <w:r w:rsidR="00862054" w:rsidRPr="00C760C6">
        <w:rPr>
          <w:bCs/>
        </w:rPr>
        <w:t>,</w:t>
      </w:r>
      <w:r w:rsidR="00C71E64" w:rsidRPr="00C760C6">
        <w:rPr>
          <w:bCs/>
        </w:rPr>
        <w:t xml:space="preserve"> dla których zastosowanie ogólnych zasad nie jest możliwe do zastosowania.</w:t>
      </w:r>
    </w:p>
    <w:p w14:paraId="2FB0FDA8" w14:textId="04C82B34" w:rsidR="000518B4" w:rsidRPr="00C760C6" w:rsidRDefault="000518B4" w:rsidP="00A819F3">
      <w:pPr>
        <w:pStyle w:val="MPZP05Ustp"/>
        <w:numPr>
          <w:ilvl w:val="2"/>
          <w:numId w:val="8"/>
        </w:numPr>
        <w:rPr>
          <w:b/>
          <w:bCs/>
        </w:rPr>
      </w:pPr>
      <w:r w:rsidRPr="00C760C6">
        <w:rPr>
          <w:bCs/>
        </w:rPr>
        <w:t xml:space="preserve">Ustalone w ust. </w:t>
      </w:r>
      <w:r w:rsidR="000A5913" w:rsidRPr="00C760C6">
        <w:rPr>
          <w:bCs/>
        </w:rPr>
        <w:t>2</w:t>
      </w:r>
      <w:r w:rsidRPr="00C760C6">
        <w:rPr>
          <w:bCs/>
        </w:rPr>
        <w:t xml:space="preserve"> </w:t>
      </w:r>
      <w:r w:rsidR="009316E5" w:rsidRPr="00C760C6">
        <w:rPr>
          <w:bCs/>
        </w:rPr>
        <w:t>i 3 zasady</w:t>
      </w:r>
      <w:r w:rsidRPr="00C760C6">
        <w:rPr>
          <w:bCs/>
        </w:rPr>
        <w:t xml:space="preserve"> nie obowiązują w przypadku dokonywania podziałów pod drogi, ulice, place, parkingi, urządzenia i obiekty infrastruktury technicznej oraz jeśli mają na celu</w:t>
      </w:r>
      <w:r w:rsidR="00D96244" w:rsidRPr="00C760C6">
        <w:rPr>
          <w:bCs/>
        </w:rPr>
        <w:t xml:space="preserve"> regulację stanu faktycznego na </w:t>
      </w:r>
      <w:r w:rsidRPr="00C760C6">
        <w:rPr>
          <w:bCs/>
        </w:rPr>
        <w:t>gruncie,</w:t>
      </w:r>
      <w:r w:rsidR="004725D9" w:rsidRPr="00C760C6">
        <w:rPr>
          <w:bCs/>
        </w:rPr>
        <w:t xml:space="preserve"> regulacji prawa wł</w:t>
      </w:r>
      <w:r w:rsidR="00DA3556" w:rsidRPr="00C760C6">
        <w:rPr>
          <w:bCs/>
        </w:rPr>
        <w:t>a</w:t>
      </w:r>
      <w:r w:rsidR="004725D9" w:rsidRPr="00C760C6">
        <w:rPr>
          <w:bCs/>
        </w:rPr>
        <w:t>sności</w:t>
      </w:r>
      <w:r w:rsidRPr="00C760C6">
        <w:rPr>
          <w:bCs/>
        </w:rPr>
        <w:t xml:space="preserve"> a także podziałów mających na celu powiększenie działek sąsiednich.</w:t>
      </w:r>
    </w:p>
    <w:p w14:paraId="4F4145BA" w14:textId="3C1D784C" w:rsidR="00DA3556" w:rsidRPr="00C760C6" w:rsidRDefault="00DA3556" w:rsidP="00A819F3">
      <w:pPr>
        <w:pStyle w:val="MPZP05Ustp"/>
        <w:numPr>
          <w:ilvl w:val="2"/>
          <w:numId w:val="8"/>
        </w:numPr>
        <w:rPr>
          <w:b/>
          <w:bCs/>
        </w:rPr>
      </w:pPr>
      <w:r w:rsidRPr="00C760C6">
        <w:rPr>
          <w:bCs/>
        </w:rPr>
        <w:t>Dla pozostałych terenów nie określa się szczegółowych zasad i podziału nieruchomości.</w:t>
      </w:r>
    </w:p>
    <w:p w14:paraId="75C88B99" w14:textId="77777777" w:rsidR="004276B1" w:rsidRPr="00A63DE1" w:rsidRDefault="004276B1" w:rsidP="00A819F3">
      <w:pPr>
        <w:tabs>
          <w:tab w:val="left" w:pos="567"/>
        </w:tabs>
        <w:suppressAutoHyphens/>
        <w:spacing w:after="0"/>
        <w:rPr>
          <w:rFonts w:ascii="Tahoma" w:hAnsi="Tahoma" w:cs="Tahoma"/>
          <w:b/>
          <w:sz w:val="20"/>
          <w:szCs w:val="20"/>
        </w:rPr>
      </w:pPr>
    </w:p>
    <w:p w14:paraId="2627F6EF" w14:textId="4FAB7FD8" w:rsidR="007C0FD0" w:rsidRPr="00A63DE1" w:rsidRDefault="007C0FD0" w:rsidP="00A819F3">
      <w:pPr>
        <w:pStyle w:val="MPZP02Rozdzia"/>
        <w:ind w:left="-142"/>
      </w:pPr>
    </w:p>
    <w:p w14:paraId="66390344" w14:textId="56F1E8E0" w:rsidR="0044418B" w:rsidRPr="00A63DE1" w:rsidRDefault="0044418B" w:rsidP="00A819F3">
      <w:pPr>
        <w:pStyle w:val="Nagwek1"/>
        <w:spacing w:before="0"/>
      </w:pPr>
      <w:r w:rsidRPr="00A63DE1">
        <w:t>Sposób i termin tymczasowego zagospodarowania, urządzania i użytkowania terenów</w:t>
      </w:r>
    </w:p>
    <w:p w14:paraId="343F3CBE" w14:textId="0F6B5509" w:rsidR="00B27F9E" w:rsidRDefault="00930240" w:rsidP="00A819F3">
      <w:pPr>
        <w:pStyle w:val="MPZP04Paragraf"/>
        <w:numPr>
          <w:ilvl w:val="1"/>
          <w:numId w:val="8"/>
        </w:numPr>
        <w:rPr>
          <w:bCs/>
        </w:rPr>
      </w:pPr>
      <w:r w:rsidRPr="00C760C6">
        <w:rPr>
          <w:bCs/>
        </w:rPr>
        <w:t>Do czasu realizacji docelowego przeznaczenia, określonego w planie, użytkowanie terenu zgodn</w:t>
      </w:r>
      <w:r w:rsidR="001A52AD" w:rsidRPr="00C760C6">
        <w:rPr>
          <w:bCs/>
        </w:rPr>
        <w:t>ie</w:t>
      </w:r>
      <w:r w:rsidR="001E149D" w:rsidRPr="00C760C6">
        <w:rPr>
          <w:bCs/>
        </w:rPr>
        <w:t xml:space="preserve"> </w:t>
      </w:r>
      <w:r w:rsidR="003159BF" w:rsidRPr="00C760C6">
        <w:rPr>
          <w:b/>
          <w:bCs/>
        </w:rPr>
        <w:br/>
      </w:r>
      <w:r w:rsidRPr="00C760C6">
        <w:rPr>
          <w:bCs/>
        </w:rPr>
        <w:t>z jego dotychczasową funkcją.</w:t>
      </w:r>
    </w:p>
    <w:p w14:paraId="6C52840E" w14:textId="77777777" w:rsidR="00C760C6" w:rsidRPr="00C760C6" w:rsidRDefault="00C760C6" w:rsidP="00A819F3">
      <w:pPr>
        <w:pStyle w:val="MPZP05Ustp"/>
        <w:numPr>
          <w:ilvl w:val="0"/>
          <w:numId w:val="0"/>
        </w:numPr>
        <w:ind w:left="284"/>
      </w:pPr>
    </w:p>
    <w:p w14:paraId="4B93D363" w14:textId="77777777" w:rsidR="007365D2" w:rsidRDefault="007365D2" w:rsidP="00A819F3">
      <w:pPr>
        <w:pStyle w:val="MPZP02Rozdzia"/>
        <w:ind w:left="-142"/>
      </w:pPr>
    </w:p>
    <w:p w14:paraId="12B6A853" w14:textId="7BF044FF" w:rsidR="00AA78D6" w:rsidRPr="00A63DE1" w:rsidRDefault="00AA78D6" w:rsidP="00A819F3">
      <w:pPr>
        <w:pStyle w:val="Nagwek1"/>
        <w:spacing w:before="0"/>
      </w:pPr>
      <w:r w:rsidRPr="00A63DE1">
        <w:t>Inwestycje celu publicznego o znaczeniu lokalnym i ponadlokalnym</w:t>
      </w:r>
    </w:p>
    <w:p w14:paraId="61C54352" w14:textId="1488235D" w:rsidR="00C56C0C" w:rsidRPr="00C24906" w:rsidRDefault="00C56C0C" w:rsidP="00A819F3">
      <w:pPr>
        <w:pStyle w:val="MPZP04Paragraf"/>
        <w:numPr>
          <w:ilvl w:val="1"/>
          <w:numId w:val="8"/>
        </w:numPr>
        <w:rPr>
          <w:color w:val="auto"/>
        </w:rPr>
      </w:pPr>
      <w:r w:rsidRPr="00C24906">
        <w:rPr>
          <w:color w:val="auto"/>
        </w:rPr>
        <w:t xml:space="preserve">Ustala się granice terenów rozmieszczenia inwestycji celu publicznego o znaczeniu ponadlokalnym tożsame z liniami rozgraniczającymi terenów oznaczonych na rysunku planu symbolem: </w:t>
      </w:r>
      <w:r w:rsidRPr="00C24906">
        <w:rPr>
          <w:b/>
          <w:color w:val="auto"/>
        </w:rPr>
        <w:t xml:space="preserve">KDZ </w:t>
      </w:r>
      <w:r w:rsidRPr="00C24906">
        <w:rPr>
          <w:color w:val="auto"/>
        </w:rPr>
        <w:t>(droga kategorii powiatowej)</w:t>
      </w:r>
      <w:r w:rsidRPr="00C24906">
        <w:rPr>
          <w:b/>
          <w:color w:val="auto"/>
        </w:rPr>
        <w:t xml:space="preserve"> </w:t>
      </w:r>
      <w:r w:rsidRPr="00C24906">
        <w:rPr>
          <w:color w:val="auto"/>
        </w:rPr>
        <w:t>oraz o znaczeniu lokalnym oznaczone symbolami:</w:t>
      </w:r>
      <w:r w:rsidRPr="00C24906">
        <w:rPr>
          <w:b/>
          <w:color w:val="auto"/>
        </w:rPr>
        <w:t xml:space="preserve"> KDD </w:t>
      </w:r>
      <w:r w:rsidRPr="00C24906">
        <w:rPr>
          <w:color w:val="auto"/>
        </w:rPr>
        <w:t>(drogi kategorii gminnej).</w:t>
      </w:r>
    </w:p>
    <w:p w14:paraId="6969787E" w14:textId="77777777" w:rsidR="00C760C6" w:rsidRPr="00C760C6" w:rsidRDefault="00C760C6" w:rsidP="00A819F3">
      <w:pPr>
        <w:pStyle w:val="MPZP05Ustp"/>
        <w:numPr>
          <w:ilvl w:val="0"/>
          <w:numId w:val="0"/>
        </w:numPr>
      </w:pPr>
    </w:p>
    <w:p w14:paraId="28AB39A7" w14:textId="1CDD0B2F" w:rsidR="00C45D2C" w:rsidRPr="00A63DE1" w:rsidRDefault="00C45D2C" w:rsidP="00A819F3">
      <w:pPr>
        <w:pStyle w:val="MPZP02Rozdzia"/>
        <w:ind w:left="-142"/>
      </w:pPr>
    </w:p>
    <w:p w14:paraId="4BCF8240" w14:textId="70ED3407" w:rsidR="00C45D2C" w:rsidRPr="00A63DE1" w:rsidRDefault="00C45D2C" w:rsidP="00A819F3">
      <w:pPr>
        <w:pStyle w:val="Nagwek1"/>
        <w:spacing w:before="0"/>
      </w:pPr>
      <w:r w:rsidRPr="00A63DE1">
        <w:t xml:space="preserve">Szczególne warunki zagospodarowania terenów oraz ograniczeń w ich użytkowaniu, </w:t>
      </w:r>
      <w:r w:rsidR="00105E40" w:rsidRPr="00A63DE1">
        <w:br/>
      </w:r>
      <w:r w:rsidRPr="00A63DE1">
        <w:t>w tym zakazy zabudowy</w:t>
      </w:r>
    </w:p>
    <w:p w14:paraId="72C4AF22" w14:textId="2D783AE9" w:rsidR="00C45D2C" w:rsidRPr="00C760C6" w:rsidRDefault="00C45D2C" w:rsidP="00A819F3">
      <w:pPr>
        <w:pStyle w:val="MPZP04Paragraf"/>
        <w:numPr>
          <w:ilvl w:val="1"/>
          <w:numId w:val="9"/>
        </w:numPr>
        <w:rPr>
          <w:b/>
          <w:bCs/>
        </w:rPr>
      </w:pPr>
      <w:r w:rsidRPr="00C760C6">
        <w:rPr>
          <w:bCs/>
        </w:rPr>
        <w:t>W zakresie szczegółowych warunków zagospodarowania terenów oraz ograniczeń w ich</w:t>
      </w:r>
      <w:r w:rsidR="00EB648B">
        <w:rPr>
          <w:bCs/>
        </w:rPr>
        <w:t xml:space="preserve"> </w:t>
      </w:r>
      <w:r w:rsidR="000358FB" w:rsidRPr="00C760C6">
        <w:rPr>
          <w:bCs/>
        </w:rPr>
        <w:t>użytkowaniu, w</w:t>
      </w:r>
      <w:r w:rsidRPr="00C760C6">
        <w:rPr>
          <w:bCs/>
        </w:rPr>
        <w:t xml:space="preserve"> tym zakazy zabudowy ustala się: </w:t>
      </w:r>
    </w:p>
    <w:p w14:paraId="1B88C16D" w14:textId="6FE7CF53" w:rsidR="0039260E" w:rsidRDefault="0039260E" w:rsidP="00A819F3">
      <w:pPr>
        <w:pStyle w:val="MPZP06Punkt"/>
        <w:numPr>
          <w:ilvl w:val="3"/>
          <w:numId w:val="9"/>
        </w:numPr>
        <w:ind w:left="567"/>
      </w:pPr>
      <w:r>
        <w:t>stref</w:t>
      </w:r>
      <w:r w:rsidR="00957B08">
        <w:t>ę</w:t>
      </w:r>
      <w:r>
        <w:t xml:space="preserve"> </w:t>
      </w:r>
      <w:r w:rsidRPr="0017088B">
        <w:t xml:space="preserve">ochrony sanitarnej w odległości </w:t>
      </w:r>
      <w:r w:rsidR="00957B08">
        <w:t xml:space="preserve">do </w:t>
      </w:r>
      <w:r w:rsidRPr="0017088B">
        <w:t>150 m od cmentarza czynnego</w:t>
      </w:r>
      <w:r w:rsidR="00957B08">
        <w:t xml:space="preserve"> zlokalizowanego poza planem</w:t>
      </w:r>
      <w:r w:rsidRPr="0017088B">
        <w:t xml:space="preserve">, </w:t>
      </w:r>
      <w:r>
        <w:t>w zasięgu któr</w:t>
      </w:r>
      <w:r w:rsidR="00957B08">
        <w:t>ej</w:t>
      </w:r>
      <w:r>
        <w:t xml:space="preserve"> </w:t>
      </w:r>
      <w:r w:rsidRPr="0017088B">
        <w:t>obowiązuj</w:t>
      </w:r>
      <w:r w:rsidR="00957B08">
        <w:t>ą</w:t>
      </w:r>
      <w:r w:rsidRPr="0017088B">
        <w:t xml:space="preserve"> zakazy wynikające z przepisów odrębnych; </w:t>
      </w:r>
    </w:p>
    <w:p w14:paraId="293AF51E" w14:textId="77777777" w:rsidR="0017088B" w:rsidRPr="00676D66" w:rsidRDefault="0017088B" w:rsidP="00A819F3">
      <w:pPr>
        <w:pStyle w:val="MPZP06Punkt"/>
        <w:numPr>
          <w:ilvl w:val="3"/>
          <w:numId w:val="9"/>
        </w:numPr>
        <w:ind w:left="567"/>
      </w:pPr>
      <w:r w:rsidRPr="00676D66">
        <w:t xml:space="preserve">strefę ochronną związaną z instalacjami OZE, o której mowa w ustawie o planowaniu </w:t>
      </w:r>
      <w:r w:rsidRPr="00676D66">
        <w:br/>
        <w:t>i zagospodarowaniu przestrzennym, której przebieg jest tożsamy z liniami rozgraniczającymi teren PEF, w zasięgu której:</w:t>
      </w:r>
    </w:p>
    <w:p w14:paraId="55DA444F" w14:textId="6FDCB15A" w:rsidR="0017088B" w:rsidRPr="00676D66" w:rsidRDefault="0017088B" w:rsidP="00A819F3">
      <w:pPr>
        <w:pStyle w:val="MPZP07Litera"/>
        <w:numPr>
          <w:ilvl w:val="4"/>
          <w:numId w:val="9"/>
        </w:numPr>
      </w:pPr>
      <w:r w:rsidRPr="00676D66">
        <w:t>obowiązuje zakaz lokalizacji budynków z pomieszczeniami przeznaczonymi na stały lub czasowy pobyt ludzi,</w:t>
      </w:r>
    </w:p>
    <w:p w14:paraId="40CCA062" w14:textId="376144B3" w:rsidR="0017088B" w:rsidRPr="00676D66" w:rsidRDefault="0017088B" w:rsidP="00A819F3">
      <w:pPr>
        <w:pStyle w:val="MPZP07Litera"/>
        <w:numPr>
          <w:ilvl w:val="4"/>
          <w:numId w:val="9"/>
        </w:numPr>
      </w:pPr>
      <w:r w:rsidRPr="00676D66">
        <w:t>pozostałe ustalenia zgodnie z działem II „Ustalenia ogólne” i działem III „Ustalenia szczegółowe planu” uchwały;</w:t>
      </w:r>
    </w:p>
    <w:p w14:paraId="2524B7E5" w14:textId="51E7E3FD" w:rsidR="000559D1" w:rsidRPr="00A63DE1" w:rsidRDefault="000559D1" w:rsidP="00A819F3">
      <w:pPr>
        <w:pStyle w:val="MPZP06Punkt"/>
        <w:numPr>
          <w:ilvl w:val="3"/>
          <w:numId w:val="9"/>
        </w:numPr>
        <w:ind w:left="567"/>
      </w:pPr>
      <w:r w:rsidRPr="00A63DE1">
        <w:t>strefę techniczną od napowietrznej linii elektroenergetycznej 15</w:t>
      </w:r>
      <w:r w:rsidR="00105E40" w:rsidRPr="00A63DE1">
        <w:t xml:space="preserve"> </w:t>
      </w:r>
      <w:proofErr w:type="spellStart"/>
      <w:r w:rsidRPr="00A63DE1">
        <w:t>kV</w:t>
      </w:r>
      <w:proofErr w:type="spellEnd"/>
      <w:r w:rsidRPr="00A63DE1">
        <w:t xml:space="preserve">, </w:t>
      </w:r>
      <w:r w:rsidR="00545BAE" w:rsidRPr="00A63DE1">
        <w:t>oznaczoną na</w:t>
      </w:r>
      <w:r w:rsidRPr="00A63DE1">
        <w:t xml:space="preserve"> </w:t>
      </w:r>
      <w:r w:rsidR="000358FB" w:rsidRPr="00A63DE1">
        <w:t>rysunku planu</w:t>
      </w:r>
      <w:r w:rsidRPr="00A63DE1">
        <w:t>,</w:t>
      </w:r>
      <w:r w:rsidR="009170BC" w:rsidRPr="00A63DE1">
        <w:t xml:space="preserve"> </w:t>
      </w:r>
      <w:r w:rsidRPr="00A63DE1">
        <w:t xml:space="preserve">o </w:t>
      </w:r>
      <w:r w:rsidR="00B57701" w:rsidRPr="00A63DE1">
        <w:t>szerokości 15</w:t>
      </w:r>
      <w:r w:rsidR="000A02EB" w:rsidRPr="00A63DE1">
        <w:t xml:space="preserve"> </w:t>
      </w:r>
      <w:r w:rsidRPr="00A63DE1">
        <w:t xml:space="preserve">m </w:t>
      </w:r>
      <w:proofErr w:type="spellStart"/>
      <w:r w:rsidR="00541B26" w:rsidRPr="00A63DE1">
        <w:t>t.j</w:t>
      </w:r>
      <w:proofErr w:type="spellEnd"/>
      <w:r w:rsidR="00541B26" w:rsidRPr="00A63DE1">
        <w:t>.</w:t>
      </w:r>
      <w:r w:rsidR="00541B26">
        <w:t xml:space="preserve"> </w:t>
      </w:r>
      <w:r w:rsidRPr="00A63DE1">
        <w:t>po 7,5</w:t>
      </w:r>
      <w:r w:rsidR="000A02EB" w:rsidRPr="00A63DE1">
        <w:t xml:space="preserve"> </w:t>
      </w:r>
      <w:r w:rsidRPr="00A63DE1">
        <w:t>m</w:t>
      </w:r>
      <w:r w:rsidR="000A02EB" w:rsidRPr="00A63DE1">
        <w:t xml:space="preserve"> </w:t>
      </w:r>
      <w:r w:rsidRPr="00A63DE1">
        <w:t xml:space="preserve">w obie strony od osi linii, w której </w:t>
      </w:r>
      <w:r w:rsidR="000F0C2B" w:rsidRPr="00A63DE1">
        <w:t>obowiązuje zakaz</w:t>
      </w:r>
      <w:r w:rsidRPr="00A63DE1">
        <w:t xml:space="preserve"> </w:t>
      </w:r>
      <w:r w:rsidR="0011010C" w:rsidRPr="00A63DE1">
        <w:t>lokalizacji budynków</w:t>
      </w:r>
      <w:r w:rsidRPr="00A63DE1">
        <w:t xml:space="preserve"> przeznaczonych na stały pobyt ludzi oraz zakaz </w:t>
      </w:r>
      <w:r w:rsidR="00C756D6" w:rsidRPr="00A63DE1">
        <w:t>nasadzenia</w:t>
      </w:r>
      <w:r w:rsidRPr="00A63DE1">
        <w:t xml:space="preserve"> drzew i</w:t>
      </w:r>
      <w:r w:rsidR="00D942BF">
        <w:t> </w:t>
      </w:r>
      <w:r w:rsidRPr="00A63DE1">
        <w:t>krzewów tych gatunków, których naturalna wysokość może przekraczać 3</w:t>
      </w:r>
      <w:r w:rsidR="00A165A5" w:rsidRPr="00A63DE1">
        <w:t xml:space="preserve"> </w:t>
      </w:r>
      <w:r w:rsidRPr="00A63DE1">
        <w:t>m;</w:t>
      </w:r>
      <w:r w:rsidR="00BB4741" w:rsidRPr="00A63DE1">
        <w:t xml:space="preserve"> </w:t>
      </w:r>
    </w:p>
    <w:p w14:paraId="06E2E794" w14:textId="56384705" w:rsidR="00473006" w:rsidRPr="00A77AD9" w:rsidRDefault="000559D1" w:rsidP="00A819F3">
      <w:pPr>
        <w:pStyle w:val="MPZP06Punkt"/>
        <w:numPr>
          <w:ilvl w:val="3"/>
          <w:numId w:val="9"/>
        </w:numPr>
        <w:ind w:left="567"/>
      </w:pPr>
      <w:r w:rsidRPr="00A77AD9">
        <w:t>d</w:t>
      </w:r>
      <w:r w:rsidR="00473006" w:rsidRPr="00A77AD9">
        <w:t xml:space="preserve">la zapewnienia bezpieczeństwa przeciwpożarowego oraz ochrony przed promieniowaniem </w:t>
      </w:r>
      <w:r w:rsidR="00EB648B" w:rsidRPr="00A77AD9">
        <w:br/>
      </w:r>
      <w:r w:rsidR="00473006" w:rsidRPr="00A77AD9">
        <w:t>i hałasem od istniejących i projektowanych stacji transformatorowych 15/0,4</w:t>
      </w:r>
      <w:r w:rsidR="00A45C08" w:rsidRPr="00A77AD9">
        <w:t xml:space="preserve"> </w:t>
      </w:r>
      <w:proofErr w:type="spellStart"/>
      <w:r w:rsidR="00473006" w:rsidRPr="00A77AD9">
        <w:t>kV</w:t>
      </w:r>
      <w:proofErr w:type="spellEnd"/>
      <w:r w:rsidR="00473006" w:rsidRPr="00A77AD9">
        <w:t xml:space="preserve"> i/lub 15/0,8</w:t>
      </w:r>
      <w:r w:rsidR="00A45C08" w:rsidRPr="00A77AD9">
        <w:t xml:space="preserve"> </w:t>
      </w:r>
      <w:proofErr w:type="spellStart"/>
      <w:r w:rsidR="00473006" w:rsidRPr="00A77AD9">
        <w:t>kV</w:t>
      </w:r>
      <w:proofErr w:type="spellEnd"/>
      <w:r w:rsidR="00473006" w:rsidRPr="00A77AD9">
        <w:t>, zabudowę kubaturową należy lokalizować w odległościach nie mniejszych niż</w:t>
      </w:r>
      <w:r w:rsidR="00A45C08" w:rsidRPr="00A77AD9">
        <w:t xml:space="preserve"> </w:t>
      </w:r>
      <w:r w:rsidR="00473006" w:rsidRPr="00A77AD9">
        <w:t>5</w:t>
      </w:r>
      <w:r w:rsidR="000A02EB" w:rsidRPr="00A77AD9">
        <w:t xml:space="preserve"> </w:t>
      </w:r>
      <w:r w:rsidR="00473006" w:rsidRPr="00A77AD9">
        <w:t>m od obrysu stacji transformatorowej oraz zgodnie z przepisami odrębnymi</w:t>
      </w:r>
      <w:r w:rsidRPr="00A77AD9">
        <w:t>;</w:t>
      </w:r>
      <w:r w:rsidR="00BB4741" w:rsidRPr="00A77AD9">
        <w:t xml:space="preserve"> </w:t>
      </w:r>
    </w:p>
    <w:p w14:paraId="539DFFCD" w14:textId="7D01B99D" w:rsidR="00473006" w:rsidRPr="00A77AD9" w:rsidRDefault="000559D1" w:rsidP="00A819F3">
      <w:pPr>
        <w:pStyle w:val="MPZP06Punkt"/>
        <w:numPr>
          <w:ilvl w:val="3"/>
          <w:numId w:val="9"/>
        </w:numPr>
        <w:ind w:left="567"/>
      </w:pPr>
      <w:r w:rsidRPr="00A77AD9">
        <w:t>d</w:t>
      </w:r>
      <w:r w:rsidR="00473006" w:rsidRPr="00A77AD9">
        <w:t>la pozostałych urządzeń i obiektów infrastruktury technicznej, w tym związanych z telekomunikacją istniejących i/lub projektowanych w ramach ustaleń i dopuszczenia w przedmiotowym planie obowiązują strefy techniczne wynikające z przepisów odrębnych.</w:t>
      </w:r>
      <w:r w:rsidR="00473006" w:rsidRPr="00A77AD9">
        <w:rPr>
          <w:b/>
        </w:rPr>
        <w:t xml:space="preserve"> </w:t>
      </w:r>
    </w:p>
    <w:p w14:paraId="171DF456" w14:textId="054808B2" w:rsidR="000A5CBE" w:rsidRPr="00B262EF" w:rsidRDefault="00A77AD9" w:rsidP="000A5CBE">
      <w:pPr>
        <w:pStyle w:val="MPZP06Punkt"/>
        <w:numPr>
          <w:ilvl w:val="3"/>
          <w:numId w:val="9"/>
        </w:numPr>
        <w:ind w:left="567"/>
        <w:rPr>
          <w:bCs/>
        </w:rPr>
      </w:pPr>
      <w:r w:rsidRPr="00B262EF">
        <w:rPr>
          <w:bCs/>
        </w:rPr>
        <w:t>w</w:t>
      </w:r>
      <w:r w:rsidR="000A5CBE" w:rsidRPr="00B262EF">
        <w:rPr>
          <w:bCs/>
        </w:rPr>
        <w:t xml:space="preserve"> stref</w:t>
      </w:r>
      <w:r w:rsidRPr="00B262EF">
        <w:rPr>
          <w:bCs/>
        </w:rPr>
        <w:t>ie</w:t>
      </w:r>
      <w:r w:rsidR="000A5CBE" w:rsidRPr="00B262EF">
        <w:rPr>
          <w:bCs/>
        </w:rPr>
        <w:t xml:space="preserve"> kontrolowan</w:t>
      </w:r>
      <w:r w:rsidRPr="00B262EF">
        <w:rPr>
          <w:bCs/>
        </w:rPr>
        <w:t>ej</w:t>
      </w:r>
      <w:r w:rsidR="000A5CBE" w:rsidRPr="00B262EF">
        <w:rPr>
          <w:bCs/>
        </w:rPr>
        <w:t xml:space="preserve"> gazociągów:</w:t>
      </w:r>
    </w:p>
    <w:p w14:paraId="177BD43B" w14:textId="54C3FDC7" w:rsidR="00A77AD9" w:rsidRPr="00B262EF" w:rsidRDefault="00A77AD9" w:rsidP="00A77AD9">
      <w:pPr>
        <w:pStyle w:val="MPZP07Litera"/>
      </w:pPr>
      <w:r w:rsidRPr="00B262EF">
        <w:t>zagospodarowani</w:t>
      </w:r>
      <w:r w:rsidR="00CF17B7" w:rsidRPr="00B262EF">
        <w:t>e</w:t>
      </w:r>
      <w:r w:rsidRPr="00B262EF">
        <w:t xml:space="preserve"> oraz prowadzeni</w:t>
      </w:r>
      <w:r w:rsidR="00CF17B7" w:rsidRPr="00B262EF">
        <w:t>e</w:t>
      </w:r>
      <w:r w:rsidRPr="00B262EF">
        <w:t xml:space="preserve"> wszelkich prace zgodnie z przepisami odrębnymi z zakresu prawa budowlanego i przepisów wykonawczych, w tym warunków technicznych dotyczących sieci gazowych i ich usytuowania,</w:t>
      </w:r>
    </w:p>
    <w:p w14:paraId="2B9C3106" w14:textId="6ADEF82D" w:rsidR="009F240E" w:rsidRPr="00B262EF" w:rsidRDefault="000A5CBE" w:rsidP="009F240E">
      <w:pPr>
        <w:pStyle w:val="MPZP07Litera"/>
      </w:pPr>
      <w:r w:rsidRPr="00B262EF">
        <w:t>zakaz wznoszenia budynków, urządzeń stałych składów i magazynów, sadzenia drzew i krzewów oraz podejmowania działalności mogącej zagrozić trwałości gazociągu podczas jego eksploatacji. Ponadto przy scalaniu lub podziale nieruchomości gruntowych lub działek objętych planem należy przewidzieć dostępność do infrastruktury technicznej</w:t>
      </w:r>
      <w:r w:rsidR="00A77AD9" w:rsidRPr="00B262EF">
        <w:t>,</w:t>
      </w:r>
    </w:p>
    <w:p w14:paraId="4CA55940" w14:textId="1BA4D3DC" w:rsidR="000A5CBE" w:rsidRPr="00B262EF" w:rsidRDefault="000A5CBE" w:rsidP="009F240E">
      <w:pPr>
        <w:pStyle w:val="MPZP07Litera"/>
      </w:pPr>
      <w:r w:rsidRPr="00B262EF">
        <w:t>dopuszcz</w:t>
      </w:r>
      <w:r w:rsidR="009F240E" w:rsidRPr="00B262EF">
        <w:t xml:space="preserve">enie </w:t>
      </w:r>
      <w:r w:rsidRPr="00B262EF">
        <w:t>budow</w:t>
      </w:r>
      <w:r w:rsidR="009F240E" w:rsidRPr="00B262EF">
        <w:t>y</w:t>
      </w:r>
      <w:r w:rsidRPr="00B262EF">
        <w:t xml:space="preserve"> nowych sieci gazowych</w:t>
      </w:r>
      <w:r w:rsidR="009F240E" w:rsidRPr="00B262EF">
        <w:t xml:space="preserve"> w strefach kontrolowanych istniejących gazociągów</w:t>
      </w:r>
      <w:r w:rsidR="00A77AD9" w:rsidRPr="00B262EF">
        <w:t>.</w:t>
      </w:r>
    </w:p>
    <w:p w14:paraId="69BC24D0" w14:textId="77777777" w:rsidR="000A5CBE" w:rsidRPr="00A63DE1" w:rsidRDefault="000A5CBE" w:rsidP="009F240E">
      <w:pPr>
        <w:pStyle w:val="MPZP06Punkt"/>
        <w:numPr>
          <w:ilvl w:val="0"/>
          <w:numId w:val="0"/>
        </w:numPr>
        <w:ind w:left="567"/>
      </w:pPr>
    </w:p>
    <w:p w14:paraId="19A4561C" w14:textId="77777777" w:rsidR="00C24906" w:rsidRDefault="00C24906" w:rsidP="00A819F3">
      <w:pPr>
        <w:jc w:val="both"/>
      </w:pPr>
    </w:p>
    <w:p w14:paraId="6D7A5918" w14:textId="77777777" w:rsidR="00AB17FC" w:rsidRDefault="00AB17FC" w:rsidP="00A819F3">
      <w:pPr>
        <w:pStyle w:val="MPZP02Rozdzia"/>
        <w:ind w:left="-142"/>
      </w:pPr>
    </w:p>
    <w:p w14:paraId="09B8E71B" w14:textId="125A9FF4" w:rsidR="00AB17FC" w:rsidRPr="00A63DE1" w:rsidRDefault="00AB17FC" w:rsidP="00A819F3">
      <w:pPr>
        <w:pStyle w:val="Nagwek1"/>
        <w:spacing w:before="0"/>
      </w:pPr>
      <w:r w:rsidRPr="00B9149E">
        <w:rPr>
          <w:rFonts w:cs="Tahoma"/>
          <w:szCs w:val="20"/>
        </w:rPr>
        <w:t>Stawki procentowe, na podstawie których ustala się opłatę, o której mowa w art. 36 ust. 4</w:t>
      </w:r>
    </w:p>
    <w:p w14:paraId="6EC81D89" w14:textId="4B80FCB5" w:rsidR="00005B8D" w:rsidRPr="00C760C6" w:rsidRDefault="00005B8D" w:rsidP="00A819F3">
      <w:pPr>
        <w:pStyle w:val="MPZP04Paragraf"/>
        <w:numPr>
          <w:ilvl w:val="1"/>
          <w:numId w:val="9"/>
        </w:numPr>
        <w:rPr>
          <w:rFonts w:cs="Tahoma"/>
          <w:b/>
          <w:szCs w:val="20"/>
        </w:rPr>
      </w:pPr>
      <w:r w:rsidRPr="00E80DC4">
        <w:rPr>
          <w:rFonts w:cs="Tahoma"/>
          <w:bCs/>
          <w:szCs w:val="20"/>
        </w:rPr>
        <w:t>1.</w:t>
      </w:r>
      <w:r w:rsidRPr="00C760C6">
        <w:rPr>
          <w:rFonts w:cs="Tahoma"/>
          <w:b/>
          <w:szCs w:val="20"/>
        </w:rPr>
        <w:t xml:space="preserve"> </w:t>
      </w:r>
      <w:r w:rsidRPr="00C760C6">
        <w:rPr>
          <w:rFonts w:cs="Tahoma"/>
          <w:szCs w:val="20"/>
        </w:rPr>
        <w:t>Ustala się stawki procentowe stanowiące podstawę do określenia opłaty związanej ze wzrostem wartości nieruchomości, dla terenów oznaczonych na rysunku planu symbolami</w:t>
      </w:r>
      <w:r w:rsidRPr="00C760C6">
        <w:rPr>
          <w:rFonts w:cs="Tahoma"/>
          <w:b/>
          <w:szCs w:val="20"/>
        </w:rPr>
        <w:t xml:space="preserve">: </w:t>
      </w:r>
    </w:p>
    <w:p w14:paraId="61ED84DE" w14:textId="0B1A7519" w:rsidR="00005B8D" w:rsidRPr="002D2A0E" w:rsidRDefault="00005B8D" w:rsidP="00A819F3">
      <w:pPr>
        <w:pStyle w:val="MPZP06Punkt"/>
        <w:numPr>
          <w:ilvl w:val="3"/>
          <w:numId w:val="9"/>
        </w:numPr>
        <w:ind w:hanging="709"/>
        <w:rPr>
          <w:color w:val="4472C4" w:themeColor="accent1"/>
        </w:rPr>
      </w:pPr>
      <w:r w:rsidRPr="006960D9">
        <w:t xml:space="preserve">MN – ustala się na </w:t>
      </w:r>
      <w:r w:rsidR="002A282C" w:rsidRPr="002D2A0E">
        <w:rPr>
          <w:color w:val="4472C4" w:themeColor="accent1"/>
        </w:rPr>
        <w:t>1</w:t>
      </w:r>
      <w:r w:rsidR="002D2A0E" w:rsidRPr="002D2A0E">
        <w:rPr>
          <w:color w:val="4472C4" w:themeColor="accent1"/>
        </w:rPr>
        <w:t>0</w:t>
      </w:r>
      <w:r w:rsidRPr="002D2A0E">
        <w:rPr>
          <w:color w:val="4472C4" w:themeColor="accent1"/>
        </w:rPr>
        <w:t xml:space="preserve">%, </w:t>
      </w:r>
    </w:p>
    <w:p w14:paraId="59D49EFD" w14:textId="2714E000" w:rsidR="00380B5A" w:rsidRPr="002D2A0E" w:rsidRDefault="009560FD" w:rsidP="00A819F3">
      <w:pPr>
        <w:pStyle w:val="MPZP06Punkt"/>
        <w:numPr>
          <w:ilvl w:val="3"/>
          <w:numId w:val="9"/>
        </w:numPr>
        <w:ind w:hanging="709"/>
        <w:rPr>
          <w:color w:val="4472C4" w:themeColor="accent1"/>
        </w:rPr>
      </w:pPr>
      <w:r w:rsidRPr="002D2A0E">
        <w:t>M</w:t>
      </w:r>
      <w:r w:rsidR="008E451D" w:rsidRPr="002D2A0E">
        <w:t>N-U</w:t>
      </w:r>
      <w:r w:rsidRPr="002D2A0E">
        <w:t xml:space="preserve"> – ustala się na </w:t>
      </w:r>
      <w:r w:rsidR="002D2A0E" w:rsidRPr="002D2A0E">
        <w:rPr>
          <w:color w:val="4472C4" w:themeColor="accent1"/>
        </w:rPr>
        <w:t>10</w:t>
      </w:r>
      <w:r w:rsidRPr="002D2A0E">
        <w:rPr>
          <w:color w:val="4472C4" w:themeColor="accent1"/>
        </w:rPr>
        <w:t xml:space="preserve">%, </w:t>
      </w:r>
    </w:p>
    <w:p w14:paraId="27C4BA29" w14:textId="4A72D9B1" w:rsidR="00957B08" w:rsidRDefault="00957B08" w:rsidP="00A819F3">
      <w:pPr>
        <w:pStyle w:val="MPZP06Punkt"/>
        <w:numPr>
          <w:ilvl w:val="3"/>
          <w:numId w:val="9"/>
        </w:numPr>
        <w:ind w:hanging="709"/>
      </w:pPr>
      <w:r>
        <w:t>ML</w:t>
      </w:r>
      <w:r w:rsidRPr="006960D9">
        <w:t xml:space="preserve"> – ustala się na </w:t>
      </w:r>
      <w:r w:rsidRPr="002D2A0E">
        <w:rPr>
          <w:color w:val="4472C4" w:themeColor="accent1"/>
        </w:rPr>
        <w:t xml:space="preserve">15%, </w:t>
      </w:r>
    </w:p>
    <w:p w14:paraId="11D0B35D" w14:textId="7C81EF45" w:rsidR="008E451D" w:rsidRPr="006960D9" w:rsidRDefault="008E451D" w:rsidP="00A819F3">
      <w:pPr>
        <w:pStyle w:val="MPZP06Punkt"/>
        <w:numPr>
          <w:ilvl w:val="3"/>
          <w:numId w:val="9"/>
        </w:numPr>
        <w:ind w:hanging="709"/>
      </w:pPr>
      <w:r w:rsidRPr="006960D9">
        <w:t xml:space="preserve">U – ustala się na </w:t>
      </w:r>
      <w:r w:rsidR="002D2A0E" w:rsidRPr="002D2A0E">
        <w:rPr>
          <w:color w:val="4472C4" w:themeColor="accent1"/>
        </w:rPr>
        <w:t>20</w:t>
      </w:r>
      <w:r w:rsidRPr="002D2A0E">
        <w:rPr>
          <w:color w:val="4472C4" w:themeColor="accent1"/>
        </w:rPr>
        <w:t xml:space="preserve">%, </w:t>
      </w:r>
    </w:p>
    <w:p w14:paraId="682E4C4E" w14:textId="1CFC4AE7" w:rsidR="009560FD" w:rsidRPr="006960D9" w:rsidRDefault="009560FD" w:rsidP="00A819F3">
      <w:pPr>
        <w:pStyle w:val="MPZP06Punkt"/>
        <w:numPr>
          <w:ilvl w:val="3"/>
          <w:numId w:val="9"/>
        </w:numPr>
        <w:ind w:hanging="709"/>
      </w:pPr>
      <w:r w:rsidRPr="006960D9">
        <w:t>U</w:t>
      </w:r>
      <w:r w:rsidR="00957B08">
        <w:t>R</w:t>
      </w:r>
      <w:r w:rsidRPr="006960D9">
        <w:t xml:space="preserve"> – ustala się na </w:t>
      </w:r>
      <w:r w:rsidR="00C03083" w:rsidRPr="002D2A0E">
        <w:rPr>
          <w:color w:val="4472C4" w:themeColor="accent1"/>
        </w:rPr>
        <w:t>5</w:t>
      </w:r>
      <w:r w:rsidRPr="002D2A0E">
        <w:rPr>
          <w:color w:val="4472C4" w:themeColor="accent1"/>
        </w:rPr>
        <w:t xml:space="preserve">%, </w:t>
      </w:r>
    </w:p>
    <w:p w14:paraId="4951EB2B" w14:textId="282C95E4" w:rsidR="00957B08" w:rsidRPr="006960D9" w:rsidRDefault="00957B08" w:rsidP="00A819F3">
      <w:pPr>
        <w:pStyle w:val="MPZP06Punkt"/>
        <w:numPr>
          <w:ilvl w:val="3"/>
          <w:numId w:val="9"/>
        </w:numPr>
        <w:ind w:hanging="709"/>
      </w:pPr>
      <w:r>
        <w:t>PEF</w:t>
      </w:r>
      <w:r w:rsidRPr="006960D9">
        <w:t xml:space="preserve"> – ustala się na </w:t>
      </w:r>
      <w:r w:rsidR="00AF6EF2" w:rsidRPr="002D2A0E">
        <w:rPr>
          <w:color w:val="4472C4" w:themeColor="accent1"/>
        </w:rPr>
        <w:t>30</w:t>
      </w:r>
      <w:r w:rsidRPr="002D2A0E">
        <w:rPr>
          <w:color w:val="4472C4" w:themeColor="accent1"/>
        </w:rPr>
        <w:t xml:space="preserve">%, </w:t>
      </w:r>
    </w:p>
    <w:p w14:paraId="486AA170" w14:textId="6974F080" w:rsidR="009560FD" w:rsidRPr="006960D9" w:rsidRDefault="008E451D" w:rsidP="00A819F3">
      <w:pPr>
        <w:pStyle w:val="MPZP06Punkt"/>
        <w:numPr>
          <w:ilvl w:val="3"/>
          <w:numId w:val="9"/>
        </w:numPr>
        <w:ind w:hanging="709"/>
      </w:pPr>
      <w:r w:rsidRPr="006960D9">
        <w:t>KR</w:t>
      </w:r>
      <w:r w:rsidR="009560FD" w:rsidRPr="006960D9">
        <w:t xml:space="preserve"> – ustala się na </w:t>
      </w:r>
      <w:r w:rsidR="002D2A0E">
        <w:rPr>
          <w:color w:val="4472C4" w:themeColor="accent1"/>
        </w:rPr>
        <w:t>1</w:t>
      </w:r>
      <w:r w:rsidR="009560FD" w:rsidRPr="002D2A0E">
        <w:rPr>
          <w:color w:val="4472C4" w:themeColor="accent1"/>
        </w:rPr>
        <w:t>%,</w:t>
      </w:r>
    </w:p>
    <w:p w14:paraId="18324963" w14:textId="5C703D39" w:rsidR="00C81514" w:rsidRPr="006960D9" w:rsidRDefault="00C81514" w:rsidP="00A819F3">
      <w:pPr>
        <w:pStyle w:val="MPZP06Punkt"/>
        <w:numPr>
          <w:ilvl w:val="3"/>
          <w:numId w:val="9"/>
        </w:numPr>
        <w:ind w:hanging="709"/>
      </w:pPr>
      <w:r w:rsidRPr="006960D9">
        <w:t xml:space="preserve">RZ – ustala się na </w:t>
      </w:r>
      <w:r w:rsidR="002A282C" w:rsidRPr="002D2A0E">
        <w:rPr>
          <w:color w:val="4472C4" w:themeColor="accent1"/>
        </w:rPr>
        <w:t>10</w:t>
      </w:r>
      <w:r w:rsidRPr="002D2A0E">
        <w:rPr>
          <w:color w:val="4472C4" w:themeColor="accent1"/>
        </w:rPr>
        <w:t>%</w:t>
      </w:r>
      <w:r w:rsidR="00957B08" w:rsidRPr="002D2A0E">
        <w:rPr>
          <w:color w:val="4472C4" w:themeColor="accent1"/>
        </w:rPr>
        <w:t xml:space="preserve">. </w:t>
      </w:r>
      <w:r w:rsidR="008E451D" w:rsidRPr="002D2A0E">
        <w:rPr>
          <w:color w:val="4472C4" w:themeColor="accent1"/>
        </w:rPr>
        <w:t xml:space="preserve"> </w:t>
      </w:r>
    </w:p>
    <w:p w14:paraId="5A55D802" w14:textId="26E9102D" w:rsidR="00005B8D" w:rsidRPr="006960D9" w:rsidRDefault="00005B8D" w:rsidP="00A819F3">
      <w:pPr>
        <w:pStyle w:val="MPZP05Ustp"/>
        <w:numPr>
          <w:ilvl w:val="2"/>
          <w:numId w:val="22"/>
        </w:numPr>
        <w:rPr>
          <w:bCs/>
        </w:rPr>
      </w:pPr>
      <w:r w:rsidRPr="006960D9">
        <w:rPr>
          <w:bCs/>
        </w:rPr>
        <w:t>Dla pozostałych terenów wyznaczonych w planie – nie ustala się.</w:t>
      </w:r>
      <w:r w:rsidRPr="006960D9">
        <w:rPr>
          <w:b/>
          <w:bCs/>
        </w:rPr>
        <w:t xml:space="preserve"> </w:t>
      </w:r>
    </w:p>
    <w:p w14:paraId="5ED40D20" w14:textId="77777777" w:rsidR="009A15D2" w:rsidRPr="00A63DE1" w:rsidRDefault="009A15D2" w:rsidP="00A819F3">
      <w:pPr>
        <w:pStyle w:val="MPZP06Punkt"/>
        <w:numPr>
          <w:ilvl w:val="0"/>
          <w:numId w:val="0"/>
        </w:numPr>
      </w:pPr>
    </w:p>
    <w:p w14:paraId="561F1A17" w14:textId="77777777" w:rsidR="00005B8D" w:rsidRPr="00005B8D" w:rsidRDefault="00005B8D" w:rsidP="00A819F3">
      <w:pPr>
        <w:pStyle w:val="MPZP01Dzia"/>
      </w:pPr>
    </w:p>
    <w:p w14:paraId="58EAF5BA" w14:textId="4134F9B4" w:rsidR="005318C2" w:rsidRPr="00A63DE1" w:rsidRDefault="005318C2" w:rsidP="00A819F3">
      <w:pPr>
        <w:pStyle w:val="Nagwek1"/>
        <w:spacing w:before="0"/>
      </w:pPr>
      <w:r w:rsidRPr="00A63DE1">
        <w:t>Ustalenia szczegółowe planu</w:t>
      </w:r>
    </w:p>
    <w:p w14:paraId="48E1B6E3" w14:textId="04864FDE" w:rsidR="00930240" w:rsidRPr="00A63DE1" w:rsidRDefault="00930240" w:rsidP="00A819F3">
      <w:pPr>
        <w:pStyle w:val="Nagwek1"/>
        <w:spacing w:before="0"/>
      </w:pPr>
      <w:r w:rsidRPr="00A63DE1">
        <w:t>Przeznaczenie terenów, zasady ich zabudowy i zagospodarowani</w:t>
      </w:r>
      <w:r w:rsidR="003F1BE0" w:rsidRPr="00A63DE1">
        <w:t>a</w:t>
      </w:r>
      <w:r w:rsidRPr="00A63DE1">
        <w:t>, parametry i wskaźniki kształtowania intensywności zabudowy</w:t>
      </w:r>
    </w:p>
    <w:p w14:paraId="67336DBC" w14:textId="1ADDA49E" w:rsidR="00A872BD" w:rsidRPr="00387434" w:rsidRDefault="007365D2" w:rsidP="00A819F3">
      <w:pPr>
        <w:pStyle w:val="MPZP04Paragraf"/>
        <w:ind w:left="284"/>
        <w:rPr>
          <w:b/>
        </w:rPr>
      </w:pPr>
      <w:r w:rsidRPr="00387434">
        <w:t xml:space="preserve"> </w:t>
      </w:r>
      <w:r w:rsidR="00051B46" w:rsidRPr="00387434">
        <w:rPr>
          <w:rStyle w:val="MPZP05UstpZnak"/>
          <w:bCs/>
        </w:rPr>
        <w:t>1.</w:t>
      </w:r>
      <w:r w:rsidR="00051B46" w:rsidRPr="00387434">
        <w:t xml:space="preserve"> </w:t>
      </w:r>
      <w:r w:rsidR="00A872BD" w:rsidRPr="00387434">
        <w:rPr>
          <w:rStyle w:val="MPZP05UstpZnak"/>
          <w:bCs/>
        </w:rPr>
        <w:t xml:space="preserve">Wyznacza się </w:t>
      </w:r>
      <w:r w:rsidR="00A872BD" w:rsidRPr="00771837">
        <w:rPr>
          <w:rStyle w:val="MPZP05UstpZnak"/>
          <w:b/>
        </w:rPr>
        <w:t>teren</w:t>
      </w:r>
      <w:r w:rsidR="004276B1" w:rsidRPr="00771837">
        <w:rPr>
          <w:rStyle w:val="MPZP05UstpZnak"/>
          <w:b/>
        </w:rPr>
        <w:t>y</w:t>
      </w:r>
      <w:r w:rsidR="002A0B92" w:rsidRPr="00771837">
        <w:rPr>
          <w:rStyle w:val="MPZP05UstpZnak"/>
          <w:b/>
        </w:rPr>
        <w:t xml:space="preserve"> </w:t>
      </w:r>
      <w:r w:rsidR="00A872BD" w:rsidRPr="00771837">
        <w:rPr>
          <w:rStyle w:val="MPZP05UstpZnak"/>
          <w:b/>
        </w:rPr>
        <w:t>zabudowy mieszkaniowej jednorodzinnej</w:t>
      </w:r>
      <w:r w:rsidR="00A872BD" w:rsidRPr="00387434">
        <w:rPr>
          <w:rStyle w:val="MPZP05UstpZnak"/>
          <w:bCs/>
        </w:rPr>
        <w:t>, oznaczon</w:t>
      </w:r>
      <w:r w:rsidR="004276B1" w:rsidRPr="00387434">
        <w:rPr>
          <w:rStyle w:val="MPZP05UstpZnak"/>
          <w:bCs/>
        </w:rPr>
        <w:t>e</w:t>
      </w:r>
      <w:r w:rsidR="00A872BD" w:rsidRPr="00387434">
        <w:rPr>
          <w:rStyle w:val="MPZP05UstpZnak"/>
          <w:bCs/>
        </w:rPr>
        <w:t xml:space="preserve"> na rysunku planu symbol</w:t>
      </w:r>
      <w:r w:rsidR="004276B1" w:rsidRPr="00387434">
        <w:rPr>
          <w:rStyle w:val="MPZP05UstpZnak"/>
          <w:bCs/>
        </w:rPr>
        <w:t>ami</w:t>
      </w:r>
      <w:r w:rsidR="00A872BD" w:rsidRPr="00387434">
        <w:rPr>
          <w:rStyle w:val="MPZP05UstpZnak"/>
          <w:bCs/>
        </w:rPr>
        <w:t xml:space="preserve"> </w:t>
      </w:r>
      <w:r w:rsidR="00F66A96" w:rsidRPr="00387434">
        <w:rPr>
          <w:rStyle w:val="MPZP05UstpZnak"/>
          <w:bCs/>
        </w:rPr>
        <w:t xml:space="preserve">od </w:t>
      </w:r>
      <w:r w:rsidR="00646687" w:rsidRPr="007479A6">
        <w:rPr>
          <w:rStyle w:val="MPZP05UstpZnak"/>
          <w:b/>
          <w:color w:val="auto"/>
        </w:rPr>
        <w:t>1</w:t>
      </w:r>
      <w:r w:rsidR="00A872BD" w:rsidRPr="007479A6">
        <w:rPr>
          <w:rStyle w:val="MPZP05UstpZnak"/>
          <w:b/>
          <w:color w:val="auto"/>
        </w:rPr>
        <w:t>MN</w:t>
      </w:r>
      <w:r w:rsidR="003562FB" w:rsidRPr="007479A6">
        <w:rPr>
          <w:rStyle w:val="MPZP05UstpZnak"/>
          <w:bCs/>
          <w:color w:val="auto"/>
        </w:rPr>
        <w:t xml:space="preserve"> </w:t>
      </w:r>
      <w:r w:rsidR="00F66A96" w:rsidRPr="007479A6">
        <w:rPr>
          <w:rStyle w:val="MPZP05UstpZnak"/>
          <w:bCs/>
          <w:color w:val="auto"/>
        </w:rPr>
        <w:t>do</w:t>
      </w:r>
      <w:r w:rsidR="003562FB" w:rsidRPr="007479A6">
        <w:rPr>
          <w:rStyle w:val="MPZP05UstpZnak"/>
          <w:bCs/>
          <w:color w:val="auto"/>
        </w:rPr>
        <w:t xml:space="preserve"> </w:t>
      </w:r>
      <w:r w:rsidR="00154DAE" w:rsidRPr="007479A6">
        <w:rPr>
          <w:rStyle w:val="MPZP05UstpZnak"/>
          <w:b/>
          <w:color w:val="auto"/>
        </w:rPr>
        <w:t>2</w:t>
      </w:r>
      <w:r w:rsidR="00C264C0" w:rsidRPr="007479A6">
        <w:rPr>
          <w:rStyle w:val="MPZP05UstpZnak"/>
          <w:b/>
          <w:color w:val="auto"/>
        </w:rPr>
        <w:t>3</w:t>
      </w:r>
      <w:r w:rsidR="003562FB" w:rsidRPr="007479A6">
        <w:rPr>
          <w:rStyle w:val="MPZP05UstpZnak"/>
          <w:b/>
          <w:color w:val="auto"/>
        </w:rPr>
        <w:t>MN</w:t>
      </w:r>
      <w:r w:rsidR="00A872BD" w:rsidRPr="007479A6">
        <w:rPr>
          <w:rStyle w:val="MPZP05UstpZnak"/>
          <w:bCs/>
          <w:color w:val="auto"/>
        </w:rPr>
        <w:t xml:space="preserve">, </w:t>
      </w:r>
      <w:r w:rsidR="00F4238F" w:rsidRPr="007479A6">
        <w:rPr>
          <w:rStyle w:val="MPZP05UstpZnak"/>
          <w:bCs/>
          <w:color w:val="auto"/>
        </w:rPr>
        <w:t>o powierzchni łącznej ok</w:t>
      </w:r>
      <w:r w:rsidR="009E4AB1" w:rsidRPr="007479A6">
        <w:rPr>
          <w:rStyle w:val="MPZP05UstpZnak"/>
          <w:bCs/>
          <w:color w:val="auto"/>
        </w:rPr>
        <w:t>oło</w:t>
      </w:r>
      <w:r w:rsidR="00F4238F" w:rsidRPr="007479A6">
        <w:rPr>
          <w:rStyle w:val="MPZP05UstpZnak"/>
          <w:bCs/>
          <w:color w:val="auto"/>
        </w:rPr>
        <w:t xml:space="preserve"> </w:t>
      </w:r>
      <w:r w:rsidR="004134C3" w:rsidRPr="007479A6">
        <w:rPr>
          <w:rStyle w:val="MPZP05UstpZnak"/>
          <w:bCs/>
          <w:color w:val="auto"/>
        </w:rPr>
        <w:t>3</w:t>
      </w:r>
      <w:r w:rsidR="00540268" w:rsidRPr="007479A6">
        <w:rPr>
          <w:rStyle w:val="MPZP05UstpZnak"/>
          <w:bCs/>
          <w:color w:val="auto"/>
        </w:rPr>
        <w:t>8</w:t>
      </w:r>
      <w:r w:rsidR="004134C3" w:rsidRPr="007479A6">
        <w:rPr>
          <w:rStyle w:val="MPZP05UstpZnak"/>
          <w:bCs/>
          <w:color w:val="auto"/>
        </w:rPr>
        <w:t>,</w:t>
      </w:r>
      <w:r w:rsidR="00540268" w:rsidRPr="007479A6">
        <w:rPr>
          <w:rStyle w:val="MPZP05UstpZnak"/>
          <w:bCs/>
          <w:color w:val="auto"/>
        </w:rPr>
        <w:t>5892</w:t>
      </w:r>
      <w:r w:rsidR="005176A8" w:rsidRPr="007479A6">
        <w:rPr>
          <w:rStyle w:val="MPZP05UstpZnak"/>
          <w:bCs/>
          <w:color w:val="auto"/>
        </w:rPr>
        <w:t xml:space="preserve"> </w:t>
      </w:r>
      <w:r w:rsidR="00F4238F" w:rsidRPr="007479A6">
        <w:rPr>
          <w:rStyle w:val="MPZP05UstpZnak"/>
          <w:bCs/>
          <w:color w:val="auto"/>
        </w:rPr>
        <w:t>ha</w:t>
      </w:r>
      <w:r w:rsidR="00F4238F" w:rsidRPr="00387434">
        <w:rPr>
          <w:rStyle w:val="MPZP05UstpZnak"/>
          <w:bCs/>
        </w:rPr>
        <w:t xml:space="preserve">, </w:t>
      </w:r>
      <w:r w:rsidR="00A872BD" w:rsidRPr="00387434">
        <w:rPr>
          <w:rStyle w:val="MPZP05UstpZnak"/>
          <w:bCs/>
        </w:rPr>
        <w:t>dla których ustala się:</w:t>
      </w:r>
    </w:p>
    <w:p w14:paraId="11C88F2A" w14:textId="17B9F1DB" w:rsidR="002447F5" w:rsidRPr="00A63DE1" w:rsidRDefault="002447F5" w:rsidP="00A819F3">
      <w:pPr>
        <w:pStyle w:val="MPZP06Punkt"/>
      </w:pPr>
      <w:r w:rsidRPr="00A63DE1">
        <w:t>przeznaczenie podstawowe: teren zabudowy mieszkaniowej jednorodzinnej</w:t>
      </w:r>
      <w:r w:rsidR="001547A8" w:rsidRPr="00A63DE1">
        <w:t xml:space="preserve"> </w:t>
      </w:r>
      <w:r w:rsidR="00F00251" w:rsidRPr="00A63DE1">
        <w:t>z wykluczeniem</w:t>
      </w:r>
      <w:r w:rsidRPr="00A63DE1">
        <w:t>: teren</w:t>
      </w:r>
      <w:r w:rsidR="00B94CEE" w:rsidRPr="00A63DE1">
        <w:t>u</w:t>
      </w:r>
      <w:r w:rsidRPr="00A63DE1">
        <w:t xml:space="preserve"> zabudowy mieszkaniowej jednorodzinnej szeregowej lub grupowej;</w:t>
      </w:r>
    </w:p>
    <w:p w14:paraId="6A213AF3" w14:textId="77777777" w:rsidR="009B2338" w:rsidRPr="00A63DE1" w:rsidRDefault="00A872BD" w:rsidP="00A819F3">
      <w:pPr>
        <w:pStyle w:val="MPZP06Punkt"/>
      </w:pPr>
      <w:r w:rsidRPr="00A63DE1">
        <w:t xml:space="preserve">przeznaczenie </w:t>
      </w:r>
      <w:r w:rsidR="002A0B92" w:rsidRPr="00A63DE1">
        <w:t xml:space="preserve">uzupełniające: </w:t>
      </w:r>
    </w:p>
    <w:p w14:paraId="6E35D7C2" w14:textId="2AB21290" w:rsidR="00CB78B0" w:rsidRPr="00A63DE1" w:rsidRDefault="002A0B92" w:rsidP="00A819F3">
      <w:pPr>
        <w:pStyle w:val="MPZP07Litera"/>
      </w:pPr>
      <w:r w:rsidRPr="00A63DE1">
        <w:t>teren usług</w:t>
      </w:r>
      <w:r w:rsidR="00E65191" w:rsidRPr="00A63DE1">
        <w:t xml:space="preserve"> handlu detalicznego</w:t>
      </w:r>
      <w:r w:rsidR="006B38B0" w:rsidRPr="00A63DE1">
        <w:t>,</w:t>
      </w:r>
      <w:r w:rsidR="00CB78B0" w:rsidRPr="00A63DE1">
        <w:t xml:space="preserve"> </w:t>
      </w:r>
      <w:r w:rsidR="00E65191" w:rsidRPr="00A63DE1">
        <w:t xml:space="preserve"> </w:t>
      </w:r>
    </w:p>
    <w:p w14:paraId="72AD3868" w14:textId="796836DC" w:rsidR="00CB78B0" w:rsidRPr="00A63DE1" w:rsidRDefault="00CB78B0" w:rsidP="00A819F3">
      <w:pPr>
        <w:pStyle w:val="MPZP07Litera"/>
      </w:pPr>
      <w:r w:rsidRPr="00A63DE1">
        <w:t xml:space="preserve">teren </w:t>
      </w:r>
      <w:r w:rsidR="00E65191" w:rsidRPr="00A63DE1">
        <w:t>usług rzemieślniczych</w:t>
      </w:r>
      <w:r w:rsidR="006B38B0" w:rsidRPr="00A63DE1">
        <w:t>,</w:t>
      </w:r>
      <w:r w:rsidRPr="00A63DE1">
        <w:t xml:space="preserve"> </w:t>
      </w:r>
      <w:r w:rsidR="00E65191" w:rsidRPr="00A63DE1">
        <w:t xml:space="preserve"> </w:t>
      </w:r>
    </w:p>
    <w:p w14:paraId="0B2F0CD8" w14:textId="0C9E8A20" w:rsidR="009B2338" w:rsidRPr="00A63DE1" w:rsidRDefault="00CB78B0" w:rsidP="00A819F3">
      <w:pPr>
        <w:pStyle w:val="MPZP07Litera"/>
      </w:pPr>
      <w:r w:rsidRPr="00A63DE1">
        <w:t xml:space="preserve">teren </w:t>
      </w:r>
      <w:r w:rsidR="00E65191" w:rsidRPr="00A63DE1">
        <w:t>usług turystyki</w:t>
      </w:r>
      <w:r w:rsidR="006B38B0" w:rsidRPr="00A63DE1">
        <w:t>,</w:t>
      </w:r>
    </w:p>
    <w:p w14:paraId="4F2F512F" w14:textId="722C84ED" w:rsidR="00191966" w:rsidRPr="00A63DE1" w:rsidRDefault="00191966" w:rsidP="00A819F3">
      <w:pPr>
        <w:pStyle w:val="MPZP07Litera"/>
      </w:pPr>
      <w:r w:rsidRPr="00A63DE1">
        <w:t xml:space="preserve">teren zieleni </w:t>
      </w:r>
      <w:r w:rsidR="001255BB" w:rsidRPr="00A63DE1">
        <w:t>naturalnej</w:t>
      </w:r>
      <w:r w:rsidR="006B38B0" w:rsidRPr="00A63DE1">
        <w:t>,</w:t>
      </w:r>
      <w:r w:rsidRPr="00A63DE1">
        <w:t xml:space="preserve"> </w:t>
      </w:r>
    </w:p>
    <w:p w14:paraId="3EE217B7" w14:textId="2D72F6D3" w:rsidR="002A0B92" w:rsidRPr="00A63DE1" w:rsidRDefault="00DC1EBF" w:rsidP="00A819F3">
      <w:pPr>
        <w:pStyle w:val="MPZP07Litera"/>
      </w:pPr>
      <w:r w:rsidRPr="00A63DE1">
        <w:t>teren zieleni</w:t>
      </w:r>
      <w:r w:rsidR="001255BB" w:rsidRPr="00A63DE1">
        <w:t xml:space="preserve"> urządzonej</w:t>
      </w:r>
      <w:r w:rsidR="006B38B0" w:rsidRPr="00A63DE1">
        <w:t>.</w:t>
      </w:r>
    </w:p>
    <w:p w14:paraId="142ECF84" w14:textId="35D1E921" w:rsidR="002A0B92" w:rsidRPr="00C760C6" w:rsidRDefault="008B6F68" w:rsidP="00A819F3">
      <w:pPr>
        <w:pStyle w:val="MPZP05Ustp"/>
        <w:numPr>
          <w:ilvl w:val="2"/>
          <w:numId w:val="18"/>
        </w:numPr>
        <w:rPr>
          <w:b/>
        </w:rPr>
      </w:pPr>
      <w:r w:rsidRPr="00387434">
        <w:t>W ramach realizacji przeznaczenia teren</w:t>
      </w:r>
      <w:r w:rsidR="00D73CED" w:rsidRPr="00387434">
        <w:t>ów</w:t>
      </w:r>
      <w:r w:rsidR="002A0B92" w:rsidRPr="00387434">
        <w:t>, o który</w:t>
      </w:r>
      <w:r w:rsidR="00D73CED" w:rsidRPr="00387434">
        <w:t>ch</w:t>
      </w:r>
      <w:r w:rsidR="002A0B92" w:rsidRPr="00387434">
        <w:t xml:space="preserve"> mowa w ust. 1</w:t>
      </w:r>
      <w:r w:rsidRPr="00387434">
        <w:t xml:space="preserve"> pkt 1 i 2</w:t>
      </w:r>
      <w:r w:rsidR="002A0B92" w:rsidRPr="00387434">
        <w:t xml:space="preserve">, dopuszcza </w:t>
      </w:r>
      <w:r w:rsidR="00B57701" w:rsidRPr="00387434">
        <w:t>się:</w:t>
      </w:r>
    </w:p>
    <w:p w14:paraId="62DBACDB" w14:textId="5B07FC0F" w:rsidR="002A0B92" w:rsidRPr="00A63DE1" w:rsidRDefault="002A0B92" w:rsidP="00A819F3">
      <w:pPr>
        <w:pStyle w:val="MPZP06Punkt"/>
      </w:pPr>
      <w:r w:rsidRPr="00A63DE1">
        <w:t>budynki gospodarcze, garaże</w:t>
      </w:r>
      <w:r w:rsidR="006B38B0" w:rsidRPr="00A63DE1">
        <w:t>,</w:t>
      </w:r>
    </w:p>
    <w:p w14:paraId="2083265A" w14:textId="114A0629" w:rsidR="002A0B92" w:rsidRPr="00A63DE1" w:rsidRDefault="002A0B92" w:rsidP="00A819F3">
      <w:pPr>
        <w:pStyle w:val="MPZP06Punkt"/>
      </w:pPr>
      <w:r w:rsidRPr="00A63DE1">
        <w:t>wiaty i altany</w:t>
      </w:r>
      <w:r w:rsidR="006B38B0" w:rsidRPr="00A63DE1">
        <w:t>,</w:t>
      </w:r>
    </w:p>
    <w:p w14:paraId="62630789" w14:textId="6FD84475" w:rsidR="002A0B92" w:rsidRPr="00A63DE1" w:rsidRDefault="002A0B92" w:rsidP="00A819F3">
      <w:pPr>
        <w:pStyle w:val="MPZP06Punkt"/>
      </w:pPr>
      <w:r w:rsidRPr="00A63DE1">
        <w:t>obiekty małej architektury, w tym place zabaw</w:t>
      </w:r>
      <w:r w:rsidR="006B38B0" w:rsidRPr="00A63DE1">
        <w:t>,</w:t>
      </w:r>
    </w:p>
    <w:p w14:paraId="0C24FF7E" w14:textId="33A7868E" w:rsidR="002A0B92" w:rsidRPr="00A63DE1" w:rsidRDefault="002A0B92" w:rsidP="00A819F3">
      <w:pPr>
        <w:pStyle w:val="MPZP06Punkt"/>
      </w:pPr>
      <w:r w:rsidRPr="00A63DE1">
        <w:t>dojścia, dojazdy</w:t>
      </w:r>
      <w:r w:rsidR="006B38B0" w:rsidRPr="00A63DE1">
        <w:t>,</w:t>
      </w:r>
    </w:p>
    <w:p w14:paraId="505D3D06" w14:textId="20E0FB04" w:rsidR="00477891" w:rsidRPr="00A63DE1" w:rsidRDefault="006960D9" w:rsidP="00A819F3">
      <w:pPr>
        <w:pStyle w:val="MPZP06Punkt"/>
      </w:pPr>
      <w:r>
        <w:t>miejsca do parkowania</w:t>
      </w:r>
      <w:r w:rsidR="006B38B0" w:rsidRPr="00A63DE1">
        <w:t>,</w:t>
      </w:r>
    </w:p>
    <w:p w14:paraId="35E86233" w14:textId="766567D0" w:rsidR="009B2338" w:rsidRPr="00A63DE1" w:rsidRDefault="002A0B92" w:rsidP="00A819F3">
      <w:pPr>
        <w:pStyle w:val="MPZP06Punkt"/>
      </w:pPr>
      <w:r w:rsidRPr="00A63DE1">
        <w:t>urządzenia i sieci infrastruktury technicznej</w:t>
      </w:r>
      <w:r w:rsidR="00477891" w:rsidRPr="00A63DE1">
        <w:t>.</w:t>
      </w:r>
    </w:p>
    <w:p w14:paraId="2D971042" w14:textId="71183520" w:rsidR="00A872BD" w:rsidRPr="0034017A" w:rsidRDefault="00A872BD" w:rsidP="00A819F3">
      <w:pPr>
        <w:pStyle w:val="MPZP05Ustp"/>
      </w:pPr>
      <w:r w:rsidRPr="0034017A">
        <w:t xml:space="preserve">W zakresie parametrów i wskaźników kształtowania zabudowy oraz zagospodarowania terenu </w:t>
      </w:r>
      <w:r w:rsidR="00995655" w:rsidRPr="0034017A">
        <w:br/>
      </w:r>
      <w:r w:rsidRPr="0034017A">
        <w:t>dla teren</w:t>
      </w:r>
      <w:r w:rsidR="00D73CED" w:rsidRPr="0034017A">
        <w:t>ów</w:t>
      </w:r>
      <w:r w:rsidRPr="0034017A">
        <w:t>,</w:t>
      </w:r>
      <w:r w:rsidR="006B38B0" w:rsidRPr="0034017A">
        <w:t xml:space="preserve"> </w:t>
      </w:r>
      <w:r w:rsidRPr="0034017A">
        <w:t>o który</w:t>
      </w:r>
      <w:r w:rsidR="00D73CED" w:rsidRPr="0034017A">
        <w:t>ch</w:t>
      </w:r>
      <w:r w:rsidRPr="0034017A">
        <w:t xml:space="preserve"> mowa w ust. 1 ustala się:</w:t>
      </w:r>
    </w:p>
    <w:p w14:paraId="1757765E" w14:textId="69FAAF81" w:rsidR="00A872BD" w:rsidRPr="00A63DE1" w:rsidRDefault="00A872BD" w:rsidP="00A819F3">
      <w:pPr>
        <w:pStyle w:val="MPZP06Punkt"/>
      </w:pPr>
      <w:r w:rsidRPr="00A63DE1">
        <w:t>maksymalną wysokość</w:t>
      </w:r>
      <w:r w:rsidR="00342E40" w:rsidRPr="00A63DE1">
        <w:t xml:space="preserve"> zabudowy</w:t>
      </w:r>
      <w:r w:rsidRPr="00A63DE1">
        <w:t>:</w:t>
      </w:r>
    </w:p>
    <w:p w14:paraId="1164A514" w14:textId="5DADF8F2" w:rsidR="00A872BD" w:rsidRPr="00C24906" w:rsidRDefault="00A872BD" w:rsidP="00A819F3">
      <w:pPr>
        <w:pStyle w:val="MPZP07Litera"/>
      </w:pPr>
      <w:r w:rsidRPr="00A63DE1">
        <w:t xml:space="preserve">budynków mieszkalnych, usługowych: </w:t>
      </w:r>
      <w:r w:rsidRPr="00C24906">
        <w:t>nie więcej niż 1</w:t>
      </w:r>
      <w:r w:rsidR="00B80BE2" w:rsidRPr="00C24906">
        <w:t>0</w:t>
      </w:r>
      <w:r w:rsidRPr="00C24906">
        <w:t>,0</w:t>
      </w:r>
      <w:r w:rsidR="000F3F5C" w:rsidRPr="00C24906">
        <w:t xml:space="preserve"> </w:t>
      </w:r>
      <w:r w:rsidRPr="00C24906">
        <w:t>m</w:t>
      </w:r>
      <w:r w:rsidR="00F62FDB" w:rsidRPr="00C24906">
        <w:t xml:space="preserve"> i do </w:t>
      </w:r>
      <w:r w:rsidR="00351E4F" w:rsidRPr="00C24906">
        <w:t>2</w:t>
      </w:r>
      <w:r w:rsidR="00F62FDB" w:rsidRPr="00C24906">
        <w:t xml:space="preserve"> kondygnacji nadziemnych</w:t>
      </w:r>
      <w:r w:rsidR="00411291" w:rsidRPr="00C24906">
        <w:t>,</w:t>
      </w:r>
    </w:p>
    <w:p w14:paraId="5D1DBB31" w14:textId="4B9A6350" w:rsidR="00A872BD" w:rsidRPr="00C24906" w:rsidRDefault="00A872BD" w:rsidP="00A819F3">
      <w:pPr>
        <w:pStyle w:val="MPZP07Litera"/>
      </w:pPr>
      <w:r w:rsidRPr="00C24906">
        <w:t xml:space="preserve">budynków gospodarczych, garażowych: nie więcej niż </w:t>
      </w:r>
      <w:r w:rsidR="00B80BE2" w:rsidRPr="00C24906">
        <w:t>7</w:t>
      </w:r>
      <w:r w:rsidRPr="00C24906">
        <w:t>,0</w:t>
      </w:r>
      <w:r w:rsidR="00046929" w:rsidRPr="00C24906">
        <w:t xml:space="preserve"> </w:t>
      </w:r>
      <w:r w:rsidRPr="00C24906">
        <w:t>m</w:t>
      </w:r>
      <w:r w:rsidR="00411291" w:rsidRPr="00C24906">
        <w:t>,</w:t>
      </w:r>
    </w:p>
    <w:p w14:paraId="58A33937" w14:textId="656A409F" w:rsidR="00A872BD" w:rsidRPr="00C24906" w:rsidRDefault="00A872BD" w:rsidP="00A819F3">
      <w:pPr>
        <w:pStyle w:val="MPZP07Litera"/>
      </w:pPr>
      <w:r w:rsidRPr="00C24906">
        <w:t>wiat oraz altan nie więcej niż 6,0</w:t>
      </w:r>
      <w:r w:rsidR="00046929" w:rsidRPr="00C24906">
        <w:t xml:space="preserve"> </w:t>
      </w:r>
      <w:r w:rsidRPr="00C24906">
        <w:t>m</w:t>
      </w:r>
      <w:r w:rsidR="00411291" w:rsidRPr="00C24906">
        <w:t>,</w:t>
      </w:r>
    </w:p>
    <w:p w14:paraId="08D6DAD6" w14:textId="55D7F924" w:rsidR="00A872BD" w:rsidRPr="00C24906" w:rsidRDefault="00A872BD" w:rsidP="00A819F3">
      <w:pPr>
        <w:pStyle w:val="MPZP06Punkt"/>
      </w:pPr>
      <w:r w:rsidRPr="00C24906">
        <w:t xml:space="preserve">maksymalną </w:t>
      </w:r>
      <w:r w:rsidR="00274CBB" w:rsidRPr="00C24906">
        <w:t xml:space="preserve">nadziemną </w:t>
      </w:r>
      <w:r w:rsidRPr="00C24906">
        <w:t xml:space="preserve">intensywność zabudowy: </w:t>
      </w:r>
      <w:r w:rsidR="00631A81" w:rsidRPr="00C24906">
        <w:t>0,</w:t>
      </w:r>
      <w:r w:rsidR="00B80BE2" w:rsidRPr="00C24906">
        <w:t>6</w:t>
      </w:r>
      <w:r w:rsidRPr="00C24906">
        <w:t>;</w:t>
      </w:r>
    </w:p>
    <w:p w14:paraId="3595EDC7" w14:textId="597DD063" w:rsidR="00A872BD" w:rsidRPr="00C24906" w:rsidRDefault="00342E40" w:rsidP="00A819F3">
      <w:pPr>
        <w:pStyle w:val="MPZP06Punkt"/>
      </w:pPr>
      <w:r w:rsidRPr="00C24906">
        <w:t xml:space="preserve">minimalną </w:t>
      </w:r>
      <w:r w:rsidR="00274CBB" w:rsidRPr="00C24906">
        <w:t xml:space="preserve">nadziemną </w:t>
      </w:r>
      <w:r w:rsidRPr="00C24906">
        <w:t xml:space="preserve">intensywność zabudowy: </w:t>
      </w:r>
      <w:r w:rsidR="00A872BD" w:rsidRPr="00C24906">
        <w:t>0,01;</w:t>
      </w:r>
    </w:p>
    <w:p w14:paraId="53CFC14F" w14:textId="25D5E761" w:rsidR="00A872BD" w:rsidRPr="00C24906" w:rsidRDefault="00274CBB" w:rsidP="00A819F3">
      <w:pPr>
        <w:pStyle w:val="MPZP06Punkt"/>
      </w:pPr>
      <w:r w:rsidRPr="00C24906">
        <w:t xml:space="preserve">maksymalny </w:t>
      </w:r>
      <w:r w:rsidR="00342E40" w:rsidRPr="00C24906">
        <w:t xml:space="preserve">udział </w:t>
      </w:r>
      <w:r w:rsidR="00A872BD" w:rsidRPr="00C24906">
        <w:t>powierzchni zabudowy</w:t>
      </w:r>
      <w:r w:rsidRPr="00C24906">
        <w:t xml:space="preserve">: </w:t>
      </w:r>
      <w:r w:rsidR="00631A81" w:rsidRPr="00C24906">
        <w:t>4</w:t>
      </w:r>
      <w:r w:rsidR="00C051CD" w:rsidRPr="00C24906">
        <w:t>0%;</w:t>
      </w:r>
    </w:p>
    <w:p w14:paraId="3610AAED" w14:textId="3D885D78" w:rsidR="00A872BD" w:rsidRPr="00C24906" w:rsidRDefault="00274CBB" w:rsidP="00A819F3">
      <w:pPr>
        <w:pStyle w:val="MPZP06Punkt"/>
      </w:pPr>
      <w:r w:rsidRPr="00C24906">
        <w:t xml:space="preserve">minimalny </w:t>
      </w:r>
      <w:r w:rsidR="00A872BD" w:rsidRPr="00C24906">
        <w:t>udział powierzchni biologicznie czynne</w:t>
      </w:r>
      <w:r w:rsidR="00FD5C2F" w:rsidRPr="00C24906">
        <w:t>j</w:t>
      </w:r>
      <w:r w:rsidRPr="00C24906">
        <w:t>:</w:t>
      </w:r>
      <w:r w:rsidR="00A872BD" w:rsidRPr="00C24906">
        <w:t xml:space="preserve"> </w:t>
      </w:r>
      <w:r w:rsidR="00D808D5" w:rsidRPr="00C24906">
        <w:t>5</w:t>
      </w:r>
      <w:r w:rsidR="00C051CD" w:rsidRPr="00C24906">
        <w:t>0%;</w:t>
      </w:r>
    </w:p>
    <w:p w14:paraId="28D0A0B1" w14:textId="77777777" w:rsidR="00A872BD" w:rsidRPr="00C24906" w:rsidRDefault="00A872BD" w:rsidP="00A819F3">
      <w:pPr>
        <w:pStyle w:val="MPZP06Punkt"/>
      </w:pPr>
      <w:r w:rsidRPr="00C24906">
        <w:t xml:space="preserve">w zakresie kształtowania formy architektonicznej: </w:t>
      </w:r>
    </w:p>
    <w:p w14:paraId="614CC8BE" w14:textId="26C1BD7B" w:rsidR="00C925E5" w:rsidRPr="00C24906" w:rsidRDefault="00A872BD" w:rsidP="00A819F3">
      <w:pPr>
        <w:pStyle w:val="MPZP07Litera"/>
      </w:pPr>
      <w:bookmarkStart w:id="6" w:name="_Hlk114661554"/>
      <w:r w:rsidRPr="00C24906">
        <w:t xml:space="preserve">geometria dachów głównej bryły budynków: dwuspadowe, czterospadowe lub wielospadowe, </w:t>
      </w:r>
      <w:r w:rsidR="00E03DC3" w:rsidRPr="00C24906">
        <w:br/>
      </w:r>
      <w:r w:rsidRPr="00C24906">
        <w:t>o</w:t>
      </w:r>
      <w:r w:rsidR="009F6A81" w:rsidRPr="00C24906">
        <w:t xml:space="preserve"> </w:t>
      </w:r>
      <w:r w:rsidRPr="00C24906">
        <w:t xml:space="preserve">kącie nachylenia połaci dachowych od </w:t>
      </w:r>
      <w:r w:rsidR="005811CD" w:rsidRPr="00C24906">
        <w:t>25</w:t>
      </w:r>
      <w:r w:rsidRPr="00C24906">
        <w:t>º do 45º</w:t>
      </w:r>
      <w:r w:rsidR="009F6A81" w:rsidRPr="00C24906">
        <w:t>,</w:t>
      </w:r>
    </w:p>
    <w:p w14:paraId="66B1641D" w14:textId="3BD5C801" w:rsidR="00A872BD" w:rsidRPr="00A63DE1" w:rsidRDefault="00C925E5" w:rsidP="00A819F3">
      <w:pPr>
        <w:pStyle w:val="MPZP07Litera"/>
      </w:pPr>
      <w:r w:rsidRPr="00A63DE1">
        <w:t>dachy płaskie, w tym także o odwróconym układzie warstw stropodachu tzw. „dachy zielone”</w:t>
      </w:r>
      <w:r w:rsidR="00212605" w:rsidRPr="00A63DE1">
        <w:t xml:space="preserve"> jedynie jako zadaszenie tarasów nad częścią budynku</w:t>
      </w:r>
      <w:r w:rsidR="009F6A81" w:rsidRPr="00A63DE1">
        <w:t>,</w:t>
      </w:r>
    </w:p>
    <w:p w14:paraId="0CCEB3F8" w14:textId="33CAF9A3" w:rsidR="00BA1C51" w:rsidRPr="00A63DE1" w:rsidRDefault="00BA1C51" w:rsidP="00A819F3">
      <w:pPr>
        <w:pStyle w:val="MPZP07Litera"/>
      </w:pPr>
      <w:r w:rsidRPr="00A63DE1">
        <w:t>geometria dachu dla budynków rozbudowywanych co do zasady zgodnie z pkt 6 lit. a,</w:t>
      </w:r>
      <w:r w:rsidR="009F6A81" w:rsidRPr="00A63DE1">
        <w:t xml:space="preserve"> </w:t>
      </w:r>
      <w:r w:rsidR="00E03DC3">
        <w:br/>
      </w:r>
      <w:r w:rsidRPr="00A63DE1">
        <w:t>z dopuszczeniem innej, która będzie nawiązywać do geometrii dachu rozbudowywanej części budynku</w:t>
      </w:r>
      <w:r w:rsidR="00C04AB3" w:rsidRPr="00A63DE1">
        <w:t xml:space="preserve"> i/lub w dowolnej formie, która będzie dopełniać istniejące rozwiązania całości realizowanego budynku</w:t>
      </w:r>
      <w:r w:rsidR="009F6A81" w:rsidRPr="00A63DE1">
        <w:t>,</w:t>
      </w:r>
    </w:p>
    <w:p w14:paraId="6E4B4BDF" w14:textId="77777777" w:rsidR="002875CF" w:rsidRPr="00C24906" w:rsidRDefault="001622F5" w:rsidP="00A819F3">
      <w:pPr>
        <w:pStyle w:val="MPZP07Litera"/>
      </w:pPr>
      <w:r w:rsidRPr="00C24906">
        <w:t xml:space="preserve">dopuszcza się dachy jednospadowe (pulpitowe) na budynkach gospodarczych i/lub garażowych jedynie w przypadku lokalizacji takiej zabudowy w granicy działki lub w odległości </w:t>
      </w:r>
      <w:r w:rsidR="005811CD" w:rsidRPr="00C24906">
        <w:t xml:space="preserve">nie mniejszej niż </w:t>
      </w:r>
      <w:r w:rsidRPr="00C24906">
        <w:t>1,5 m od granicy działki</w:t>
      </w:r>
      <w:r w:rsidR="00B7182A" w:rsidRPr="00C24906">
        <w:t xml:space="preserve"> oraz </w:t>
      </w:r>
      <w:r w:rsidR="00B7182A" w:rsidRPr="00C24906">
        <w:rPr>
          <w:rFonts w:cs="Tahoma"/>
        </w:rPr>
        <w:t>na budynkach garażowych dobudowywanych do budynków mieszkalnych</w:t>
      </w:r>
      <w:r w:rsidR="009F6A81" w:rsidRPr="00C24906">
        <w:t>,</w:t>
      </w:r>
    </w:p>
    <w:p w14:paraId="215FF992" w14:textId="2421D18C" w:rsidR="002875CF" w:rsidRPr="00C24906" w:rsidRDefault="002875CF" w:rsidP="00A819F3">
      <w:pPr>
        <w:pStyle w:val="MPZP07Litera"/>
      </w:pPr>
      <w:r w:rsidRPr="00C24906">
        <w:t xml:space="preserve"> </w:t>
      </w:r>
      <w:r w:rsidRPr="00C24906">
        <w:rPr>
          <w:rFonts w:cs="Tahoma"/>
        </w:rPr>
        <w:t>zakaz realizacji obiektów z dachem pulpitowym i uskokowym</w:t>
      </w:r>
      <w:r w:rsidR="00F035A7" w:rsidRPr="00C24906">
        <w:rPr>
          <w:rFonts w:cs="Tahoma"/>
        </w:rPr>
        <w:t xml:space="preserve"> oraz stosowanie form i detali deformujących architekturę np. schodkowe zakończenie ścian,</w:t>
      </w:r>
    </w:p>
    <w:p w14:paraId="36CA0A08" w14:textId="337C8C0C" w:rsidR="00A872BD" w:rsidRPr="00A63DE1" w:rsidRDefault="00C925E5" w:rsidP="00A819F3">
      <w:pPr>
        <w:pStyle w:val="MPZP07Litera"/>
      </w:pPr>
      <w:r w:rsidRPr="00A63DE1">
        <w:t>d</w:t>
      </w:r>
      <w:r w:rsidR="00A872BD" w:rsidRPr="00A63DE1">
        <w:t>opuszcza się dowolne kształtowanie formy i kąta dachu dla altan i wiat</w:t>
      </w:r>
      <w:r w:rsidR="009F6A81" w:rsidRPr="00A63DE1">
        <w:t>,</w:t>
      </w:r>
    </w:p>
    <w:p w14:paraId="0CAD6465" w14:textId="2D190DF2" w:rsidR="004F37CA" w:rsidRPr="00A63DE1" w:rsidRDefault="004F37CA" w:rsidP="00A819F3">
      <w:pPr>
        <w:pStyle w:val="MPZP07Litera"/>
      </w:pPr>
      <w:r w:rsidRPr="00A63DE1">
        <w:t>dopuszcza się dowolne kształtowanie geometrii dachów i kątów ich nachylenia, w tym stosowanie dachów płaskich dla zadaszeń budynków niestanowiących głównej bryły budynku</w:t>
      </w:r>
      <w:r w:rsidR="009F6A81" w:rsidRPr="00A63DE1">
        <w:t xml:space="preserve"> </w:t>
      </w:r>
      <w:r w:rsidRPr="00A63DE1">
        <w:t>i</w:t>
      </w:r>
      <w:r w:rsidR="00114649">
        <w:t> </w:t>
      </w:r>
      <w:r w:rsidR="00FC0EAE" w:rsidRPr="00A63DE1">
        <w:t>nieprzekraczających</w:t>
      </w:r>
      <w:r w:rsidRPr="00A63DE1">
        <w:t xml:space="preserve"> łącznie 30% powierzchni rzutu dachów budynku</w:t>
      </w:r>
      <w:r w:rsidR="009F6A81" w:rsidRPr="00A63DE1">
        <w:t>.</w:t>
      </w:r>
    </w:p>
    <w:bookmarkEnd w:id="6"/>
    <w:p w14:paraId="47AE3901" w14:textId="68934C66" w:rsidR="00F96FCE" w:rsidRPr="00C24906" w:rsidRDefault="00530087" w:rsidP="00A819F3">
      <w:pPr>
        <w:pStyle w:val="MPZP06Punkt"/>
      </w:pPr>
      <w:r w:rsidRPr="00C24906">
        <w:t>przy realizacji poddasza użytkowego – doświetlenie pomieszczeń poprzez lukarny</w:t>
      </w:r>
      <w:r w:rsidR="00780B0B" w:rsidRPr="00C24906">
        <w:t xml:space="preserve"> o łącznej długości na elewacji nie większej niż połowa długości połaci dachowej, </w:t>
      </w:r>
      <w:r w:rsidRPr="00C24906">
        <w:t xml:space="preserve">o </w:t>
      </w:r>
      <w:r w:rsidR="00603301" w:rsidRPr="00C24906">
        <w:t>zadaszeniu dwuspadowym lub krzywoliniowym</w:t>
      </w:r>
      <w:r w:rsidR="00F96FCE" w:rsidRPr="00C24906">
        <w:t xml:space="preserve"> oraz dopuszcza się zastosowanie okien połaciowych</w:t>
      </w:r>
      <w:r w:rsidR="00EC33A9" w:rsidRPr="00C24906">
        <w:t xml:space="preserve"> bez ograniczeń w ich powierzchni</w:t>
      </w:r>
      <w:r w:rsidRPr="00C24906">
        <w:t>;</w:t>
      </w:r>
    </w:p>
    <w:p w14:paraId="7FEFB077" w14:textId="0E1862C3" w:rsidR="00A872BD" w:rsidRPr="00A63DE1" w:rsidRDefault="00A872BD" w:rsidP="00A819F3">
      <w:pPr>
        <w:pStyle w:val="MPZP06Punkt"/>
      </w:pPr>
      <w:r w:rsidRPr="00A63DE1">
        <w:t xml:space="preserve">pokrycie dachów: </w:t>
      </w:r>
      <w:r w:rsidRPr="00C24906">
        <w:t xml:space="preserve">dachówką ceramiczną, dachówką cementową, materiałem o wyglądzie zbliżonym do dachówki oraz blachą </w:t>
      </w:r>
      <w:r w:rsidR="00EC33A9" w:rsidRPr="00C24906">
        <w:t xml:space="preserve">płaską i </w:t>
      </w:r>
      <w:r w:rsidRPr="00C24906">
        <w:t>fałdową;</w:t>
      </w:r>
    </w:p>
    <w:p w14:paraId="2951C416" w14:textId="77777777" w:rsidR="00A872BD" w:rsidRPr="00A63DE1" w:rsidRDefault="00A872BD" w:rsidP="00A819F3">
      <w:pPr>
        <w:pStyle w:val="MPZP06Punkt"/>
      </w:pPr>
      <w:r w:rsidRPr="00A63DE1">
        <w:t>kolorystykę dachów w tonacji: szarości, grafitu, czerwieni w tonacji naturalnej klasycznej dachówki, ciemnej zieleni lub brązu;</w:t>
      </w:r>
    </w:p>
    <w:p w14:paraId="187627AF" w14:textId="276F78F7" w:rsidR="00E432AE" w:rsidRDefault="00A872BD" w:rsidP="00A819F3">
      <w:pPr>
        <w:pStyle w:val="MPZP06Punkt"/>
      </w:pPr>
      <w:r w:rsidRPr="00A63DE1">
        <w:t>nakaz ujednolicenia kolorystyki elewacji i materiałów wykończeniowych wszystkich budynków w</w:t>
      </w:r>
      <w:r w:rsidR="00114649">
        <w:t> </w:t>
      </w:r>
      <w:r w:rsidRPr="00A63DE1">
        <w:t>granicach jednej działki budowlanej</w:t>
      </w:r>
      <w:r w:rsidR="00B644BD">
        <w:t xml:space="preserve">; </w:t>
      </w:r>
    </w:p>
    <w:p w14:paraId="1BDA0A62" w14:textId="2CE1C351" w:rsidR="00BB363E" w:rsidRPr="005A0B67" w:rsidRDefault="00B644BD" w:rsidP="00A819F3">
      <w:pPr>
        <w:pStyle w:val="MPZP06Punkt"/>
      </w:pPr>
      <w:r w:rsidRPr="005A0B67">
        <w:t xml:space="preserve">w zakresie nieprzekraczalnych linii zabudowy: odległość </w:t>
      </w:r>
      <w:r w:rsidR="0044046C" w:rsidRPr="005A0B67">
        <w:t>od terenów dróg oznaczonych w planie symbolami KDZ, KDD</w:t>
      </w:r>
      <w:r w:rsidR="00C26323" w:rsidRPr="005A0B67">
        <w:t>, KR</w:t>
      </w:r>
      <w:r w:rsidR="00F81F79">
        <w:t xml:space="preserve"> </w:t>
      </w:r>
      <w:r w:rsidR="00F81F79" w:rsidRPr="009357AF">
        <w:t xml:space="preserve">oraz od drogi poza planem oznaczonej w zmianie nr </w:t>
      </w:r>
      <w:r w:rsidR="0040677D" w:rsidRPr="009357AF">
        <w:t>3</w:t>
      </w:r>
      <w:r w:rsidR="00F81F79" w:rsidRPr="009357AF">
        <w:t xml:space="preserve"> planu symbolem KDD.23 </w:t>
      </w:r>
      <w:r w:rsidR="0044046C" w:rsidRPr="009357AF">
        <w:t>– zgodnie z rysunkiem planu</w:t>
      </w:r>
      <w:r w:rsidR="00C26323" w:rsidRPr="009357AF">
        <w:t>.</w:t>
      </w:r>
      <w:r w:rsidR="00A87AC4" w:rsidRPr="009357AF">
        <w:t xml:space="preserve"> </w:t>
      </w:r>
    </w:p>
    <w:p w14:paraId="7EECD898" w14:textId="566D4CCC" w:rsidR="00093DF9" w:rsidRDefault="0047687E" w:rsidP="00A819F3">
      <w:pPr>
        <w:pStyle w:val="MPZP05Ustp"/>
      </w:pPr>
      <w:r w:rsidRPr="00C24906">
        <w:t>W zakresie zasad obsługi komunikacyjnej dla terenów, o których mowa w ust. 1 ustala się</w:t>
      </w:r>
      <w:r w:rsidR="009E1759">
        <w:t xml:space="preserve"> z</w:t>
      </w:r>
      <w:r w:rsidR="0044046C" w:rsidRPr="00C24906">
        <w:t>:</w:t>
      </w:r>
      <w:r w:rsidR="00C81514" w:rsidRPr="00C24906">
        <w:t xml:space="preserve"> </w:t>
      </w:r>
      <w:r w:rsidR="00093DF9" w:rsidRPr="00C24906">
        <w:t>drogi zbiorczej oznaczonej w planie symbolami KDZ</w:t>
      </w:r>
      <w:r w:rsidR="009357AF">
        <w:t xml:space="preserve"> i</w:t>
      </w:r>
      <w:r w:rsidR="009E1759">
        <w:t>/lub</w:t>
      </w:r>
      <w:r w:rsidR="00551DAF" w:rsidRPr="00C24906">
        <w:t xml:space="preserve"> od drogi poza planem oznaczonej w zmianie nr 6 planu symbolem KD-L1, </w:t>
      </w:r>
      <w:r w:rsidR="0040677D" w:rsidRPr="009357AF">
        <w:t xml:space="preserve">oraz od drogi poza planem oznaczonej w zmianie nr 3 planu symbolem KDD.23 </w:t>
      </w:r>
      <w:r w:rsidR="009E1759">
        <w:t>i/lub</w:t>
      </w:r>
      <w:r w:rsidR="00C26323" w:rsidRPr="00C24906">
        <w:t xml:space="preserve"> </w:t>
      </w:r>
      <w:r w:rsidR="00093DF9" w:rsidRPr="00C24906">
        <w:t>dróg dojazdowych oznaczony</w:t>
      </w:r>
      <w:r w:rsidR="00FB7C61" w:rsidRPr="00C24906">
        <w:t>ch</w:t>
      </w:r>
      <w:r w:rsidR="00093DF9" w:rsidRPr="00C24906">
        <w:t xml:space="preserve"> w</w:t>
      </w:r>
      <w:r w:rsidR="009E1759">
        <w:t> </w:t>
      </w:r>
      <w:r w:rsidR="00093DF9" w:rsidRPr="00C24906">
        <w:t>planie symbolami KDD</w:t>
      </w:r>
      <w:r w:rsidR="00551DAF" w:rsidRPr="00C24906">
        <w:t>,</w:t>
      </w:r>
      <w:r w:rsidR="00C26323" w:rsidRPr="00C24906">
        <w:t xml:space="preserve"> </w:t>
      </w:r>
      <w:r w:rsidR="00551DAF" w:rsidRPr="00C24906">
        <w:t>oraz</w:t>
      </w:r>
      <w:r w:rsidR="00C26323" w:rsidRPr="00C24906">
        <w:t xml:space="preserve"> terenu komunikacji drogowej wewnętrznej oznaczonej w</w:t>
      </w:r>
      <w:r w:rsidR="0040677D">
        <w:t> </w:t>
      </w:r>
      <w:r w:rsidR="00C26323" w:rsidRPr="00C24906">
        <w:t>planie symbolem KR</w:t>
      </w:r>
      <w:r w:rsidR="00FB7C61" w:rsidRPr="00C24906">
        <w:t xml:space="preserve">, </w:t>
      </w:r>
      <w:r w:rsidR="00D74E92" w:rsidRPr="00C24906">
        <w:t xml:space="preserve">poprzez zjazdy z tych dróg oraz poprzez dojścia </w:t>
      </w:r>
      <w:r w:rsidR="009357AF">
        <w:br/>
      </w:r>
      <w:r w:rsidR="00D74E92" w:rsidRPr="00C24906">
        <w:t>i dojazdy, zgodnie z przepisami odrębnymi.</w:t>
      </w:r>
    </w:p>
    <w:p w14:paraId="49970FCD" w14:textId="22E3797E" w:rsidR="00C264C0" w:rsidRPr="0086092A" w:rsidRDefault="00C264C0" w:rsidP="00C264C0">
      <w:pPr>
        <w:pStyle w:val="MPZP04Paragraf"/>
        <w:ind w:left="284"/>
        <w:rPr>
          <w:b/>
          <w:color w:val="70AD47" w:themeColor="accent6"/>
        </w:rPr>
      </w:pPr>
      <w:r w:rsidRPr="0086092A">
        <w:rPr>
          <w:rStyle w:val="MPZP05UstpZnak"/>
          <w:bCs/>
          <w:color w:val="70AD47" w:themeColor="accent6"/>
        </w:rPr>
        <w:t>1.</w:t>
      </w:r>
      <w:r w:rsidRPr="0086092A">
        <w:rPr>
          <w:color w:val="70AD47" w:themeColor="accent6"/>
        </w:rPr>
        <w:t xml:space="preserve"> </w:t>
      </w:r>
      <w:r w:rsidRPr="0086092A">
        <w:rPr>
          <w:rStyle w:val="MPZP05UstpZnak"/>
          <w:bCs/>
          <w:color w:val="70AD47" w:themeColor="accent6"/>
        </w:rPr>
        <w:t xml:space="preserve">Wyznacza się </w:t>
      </w:r>
      <w:r w:rsidRPr="0086092A">
        <w:rPr>
          <w:rStyle w:val="MPZP05UstpZnak"/>
          <w:b/>
          <w:color w:val="70AD47" w:themeColor="accent6"/>
        </w:rPr>
        <w:t>tereny zabudowy mieszkaniowej jednorodzinnej</w:t>
      </w:r>
      <w:r w:rsidRPr="0086092A">
        <w:rPr>
          <w:rStyle w:val="MPZP05UstpZnak"/>
          <w:bCs/>
          <w:color w:val="70AD47" w:themeColor="accent6"/>
        </w:rPr>
        <w:t xml:space="preserve">, oznaczone na rysunku planu symbolami od </w:t>
      </w:r>
      <w:r w:rsidRPr="0086092A">
        <w:rPr>
          <w:rStyle w:val="MPZP05UstpZnak"/>
          <w:b/>
          <w:color w:val="70AD47" w:themeColor="accent6"/>
        </w:rPr>
        <w:t>24MN</w:t>
      </w:r>
      <w:r w:rsidRPr="0086092A">
        <w:rPr>
          <w:rStyle w:val="MPZP05UstpZnak"/>
          <w:bCs/>
          <w:color w:val="70AD47" w:themeColor="accent6"/>
        </w:rPr>
        <w:t xml:space="preserve"> do </w:t>
      </w:r>
      <w:r w:rsidRPr="0086092A">
        <w:rPr>
          <w:rStyle w:val="MPZP05UstpZnak"/>
          <w:b/>
          <w:color w:val="70AD47" w:themeColor="accent6"/>
        </w:rPr>
        <w:t>2</w:t>
      </w:r>
      <w:r w:rsidR="00540268" w:rsidRPr="0086092A">
        <w:rPr>
          <w:rStyle w:val="MPZP05UstpZnak"/>
          <w:b/>
          <w:color w:val="70AD47" w:themeColor="accent6"/>
        </w:rPr>
        <w:t>5</w:t>
      </w:r>
      <w:r w:rsidRPr="0086092A">
        <w:rPr>
          <w:rStyle w:val="MPZP05UstpZnak"/>
          <w:b/>
          <w:color w:val="70AD47" w:themeColor="accent6"/>
        </w:rPr>
        <w:t>MN</w:t>
      </w:r>
      <w:r w:rsidRPr="0086092A">
        <w:rPr>
          <w:rStyle w:val="MPZP05UstpZnak"/>
          <w:bCs/>
          <w:color w:val="70AD47" w:themeColor="accent6"/>
        </w:rPr>
        <w:t xml:space="preserve">, o powierzchni łącznej około </w:t>
      </w:r>
      <w:r w:rsidR="00540268" w:rsidRPr="0086092A">
        <w:rPr>
          <w:rStyle w:val="MPZP05UstpZnak"/>
          <w:bCs/>
          <w:color w:val="70AD47" w:themeColor="accent6"/>
        </w:rPr>
        <w:t>1,3142</w:t>
      </w:r>
      <w:r w:rsidRPr="0086092A">
        <w:rPr>
          <w:rStyle w:val="MPZP05UstpZnak"/>
          <w:bCs/>
          <w:color w:val="70AD47" w:themeColor="accent6"/>
        </w:rPr>
        <w:t xml:space="preserve"> ha, dla których ustala się:</w:t>
      </w:r>
    </w:p>
    <w:p w14:paraId="4345F99F" w14:textId="77777777" w:rsidR="00C264C0" w:rsidRPr="0086092A" w:rsidRDefault="00C264C0" w:rsidP="00C264C0">
      <w:pPr>
        <w:pStyle w:val="MPZP06Punkt"/>
        <w:rPr>
          <w:color w:val="70AD47" w:themeColor="accent6"/>
        </w:rPr>
      </w:pPr>
      <w:r w:rsidRPr="0086092A">
        <w:rPr>
          <w:color w:val="70AD47" w:themeColor="accent6"/>
        </w:rPr>
        <w:t>przeznaczenie podstawowe: teren zabudowy mieszkaniowej jednorodzinnej z wykluczeniem: terenu zabudowy mieszkaniowej jednorodzinnej szeregowej lub grupowej;</w:t>
      </w:r>
    </w:p>
    <w:p w14:paraId="6E8633E8" w14:textId="77777777" w:rsidR="00C264C0" w:rsidRPr="0086092A" w:rsidRDefault="00C264C0" w:rsidP="00C264C0">
      <w:pPr>
        <w:pStyle w:val="MPZP06Punkt"/>
        <w:rPr>
          <w:color w:val="70AD47" w:themeColor="accent6"/>
        </w:rPr>
      </w:pPr>
      <w:r w:rsidRPr="0086092A">
        <w:rPr>
          <w:color w:val="70AD47" w:themeColor="accent6"/>
        </w:rPr>
        <w:t xml:space="preserve">przeznaczenie uzupełniające: </w:t>
      </w:r>
    </w:p>
    <w:p w14:paraId="2D8241BF" w14:textId="77777777" w:rsidR="00C264C0" w:rsidRPr="0086092A" w:rsidRDefault="00C264C0" w:rsidP="00C264C0">
      <w:pPr>
        <w:pStyle w:val="MPZP07Litera"/>
        <w:rPr>
          <w:color w:val="70AD47" w:themeColor="accent6"/>
        </w:rPr>
      </w:pPr>
      <w:r w:rsidRPr="0086092A">
        <w:rPr>
          <w:color w:val="70AD47" w:themeColor="accent6"/>
        </w:rPr>
        <w:t xml:space="preserve">teren usług handlu detalicznego,  </w:t>
      </w:r>
    </w:p>
    <w:p w14:paraId="7920F69A" w14:textId="77777777" w:rsidR="00C264C0" w:rsidRPr="0086092A" w:rsidRDefault="00C264C0" w:rsidP="00C264C0">
      <w:pPr>
        <w:pStyle w:val="MPZP07Litera"/>
        <w:rPr>
          <w:color w:val="70AD47" w:themeColor="accent6"/>
        </w:rPr>
      </w:pPr>
      <w:r w:rsidRPr="0086092A">
        <w:rPr>
          <w:color w:val="70AD47" w:themeColor="accent6"/>
        </w:rPr>
        <w:t xml:space="preserve">teren usług rzemieślniczych,  </w:t>
      </w:r>
    </w:p>
    <w:p w14:paraId="00A17752" w14:textId="77777777" w:rsidR="00C264C0" w:rsidRPr="0086092A" w:rsidRDefault="00C264C0" w:rsidP="00C264C0">
      <w:pPr>
        <w:pStyle w:val="MPZP07Litera"/>
        <w:rPr>
          <w:color w:val="70AD47" w:themeColor="accent6"/>
        </w:rPr>
      </w:pPr>
      <w:r w:rsidRPr="0086092A">
        <w:rPr>
          <w:color w:val="70AD47" w:themeColor="accent6"/>
        </w:rPr>
        <w:t>teren usług turystyki,</w:t>
      </w:r>
    </w:p>
    <w:p w14:paraId="4D6B448D" w14:textId="77777777" w:rsidR="00C264C0" w:rsidRPr="0086092A" w:rsidRDefault="00C264C0" w:rsidP="00C264C0">
      <w:pPr>
        <w:pStyle w:val="MPZP07Litera"/>
        <w:rPr>
          <w:color w:val="70AD47" w:themeColor="accent6"/>
        </w:rPr>
      </w:pPr>
      <w:r w:rsidRPr="0086092A">
        <w:rPr>
          <w:color w:val="70AD47" w:themeColor="accent6"/>
        </w:rPr>
        <w:t xml:space="preserve">teren zieleni naturalnej, </w:t>
      </w:r>
    </w:p>
    <w:p w14:paraId="2731C52B" w14:textId="77777777" w:rsidR="00C264C0" w:rsidRPr="0086092A" w:rsidRDefault="00C264C0" w:rsidP="00C264C0">
      <w:pPr>
        <w:pStyle w:val="MPZP07Litera"/>
        <w:rPr>
          <w:color w:val="70AD47" w:themeColor="accent6"/>
        </w:rPr>
      </w:pPr>
      <w:r w:rsidRPr="0086092A">
        <w:rPr>
          <w:color w:val="70AD47" w:themeColor="accent6"/>
        </w:rPr>
        <w:t>teren zieleni urządzonej.</w:t>
      </w:r>
    </w:p>
    <w:p w14:paraId="3B65CFCC" w14:textId="77777777" w:rsidR="00C264C0" w:rsidRPr="0086092A" w:rsidRDefault="00C264C0" w:rsidP="00C264C0">
      <w:pPr>
        <w:pStyle w:val="MPZP05Ustp"/>
        <w:numPr>
          <w:ilvl w:val="2"/>
          <w:numId w:val="18"/>
        </w:numPr>
        <w:rPr>
          <w:b/>
          <w:color w:val="70AD47" w:themeColor="accent6"/>
        </w:rPr>
      </w:pPr>
      <w:r w:rsidRPr="0086092A">
        <w:rPr>
          <w:color w:val="70AD47" w:themeColor="accent6"/>
        </w:rPr>
        <w:t>W ramach realizacji przeznaczenia terenów, o których mowa w ust. 1 pkt 1 i 2, dopuszcza się:</w:t>
      </w:r>
    </w:p>
    <w:p w14:paraId="4BE1A265" w14:textId="77777777" w:rsidR="00C264C0" w:rsidRPr="0086092A" w:rsidRDefault="00C264C0" w:rsidP="00C264C0">
      <w:pPr>
        <w:pStyle w:val="MPZP06Punkt"/>
        <w:rPr>
          <w:color w:val="70AD47" w:themeColor="accent6"/>
        </w:rPr>
      </w:pPr>
      <w:r w:rsidRPr="0086092A">
        <w:rPr>
          <w:color w:val="70AD47" w:themeColor="accent6"/>
        </w:rPr>
        <w:t>budynki gospodarcze, garaże,</w:t>
      </w:r>
    </w:p>
    <w:p w14:paraId="2A1FDC00" w14:textId="77777777" w:rsidR="00C264C0" w:rsidRPr="0086092A" w:rsidRDefault="00C264C0" w:rsidP="00C264C0">
      <w:pPr>
        <w:pStyle w:val="MPZP06Punkt"/>
        <w:rPr>
          <w:color w:val="70AD47" w:themeColor="accent6"/>
        </w:rPr>
      </w:pPr>
      <w:r w:rsidRPr="0086092A">
        <w:rPr>
          <w:color w:val="70AD47" w:themeColor="accent6"/>
        </w:rPr>
        <w:t>wiaty i altany,</w:t>
      </w:r>
    </w:p>
    <w:p w14:paraId="2347C7A4" w14:textId="77777777" w:rsidR="00C264C0" w:rsidRPr="0086092A" w:rsidRDefault="00C264C0" w:rsidP="00C264C0">
      <w:pPr>
        <w:pStyle w:val="MPZP06Punkt"/>
        <w:rPr>
          <w:color w:val="70AD47" w:themeColor="accent6"/>
        </w:rPr>
      </w:pPr>
      <w:r w:rsidRPr="0086092A">
        <w:rPr>
          <w:color w:val="70AD47" w:themeColor="accent6"/>
        </w:rPr>
        <w:t>obiekty małej architektury, w tym place zabaw,</w:t>
      </w:r>
    </w:p>
    <w:p w14:paraId="13C297AD" w14:textId="77777777" w:rsidR="00C264C0" w:rsidRPr="0086092A" w:rsidRDefault="00C264C0" w:rsidP="00C264C0">
      <w:pPr>
        <w:pStyle w:val="MPZP06Punkt"/>
        <w:rPr>
          <w:color w:val="70AD47" w:themeColor="accent6"/>
        </w:rPr>
      </w:pPr>
      <w:r w:rsidRPr="0086092A">
        <w:rPr>
          <w:color w:val="70AD47" w:themeColor="accent6"/>
        </w:rPr>
        <w:t>dojścia, dojazdy,</w:t>
      </w:r>
    </w:p>
    <w:p w14:paraId="2B418B0F" w14:textId="77777777" w:rsidR="00C264C0" w:rsidRPr="0086092A" w:rsidRDefault="00C264C0" w:rsidP="00C264C0">
      <w:pPr>
        <w:pStyle w:val="MPZP06Punkt"/>
        <w:rPr>
          <w:color w:val="70AD47" w:themeColor="accent6"/>
        </w:rPr>
      </w:pPr>
      <w:r w:rsidRPr="0086092A">
        <w:rPr>
          <w:color w:val="70AD47" w:themeColor="accent6"/>
        </w:rPr>
        <w:t>miejsca do parkowania,</w:t>
      </w:r>
    </w:p>
    <w:p w14:paraId="0C8095AB" w14:textId="77777777" w:rsidR="00C264C0" w:rsidRPr="0086092A" w:rsidRDefault="00C264C0" w:rsidP="00C264C0">
      <w:pPr>
        <w:pStyle w:val="MPZP06Punkt"/>
        <w:rPr>
          <w:color w:val="70AD47" w:themeColor="accent6"/>
        </w:rPr>
      </w:pPr>
      <w:r w:rsidRPr="0086092A">
        <w:rPr>
          <w:color w:val="70AD47" w:themeColor="accent6"/>
        </w:rPr>
        <w:t>urządzenia i sieci infrastruktury technicznej.</w:t>
      </w:r>
    </w:p>
    <w:p w14:paraId="3BFA8515" w14:textId="77777777" w:rsidR="00C264C0" w:rsidRPr="0086092A" w:rsidRDefault="00C264C0" w:rsidP="00C264C0">
      <w:pPr>
        <w:pStyle w:val="MPZP05Ustp"/>
        <w:rPr>
          <w:color w:val="70AD47" w:themeColor="accent6"/>
        </w:rPr>
      </w:pPr>
      <w:r w:rsidRPr="0086092A">
        <w:rPr>
          <w:color w:val="70AD47" w:themeColor="accent6"/>
        </w:rPr>
        <w:t xml:space="preserve">W zakresie parametrów i wskaźników kształtowania zabudowy oraz zagospodarowania terenu </w:t>
      </w:r>
      <w:r w:rsidRPr="0086092A">
        <w:rPr>
          <w:color w:val="70AD47" w:themeColor="accent6"/>
        </w:rPr>
        <w:br/>
        <w:t>dla terenów, o których mowa w ust. 1 ustala się:</w:t>
      </w:r>
    </w:p>
    <w:p w14:paraId="14D046CE" w14:textId="77777777" w:rsidR="00C264C0" w:rsidRPr="0086092A" w:rsidRDefault="00C264C0" w:rsidP="00C264C0">
      <w:pPr>
        <w:pStyle w:val="MPZP06Punkt"/>
        <w:rPr>
          <w:color w:val="70AD47" w:themeColor="accent6"/>
        </w:rPr>
      </w:pPr>
      <w:r w:rsidRPr="0086092A">
        <w:rPr>
          <w:color w:val="70AD47" w:themeColor="accent6"/>
        </w:rPr>
        <w:t>maksymalną wysokość zabudowy:</w:t>
      </w:r>
    </w:p>
    <w:p w14:paraId="15390DF4" w14:textId="77777777" w:rsidR="00C264C0" w:rsidRPr="0086092A" w:rsidRDefault="00C264C0" w:rsidP="00C264C0">
      <w:pPr>
        <w:pStyle w:val="MPZP07Litera"/>
        <w:rPr>
          <w:color w:val="70AD47" w:themeColor="accent6"/>
        </w:rPr>
      </w:pPr>
      <w:r w:rsidRPr="0086092A">
        <w:rPr>
          <w:color w:val="70AD47" w:themeColor="accent6"/>
        </w:rPr>
        <w:t>budynków mieszkalnych, usługowych: nie więcej niż 10,0 m i do 2 kondygnacji nadziemnych,</w:t>
      </w:r>
    </w:p>
    <w:p w14:paraId="48D8F732" w14:textId="77777777" w:rsidR="00C264C0" w:rsidRPr="0086092A" w:rsidRDefault="00C264C0" w:rsidP="00C264C0">
      <w:pPr>
        <w:pStyle w:val="MPZP07Litera"/>
        <w:rPr>
          <w:color w:val="70AD47" w:themeColor="accent6"/>
        </w:rPr>
      </w:pPr>
      <w:r w:rsidRPr="0086092A">
        <w:rPr>
          <w:color w:val="70AD47" w:themeColor="accent6"/>
        </w:rPr>
        <w:t>budynków gospodarczych, garażowych: nie więcej niż 7,0 m,</w:t>
      </w:r>
    </w:p>
    <w:p w14:paraId="469023C9" w14:textId="77777777" w:rsidR="00C264C0" w:rsidRPr="0086092A" w:rsidRDefault="00C264C0" w:rsidP="00C264C0">
      <w:pPr>
        <w:pStyle w:val="MPZP07Litera"/>
        <w:rPr>
          <w:color w:val="70AD47" w:themeColor="accent6"/>
        </w:rPr>
      </w:pPr>
      <w:r w:rsidRPr="0086092A">
        <w:rPr>
          <w:color w:val="70AD47" w:themeColor="accent6"/>
        </w:rPr>
        <w:t>wiat oraz altan nie więcej niż 6,0 m,</w:t>
      </w:r>
    </w:p>
    <w:p w14:paraId="22B9C211" w14:textId="77777777" w:rsidR="00C264C0" w:rsidRPr="0086092A" w:rsidRDefault="00C264C0" w:rsidP="00C264C0">
      <w:pPr>
        <w:pStyle w:val="MPZP06Punkt"/>
        <w:rPr>
          <w:color w:val="70AD47" w:themeColor="accent6"/>
        </w:rPr>
      </w:pPr>
      <w:r w:rsidRPr="0086092A">
        <w:rPr>
          <w:color w:val="70AD47" w:themeColor="accent6"/>
        </w:rPr>
        <w:t>maksymalną nadziemną intensywność zabudowy: 0,6;</w:t>
      </w:r>
    </w:p>
    <w:p w14:paraId="4B56DD2B" w14:textId="77777777" w:rsidR="00C264C0" w:rsidRPr="0086092A" w:rsidRDefault="00C264C0" w:rsidP="00C264C0">
      <w:pPr>
        <w:pStyle w:val="MPZP06Punkt"/>
        <w:rPr>
          <w:color w:val="70AD47" w:themeColor="accent6"/>
        </w:rPr>
      </w:pPr>
      <w:r w:rsidRPr="0086092A">
        <w:rPr>
          <w:color w:val="70AD47" w:themeColor="accent6"/>
        </w:rPr>
        <w:t>minimalną nadziemną intensywność zabudowy: 0,01;</w:t>
      </w:r>
    </w:p>
    <w:p w14:paraId="5E6F900A" w14:textId="1DC2B455" w:rsidR="00C264C0" w:rsidRPr="0086092A" w:rsidRDefault="00C264C0" w:rsidP="00C264C0">
      <w:pPr>
        <w:pStyle w:val="MPZP06Punkt"/>
        <w:rPr>
          <w:color w:val="70AD47" w:themeColor="accent6"/>
        </w:rPr>
      </w:pPr>
      <w:r w:rsidRPr="0086092A">
        <w:rPr>
          <w:color w:val="70AD47" w:themeColor="accent6"/>
        </w:rPr>
        <w:t xml:space="preserve">maksymalny udział powierzchni zabudowy: </w:t>
      </w:r>
      <w:r w:rsidR="0040677D" w:rsidRPr="0086092A">
        <w:rPr>
          <w:color w:val="70AD47" w:themeColor="accent6"/>
        </w:rPr>
        <w:t>30</w:t>
      </w:r>
      <w:r w:rsidRPr="0086092A">
        <w:rPr>
          <w:color w:val="70AD47" w:themeColor="accent6"/>
        </w:rPr>
        <w:t>%;</w:t>
      </w:r>
    </w:p>
    <w:p w14:paraId="78F5AC2B" w14:textId="43E2C07B" w:rsidR="00C264C0" w:rsidRPr="0086092A" w:rsidRDefault="00C264C0" w:rsidP="00C264C0">
      <w:pPr>
        <w:pStyle w:val="MPZP06Punkt"/>
        <w:rPr>
          <w:color w:val="70AD47" w:themeColor="accent6"/>
        </w:rPr>
      </w:pPr>
      <w:r w:rsidRPr="0086092A">
        <w:rPr>
          <w:color w:val="70AD47" w:themeColor="accent6"/>
        </w:rPr>
        <w:t xml:space="preserve">minimalny udział powierzchni biologicznie czynnej: </w:t>
      </w:r>
      <w:r w:rsidR="0040677D" w:rsidRPr="0086092A">
        <w:rPr>
          <w:color w:val="70AD47" w:themeColor="accent6"/>
        </w:rPr>
        <w:t>6</w:t>
      </w:r>
      <w:r w:rsidRPr="0086092A">
        <w:rPr>
          <w:color w:val="70AD47" w:themeColor="accent6"/>
        </w:rPr>
        <w:t>0%;</w:t>
      </w:r>
    </w:p>
    <w:p w14:paraId="03DAD3FA" w14:textId="77777777" w:rsidR="00C264C0" w:rsidRPr="0086092A" w:rsidRDefault="00C264C0" w:rsidP="00C264C0">
      <w:pPr>
        <w:pStyle w:val="MPZP06Punkt"/>
        <w:rPr>
          <w:color w:val="70AD47" w:themeColor="accent6"/>
        </w:rPr>
      </w:pPr>
      <w:r w:rsidRPr="0086092A">
        <w:rPr>
          <w:color w:val="70AD47" w:themeColor="accent6"/>
        </w:rPr>
        <w:t xml:space="preserve">w zakresie kształtowania formy architektonicznej: </w:t>
      </w:r>
    </w:p>
    <w:p w14:paraId="7D02D617" w14:textId="77777777" w:rsidR="00C264C0" w:rsidRPr="0086092A" w:rsidRDefault="00C264C0" w:rsidP="00C264C0">
      <w:pPr>
        <w:pStyle w:val="MPZP07Litera"/>
        <w:rPr>
          <w:color w:val="70AD47" w:themeColor="accent6"/>
        </w:rPr>
      </w:pPr>
      <w:r w:rsidRPr="0086092A">
        <w:rPr>
          <w:color w:val="70AD47" w:themeColor="accent6"/>
        </w:rPr>
        <w:t xml:space="preserve">geometria dachów głównej bryły budynków: dwuspadowe, czterospadowe lub wielospadowe, </w:t>
      </w:r>
      <w:r w:rsidRPr="0086092A">
        <w:rPr>
          <w:color w:val="70AD47" w:themeColor="accent6"/>
        </w:rPr>
        <w:br/>
        <w:t>o kącie nachylenia połaci dachowych od 25º do 45º,</w:t>
      </w:r>
    </w:p>
    <w:p w14:paraId="70DC1A00" w14:textId="77777777" w:rsidR="00C264C0" w:rsidRPr="0086092A" w:rsidRDefault="00C264C0" w:rsidP="00C264C0">
      <w:pPr>
        <w:pStyle w:val="MPZP07Litera"/>
        <w:rPr>
          <w:color w:val="70AD47" w:themeColor="accent6"/>
        </w:rPr>
      </w:pPr>
      <w:r w:rsidRPr="0086092A">
        <w:rPr>
          <w:color w:val="70AD47" w:themeColor="accent6"/>
        </w:rPr>
        <w:t>dachy płaskie, w tym także o odwróconym układzie warstw stropodachu tzw. „dachy zielone” jedynie jako zadaszenie tarasów nad częścią budynku,</w:t>
      </w:r>
    </w:p>
    <w:p w14:paraId="46DE76B3" w14:textId="77777777" w:rsidR="00C264C0" w:rsidRPr="0086092A" w:rsidRDefault="00C264C0" w:rsidP="00C264C0">
      <w:pPr>
        <w:pStyle w:val="MPZP07Litera"/>
        <w:rPr>
          <w:color w:val="70AD47" w:themeColor="accent6"/>
        </w:rPr>
      </w:pPr>
      <w:r w:rsidRPr="0086092A">
        <w:rPr>
          <w:color w:val="70AD47" w:themeColor="accent6"/>
        </w:rPr>
        <w:t xml:space="preserve">geometria dachu dla budynków rozbudowywanych co do zasady zgodnie z pkt 6 lit. a, </w:t>
      </w:r>
      <w:r w:rsidRPr="0086092A">
        <w:rPr>
          <w:color w:val="70AD47" w:themeColor="accent6"/>
        </w:rPr>
        <w:br/>
        <w:t>z dopuszczeniem innej, która będzie nawiązywać do geometrii dachu rozbudowywanej części budynku i/lub w dowolnej formie, która będzie dopełniać istniejące rozwiązania całości realizowanego budynku,</w:t>
      </w:r>
    </w:p>
    <w:p w14:paraId="5F7C7EE0" w14:textId="77777777" w:rsidR="00C264C0" w:rsidRPr="0086092A" w:rsidRDefault="00C264C0" w:rsidP="00C264C0">
      <w:pPr>
        <w:pStyle w:val="MPZP07Litera"/>
        <w:rPr>
          <w:color w:val="70AD47" w:themeColor="accent6"/>
        </w:rPr>
      </w:pPr>
      <w:r w:rsidRPr="0086092A">
        <w:rPr>
          <w:color w:val="70AD47" w:themeColor="accent6"/>
        </w:rPr>
        <w:t xml:space="preserve">dopuszcza się dachy jednospadowe (pulpitowe) na budynkach gospodarczych i/lub garażowych jedynie w przypadku lokalizacji takiej zabudowy w granicy działki lub w odległości nie mniejszej niż 1,5 m od granicy działki oraz </w:t>
      </w:r>
      <w:r w:rsidRPr="0086092A">
        <w:rPr>
          <w:rFonts w:cs="Tahoma"/>
          <w:color w:val="70AD47" w:themeColor="accent6"/>
        </w:rPr>
        <w:t>na budynkach garażowych dobudowywanych do budynków mieszkalnych</w:t>
      </w:r>
      <w:r w:rsidRPr="0086092A">
        <w:rPr>
          <w:color w:val="70AD47" w:themeColor="accent6"/>
        </w:rPr>
        <w:t>,</w:t>
      </w:r>
    </w:p>
    <w:p w14:paraId="461C4D03" w14:textId="77777777" w:rsidR="00C264C0" w:rsidRPr="0086092A" w:rsidRDefault="00C264C0" w:rsidP="00C264C0">
      <w:pPr>
        <w:pStyle w:val="MPZP07Litera"/>
        <w:rPr>
          <w:color w:val="70AD47" w:themeColor="accent6"/>
        </w:rPr>
      </w:pPr>
      <w:r w:rsidRPr="0086092A">
        <w:rPr>
          <w:color w:val="70AD47" w:themeColor="accent6"/>
        </w:rPr>
        <w:t xml:space="preserve"> </w:t>
      </w:r>
      <w:r w:rsidRPr="0086092A">
        <w:rPr>
          <w:rFonts w:cs="Tahoma"/>
          <w:color w:val="70AD47" w:themeColor="accent6"/>
        </w:rPr>
        <w:t>zakaz realizacji obiektów z dachem pulpitowym i uskokowym oraz stosowanie form i detali deformujących architekturę np. schodkowe zakończenie ścian,</w:t>
      </w:r>
    </w:p>
    <w:p w14:paraId="46C34CAC" w14:textId="77777777" w:rsidR="00C264C0" w:rsidRPr="0086092A" w:rsidRDefault="00C264C0" w:rsidP="00C264C0">
      <w:pPr>
        <w:pStyle w:val="MPZP07Litera"/>
        <w:rPr>
          <w:color w:val="70AD47" w:themeColor="accent6"/>
        </w:rPr>
      </w:pPr>
      <w:r w:rsidRPr="0086092A">
        <w:rPr>
          <w:color w:val="70AD47" w:themeColor="accent6"/>
        </w:rPr>
        <w:t>dopuszcza się dowolne kształtowanie formy i kąta dachu dla altan i wiat,</w:t>
      </w:r>
    </w:p>
    <w:p w14:paraId="4D61417E" w14:textId="77777777" w:rsidR="00C264C0" w:rsidRPr="0086092A" w:rsidRDefault="00C264C0" w:rsidP="00C264C0">
      <w:pPr>
        <w:pStyle w:val="MPZP07Litera"/>
        <w:rPr>
          <w:color w:val="70AD47" w:themeColor="accent6"/>
        </w:rPr>
      </w:pPr>
      <w:r w:rsidRPr="0086092A">
        <w:rPr>
          <w:color w:val="70AD47" w:themeColor="accent6"/>
        </w:rPr>
        <w:t>dopuszcza się dowolne kształtowanie geometrii dachów i kątów ich nachylenia, w tym stosowanie dachów płaskich dla zadaszeń budynków niestanowiących głównej bryły budynku i nieprzekraczających łącznie 30% powierzchni rzutu dachów budynku.</w:t>
      </w:r>
    </w:p>
    <w:p w14:paraId="271A64E7" w14:textId="77777777" w:rsidR="00C264C0" w:rsidRPr="0086092A" w:rsidRDefault="00C264C0" w:rsidP="00C264C0">
      <w:pPr>
        <w:pStyle w:val="MPZP06Punkt"/>
        <w:rPr>
          <w:color w:val="70AD47" w:themeColor="accent6"/>
        </w:rPr>
      </w:pPr>
      <w:r w:rsidRPr="0086092A">
        <w:rPr>
          <w:color w:val="70AD47" w:themeColor="accent6"/>
        </w:rPr>
        <w:t>przy realizacji poddasza użytkowego – doświetlenie pomieszczeń poprzez lukarny o łącznej długości na elewacji nie większej niż połowa długości połaci dachowej, o zadaszeniu dwuspadowym lub krzywoliniowym oraz dopuszcza się zastosowanie okien połaciowych bez ograniczeń w ich powierzchni;</w:t>
      </w:r>
    </w:p>
    <w:p w14:paraId="3A9DBB80" w14:textId="77777777" w:rsidR="00C264C0" w:rsidRPr="0086092A" w:rsidRDefault="00C264C0" w:rsidP="00C264C0">
      <w:pPr>
        <w:pStyle w:val="MPZP06Punkt"/>
        <w:rPr>
          <w:color w:val="70AD47" w:themeColor="accent6"/>
        </w:rPr>
      </w:pPr>
      <w:r w:rsidRPr="0086092A">
        <w:rPr>
          <w:color w:val="70AD47" w:themeColor="accent6"/>
        </w:rPr>
        <w:t>pokrycie dachów: dachówką ceramiczną, dachówką cementową, materiałem o wyglądzie zbliżonym do dachówki oraz blachą płaską i fałdową;</w:t>
      </w:r>
    </w:p>
    <w:p w14:paraId="502EDF36" w14:textId="77777777" w:rsidR="00C264C0" w:rsidRPr="0086092A" w:rsidRDefault="00C264C0" w:rsidP="00C264C0">
      <w:pPr>
        <w:pStyle w:val="MPZP06Punkt"/>
        <w:rPr>
          <w:color w:val="70AD47" w:themeColor="accent6"/>
        </w:rPr>
      </w:pPr>
      <w:r w:rsidRPr="0086092A">
        <w:rPr>
          <w:color w:val="70AD47" w:themeColor="accent6"/>
        </w:rPr>
        <w:t>kolorystykę dachów w tonacji: szarości, grafitu, czerwieni w tonacji naturalnej klasycznej dachówki, ciemnej zieleni lub brązu;</w:t>
      </w:r>
    </w:p>
    <w:p w14:paraId="3135FFEC" w14:textId="77777777" w:rsidR="00C264C0" w:rsidRPr="0086092A" w:rsidRDefault="00C264C0" w:rsidP="00C264C0">
      <w:pPr>
        <w:pStyle w:val="MPZP06Punkt"/>
        <w:rPr>
          <w:color w:val="70AD47" w:themeColor="accent6"/>
        </w:rPr>
      </w:pPr>
      <w:r w:rsidRPr="0086092A">
        <w:rPr>
          <w:color w:val="70AD47" w:themeColor="accent6"/>
        </w:rPr>
        <w:t xml:space="preserve">nakaz ujednolicenia kolorystyki elewacji i materiałów wykończeniowych wszystkich budynków w granicach jednej działki budowlanej; </w:t>
      </w:r>
    </w:p>
    <w:p w14:paraId="7FA7CA63" w14:textId="4A77778F" w:rsidR="00C264C0" w:rsidRPr="0086092A" w:rsidRDefault="00C264C0" w:rsidP="00C264C0">
      <w:pPr>
        <w:pStyle w:val="MPZP06Punkt"/>
        <w:rPr>
          <w:color w:val="70AD47" w:themeColor="accent6"/>
        </w:rPr>
      </w:pPr>
      <w:r w:rsidRPr="0086092A">
        <w:rPr>
          <w:color w:val="70AD47" w:themeColor="accent6"/>
        </w:rPr>
        <w:t>w zakresie nieprzekraczalnych linii zabudowy: odległość od terenów dróg oznaczonych w planie symbolami KDZ</w:t>
      </w:r>
      <w:r w:rsidR="0040677D" w:rsidRPr="0086092A">
        <w:rPr>
          <w:color w:val="70AD47" w:themeColor="accent6"/>
        </w:rPr>
        <w:t xml:space="preserve"> i</w:t>
      </w:r>
      <w:r w:rsidRPr="0086092A">
        <w:rPr>
          <w:color w:val="70AD47" w:themeColor="accent6"/>
        </w:rPr>
        <w:t xml:space="preserve"> KDD– zgodnie z rysunkiem planu</w:t>
      </w:r>
      <w:r w:rsidR="00C452D2" w:rsidRPr="0086092A">
        <w:rPr>
          <w:color w:val="70AD47" w:themeColor="accent6"/>
        </w:rPr>
        <w:t>;</w:t>
      </w:r>
    </w:p>
    <w:p w14:paraId="390B0D59" w14:textId="6C1ADDB2" w:rsidR="00C452D2" w:rsidRPr="0086092A" w:rsidRDefault="00A14B19" w:rsidP="00C452D2">
      <w:pPr>
        <w:pStyle w:val="MPZP06Punkt"/>
        <w:rPr>
          <w:color w:val="70AD47" w:themeColor="accent6"/>
        </w:rPr>
      </w:pPr>
      <w:r w:rsidRPr="0086092A">
        <w:rPr>
          <w:color w:val="70AD47" w:themeColor="accent6"/>
        </w:rPr>
        <w:t xml:space="preserve">nakaz </w:t>
      </w:r>
      <w:r w:rsidR="00C452D2" w:rsidRPr="0086092A">
        <w:rPr>
          <w:color w:val="70AD47" w:themeColor="accent6"/>
        </w:rPr>
        <w:t>zachowani</w:t>
      </w:r>
      <w:r w:rsidRPr="0086092A">
        <w:rPr>
          <w:color w:val="70AD47" w:themeColor="accent6"/>
        </w:rPr>
        <w:t>a</w:t>
      </w:r>
      <w:r w:rsidR="00C452D2" w:rsidRPr="0086092A">
        <w:rPr>
          <w:color w:val="70AD47" w:themeColor="accent6"/>
        </w:rPr>
        <w:t xml:space="preserve"> istniejących śródpolnych </w:t>
      </w:r>
      <w:proofErr w:type="spellStart"/>
      <w:r w:rsidR="00C452D2" w:rsidRPr="0086092A">
        <w:rPr>
          <w:color w:val="70AD47" w:themeColor="accent6"/>
        </w:rPr>
        <w:t>zadrzewień</w:t>
      </w:r>
      <w:proofErr w:type="spellEnd"/>
      <w:r w:rsidR="00C452D2" w:rsidRPr="0086092A">
        <w:rPr>
          <w:color w:val="70AD47" w:themeColor="accent6"/>
        </w:rPr>
        <w:t xml:space="preserve"> i </w:t>
      </w:r>
      <w:proofErr w:type="spellStart"/>
      <w:r w:rsidR="00C452D2" w:rsidRPr="0086092A">
        <w:rPr>
          <w:color w:val="70AD47" w:themeColor="accent6"/>
        </w:rPr>
        <w:t>zakrzewień</w:t>
      </w:r>
      <w:proofErr w:type="spellEnd"/>
      <w:r w:rsidR="00C452D2" w:rsidRPr="0086092A">
        <w:rPr>
          <w:color w:val="70AD47" w:themeColor="accent6"/>
        </w:rPr>
        <w:t xml:space="preserve"> w ilości min. 45%</w:t>
      </w:r>
      <w:r w:rsidRPr="0086092A">
        <w:rPr>
          <w:color w:val="70AD47" w:themeColor="accent6"/>
        </w:rPr>
        <w:t xml:space="preserve"> ich powierzchni</w:t>
      </w:r>
      <w:r w:rsidR="00C452D2" w:rsidRPr="0086092A">
        <w:rPr>
          <w:color w:val="70AD47" w:themeColor="accent6"/>
        </w:rPr>
        <w:t>.</w:t>
      </w:r>
    </w:p>
    <w:p w14:paraId="09C80B75" w14:textId="5058DD72" w:rsidR="00C264C0" w:rsidRPr="0086092A" w:rsidRDefault="00C264C0" w:rsidP="00C264C0">
      <w:pPr>
        <w:pStyle w:val="MPZP05Ustp"/>
        <w:rPr>
          <w:color w:val="70AD47" w:themeColor="accent6"/>
        </w:rPr>
      </w:pPr>
      <w:r w:rsidRPr="0086092A">
        <w:rPr>
          <w:color w:val="70AD47" w:themeColor="accent6"/>
        </w:rPr>
        <w:t>W zakresie zasad obsługi komunikacyjnej dla terenów, o których mowa w ust. 1 ustala się</w:t>
      </w:r>
      <w:r w:rsidR="009E1759" w:rsidRPr="0086092A">
        <w:rPr>
          <w:color w:val="70AD47" w:themeColor="accent6"/>
        </w:rPr>
        <w:t xml:space="preserve"> z</w:t>
      </w:r>
      <w:r w:rsidRPr="0086092A">
        <w:rPr>
          <w:color w:val="70AD47" w:themeColor="accent6"/>
        </w:rPr>
        <w:t>: drogi zbiorczej oznaczonej w planie symbolami KDZ</w:t>
      </w:r>
      <w:r w:rsidR="009E1759" w:rsidRPr="0086092A">
        <w:rPr>
          <w:color w:val="70AD47" w:themeColor="accent6"/>
        </w:rPr>
        <w:t xml:space="preserve"> i/lub</w:t>
      </w:r>
      <w:r w:rsidRPr="0086092A">
        <w:rPr>
          <w:color w:val="70AD47" w:themeColor="accent6"/>
        </w:rPr>
        <w:t xml:space="preserve"> dróg dojazdowych oznaczonych w planie symbolami KDD, poprzez zjazdy z tych dróg oraz poprzez dojścia i dojazdy, zgodnie z przepisami odrębnymi.</w:t>
      </w:r>
    </w:p>
    <w:p w14:paraId="0630D936" w14:textId="09674AC1" w:rsidR="00E80DC4" w:rsidRDefault="00E80DC4" w:rsidP="00A819F3">
      <w:pPr>
        <w:pStyle w:val="MPZP04Paragraf"/>
        <w:ind w:left="284"/>
        <w:rPr>
          <w:rStyle w:val="MPZP05UstpZnak"/>
          <w:bCs/>
        </w:rPr>
      </w:pPr>
      <w:r w:rsidRPr="00387434">
        <w:rPr>
          <w:rStyle w:val="MPZP05UstpZnak"/>
          <w:bCs/>
        </w:rPr>
        <w:t>1.</w:t>
      </w:r>
      <w:r w:rsidRPr="00387434">
        <w:t xml:space="preserve"> </w:t>
      </w:r>
      <w:r w:rsidRPr="00387434">
        <w:rPr>
          <w:rStyle w:val="MPZP05UstpZnak"/>
          <w:bCs/>
        </w:rPr>
        <w:t xml:space="preserve">Wyznacza się </w:t>
      </w:r>
      <w:r w:rsidRPr="00771837">
        <w:rPr>
          <w:rStyle w:val="MPZP05UstpZnak"/>
          <w:b/>
        </w:rPr>
        <w:t>tereny zabudowy mieszkaniowej jednorodzinnej</w:t>
      </w:r>
      <w:r>
        <w:rPr>
          <w:rStyle w:val="MPZP05UstpZnak"/>
          <w:b/>
        </w:rPr>
        <w:t xml:space="preserve"> lub usług</w:t>
      </w:r>
      <w:r w:rsidRPr="00387434">
        <w:rPr>
          <w:rStyle w:val="MPZP05UstpZnak"/>
          <w:bCs/>
        </w:rPr>
        <w:t xml:space="preserve">, oznaczone na rysunku planu symbolami od </w:t>
      </w:r>
      <w:r w:rsidRPr="00995655">
        <w:rPr>
          <w:rStyle w:val="MPZP05UstpZnak"/>
          <w:b/>
        </w:rPr>
        <w:t>1MN</w:t>
      </w:r>
      <w:r>
        <w:rPr>
          <w:rStyle w:val="MPZP05UstpZnak"/>
          <w:b/>
        </w:rPr>
        <w:t>-U</w:t>
      </w:r>
      <w:r w:rsidRPr="00387434">
        <w:rPr>
          <w:rStyle w:val="MPZP05UstpZnak"/>
          <w:bCs/>
        </w:rPr>
        <w:t xml:space="preserve"> do </w:t>
      </w:r>
      <w:r w:rsidR="00154DAE" w:rsidRPr="00154DAE">
        <w:rPr>
          <w:rStyle w:val="MPZP05UstpZnak"/>
          <w:b/>
        </w:rPr>
        <w:t>2</w:t>
      </w:r>
      <w:r w:rsidRPr="00995655">
        <w:rPr>
          <w:rStyle w:val="MPZP05UstpZnak"/>
          <w:b/>
        </w:rPr>
        <w:t>MN</w:t>
      </w:r>
      <w:r>
        <w:rPr>
          <w:rStyle w:val="MPZP05UstpZnak"/>
          <w:b/>
        </w:rPr>
        <w:t>-U</w:t>
      </w:r>
      <w:r w:rsidRPr="00387434">
        <w:rPr>
          <w:rStyle w:val="MPZP05UstpZnak"/>
          <w:bCs/>
        </w:rPr>
        <w:t xml:space="preserve">, o powierzchni łącznej około </w:t>
      </w:r>
      <w:r w:rsidR="00BF4789">
        <w:rPr>
          <w:rStyle w:val="MPZP05UstpZnak"/>
          <w:bCs/>
        </w:rPr>
        <w:t>0,</w:t>
      </w:r>
      <w:r w:rsidR="00BF4789" w:rsidRPr="00BF4789">
        <w:rPr>
          <w:rStyle w:val="MPZP05UstpZnak"/>
          <w:bCs/>
          <w:color w:val="auto"/>
        </w:rPr>
        <w:t>440</w:t>
      </w:r>
      <w:r w:rsidR="004134C3">
        <w:rPr>
          <w:rStyle w:val="MPZP05UstpZnak"/>
          <w:bCs/>
          <w:color w:val="auto"/>
        </w:rPr>
        <w:t>3</w:t>
      </w:r>
      <w:r w:rsidRPr="00BF4789">
        <w:rPr>
          <w:rStyle w:val="MPZP05UstpZnak"/>
          <w:bCs/>
          <w:color w:val="auto"/>
        </w:rPr>
        <w:t xml:space="preserve"> ha,</w:t>
      </w:r>
      <w:r w:rsidRPr="00387434">
        <w:rPr>
          <w:rStyle w:val="MPZP05UstpZnak"/>
          <w:bCs/>
        </w:rPr>
        <w:t xml:space="preserve"> dla których ustala się:</w:t>
      </w:r>
      <w:r>
        <w:rPr>
          <w:rStyle w:val="MPZP05UstpZnak"/>
          <w:bCs/>
        </w:rPr>
        <w:t xml:space="preserve"> </w:t>
      </w:r>
    </w:p>
    <w:p w14:paraId="6273411B" w14:textId="77777777" w:rsidR="006B6F0F" w:rsidRPr="00A63DE1" w:rsidRDefault="006B6F0F" w:rsidP="00A819F3">
      <w:pPr>
        <w:pStyle w:val="MPZP06Punkt"/>
      </w:pPr>
      <w:r w:rsidRPr="00A63DE1">
        <w:t xml:space="preserve">przeznaczenie podstawowe: </w:t>
      </w:r>
    </w:p>
    <w:p w14:paraId="7A9587F7" w14:textId="77777777" w:rsidR="006B6F0F" w:rsidRPr="00A63DE1" w:rsidRDefault="006B6F0F" w:rsidP="00A819F3">
      <w:pPr>
        <w:pStyle w:val="MPZP07Litera"/>
      </w:pPr>
      <w:r w:rsidRPr="00A63DE1">
        <w:t xml:space="preserve">teren zabudowy mieszkaniowej jednorodzinnej z wykluczeniem: terenu zabudowy mieszkaniowej jednorodzinnej szeregowej lub grupowej, </w:t>
      </w:r>
    </w:p>
    <w:p w14:paraId="558E02CB" w14:textId="3D73DAB9" w:rsidR="006B6F0F" w:rsidRPr="00E91E46" w:rsidRDefault="006B6F0F" w:rsidP="00A819F3">
      <w:pPr>
        <w:pStyle w:val="MPZP07Litera"/>
      </w:pPr>
      <w:r w:rsidRPr="00E91E46">
        <w:t xml:space="preserve">teren usług z wykluczeniem </w:t>
      </w:r>
      <w:r w:rsidR="006960D9" w:rsidRPr="00E91E46">
        <w:t>terenu usług handlu wielkopowierzchniowego, usług kultu religijnego, usług bezpieczeństwa i porządku publicznego</w:t>
      </w:r>
      <w:r w:rsidRPr="00E91E46">
        <w:t xml:space="preserve">; </w:t>
      </w:r>
    </w:p>
    <w:p w14:paraId="440E0D86" w14:textId="77777777" w:rsidR="006B6F0F" w:rsidRPr="00E91E46" w:rsidRDefault="006B6F0F" w:rsidP="00A819F3">
      <w:pPr>
        <w:pStyle w:val="MPZP06Punkt"/>
      </w:pPr>
      <w:r w:rsidRPr="00E91E46">
        <w:t xml:space="preserve">przeznaczenie uzupełniające: </w:t>
      </w:r>
    </w:p>
    <w:p w14:paraId="6A29971B" w14:textId="77777777" w:rsidR="006B6F0F" w:rsidRPr="00A63DE1" w:rsidRDefault="006B6F0F" w:rsidP="00A819F3">
      <w:pPr>
        <w:pStyle w:val="MPZP07Litera"/>
      </w:pPr>
      <w:r w:rsidRPr="00A63DE1">
        <w:t xml:space="preserve">teren parkingu, </w:t>
      </w:r>
    </w:p>
    <w:p w14:paraId="5896E74F" w14:textId="77777777" w:rsidR="006B6F0F" w:rsidRPr="00A63DE1" w:rsidRDefault="006B6F0F" w:rsidP="00A819F3">
      <w:pPr>
        <w:pStyle w:val="MPZP07Litera"/>
      </w:pPr>
      <w:r w:rsidRPr="00A63DE1">
        <w:t>teren zieleni naturalnej,</w:t>
      </w:r>
    </w:p>
    <w:p w14:paraId="3034AF3F" w14:textId="77777777" w:rsidR="006B6F0F" w:rsidRPr="00A63DE1" w:rsidRDefault="006B6F0F" w:rsidP="00A819F3">
      <w:pPr>
        <w:pStyle w:val="MPZP07Litera"/>
      </w:pPr>
      <w:r w:rsidRPr="00A63DE1">
        <w:t>teren zieleni urządzonej.</w:t>
      </w:r>
    </w:p>
    <w:p w14:paraId="7033CCCA" w14:textId="77777777" w:rsidR="006B6F0F" w:rsidRPr="00C760C6" w:rsidRDefault="006B6F0F" w:rsidP="00A819F3">
      <w:pPr>
        <w:pStyle w:val="MPZP05Ustp"/>
        <w:numPr>
          <w:ilvl w:val="2"/>
          <w:numId w:val="12"/>
        </w:numPr>
        <w:rPr>
          <w:b/>
        </w:rPr>
      </w:pPr>
      <w:r w:rsidRPr="00387434">
        <w:t xml:space="preserve"> W ramach realizacji przeznaczenia terenu, o którym mowa w ust. 1 dopuszcza się:</w:t>
      </w:r>
    </w:p>
    <w:p w14:paraId="0F8CCF3D" w14:textId="7ADF59BC" w:rsidR="00E91E46" w:rsidRDefault="006B6F0F" w:rsidP="00A819F3">
      <w:pPr>
        <w:pStyle w:val="MPZP06Punkt"/>
      </w:pPr>
      <w:r w:rsidRPr="00A63DE1">
        <w:t>budynki gospodarcze, garaże</w:t>
      </w:r>
      <w:r w:rsidR="00E91E46">
        <w:t xml:space="preserve">; </w:t>
      </w:r>
      <w:r w:rsidRPr="00A63DE1">
        <w:t xml:space="preserve"> </w:t>
      </w:r>
    </w:p>
    <w:p w14:paraId="0E445779" w14:textId="2113CC2E" w:rsidR="006B6F0F" w:rsidRPr="00A63DE1" w:rsidRDefault="006B6F0F" w:rsidP="00A819F3">
      <w:pPr>
        <w:pStyle w:val="MPZP06Punkt"/>
      </w:pPr>
      <w:r w:rsidRPr="00A63DE1">
        <w:t>wiaty i altany;</w:t>
      </w:r>
    </w:p>
    <w:p w14:paraId="6EDC7A9F" w14:textId="77777777" w:rsidR="006B6F0F" w:rsidRPr="00A63DE1" w:rsidRDefault="006B6F0F" w:rsidP="00A819F3">
      <w:pPr>
        <w:pStyle w:val="MPZP06Punkt"/>
      </w:pPr>
      <w:r w:rsidRPr="00A63DE1">
        <w:t>obiekty małej architektury, w tym place zabaw;</w:t>
      </w:r>
    </w:p>
    <w:p w14:paraId="1B591269" w14:textId="77777777" w:rsidR="006B6F0F" w:rsidRPr="00A63DE1" w:rsidRDefault="006B6F0F" w:rsidP="00A819F3">
      <w:pPr>
        <w:pStyle w:val="MPZP06Punkt"/>
      </w:pPr>
      <w:r w:rsidRPr="00A63DE1">
        <w:t>dojścia, dojazdy;</w:t>
      </w:r>
    </w:p>
    <w:p w14:paraId="4324084E" w14:textId="77777777" w:rsidR="006B6F0F" w:rsidRPr="00A63DE1" w:rsidRDefault="006B6F0F" w:rsidP="00A819F3">
      <w:pPr>
        <w:pStyle w:val="MPZP06Punkt"/>
      </w:pPr>
      <w:r w:rsidRPr="00A63DE1">
        <w:t>urządzenia i sieci infrastruktury technicznej.</w:t>
      </w:r>
    </w:p>
    <w:p w14:paraId="585F8116" w14:textId="77777777" w:rsidR="006B6F0F" w:rsidRPr="00387434" w:rsidRDefault="006B6F0F" w:rsidP="00A819F3">
      <w:pPr>
        <w:pStyle w:val="MPZP05Ustp"/>
        <w:rPr>
          <w:b/>
        </w:rPr>
      </w:pPr>
      <w:r w:rsidRPr="00387434">
        <w:t xml:space="preserve">W zakresie parametrów i wskaźników kształtowania zabudowy oraz zagospodarowania terenu </w:t>
      </w:r>
      <w:r>
        <w:br/>
      </w:r>
      <w:r w:rsidRPr="00387434">
        <w:t>dla terenu, o którym mowa w ust. 1 ustala się:</w:t>
      </w:r>
    </w:p>
    <w:p w14:paraId="62E80048" w14:textId="77777777" w:rsidR="006B6F0F" w:rsidRPr="00A63DE1" w:rsidRDefault="006B6F0F" w:rsidP="00A819F3">
      <w:pPr>
        <w:pStyle w:val="MPZP06Punkt"/>
      </w:pPr>
      <w:r w:rsidRPr="00A63DE1">
        <w:t xml:space="preserve">maksymalną wysokość zabudowy:  </w:t>
      </w:r>
    </w:p>
    <w:p w14:paraId="795FBB72" w14:textId="73BB1EAE" w:rsidR="006B6F0F" w:rsidRPr="00C24906" w:rsidRDefault="006B6F0F" w:rsidP="00A819F3">
      <w:pPr>
        <w:pStyle w:val="MPZP07Litera"/>
      </w:pPr>
      <w:r w:rsidRPr="00A63DE1">
        <w:t>budynków mieszkalnych</w:t>
      </w:r>
      <w:r>
        <w:t>, usługowych</w:t>
      </w:r>
      <w:r w:rsidRPr="00A63DE1">
        <w:t>: nie więcej niż 12,0 m</w:t>
      </w:r>
      <w:r>
        <w:t xml:space="preserve"> </w:t>
      </w:r>
      <w:r w:rsidRPr="00A63DE1">
        <w:t xml:space="preserve">i </w:t>
      </w:r>
      <w:r w:rsidRPr="00C24906">
        <w:t xml:space="preserve">do </w:t>
      </w:r>
      <w:r w:rsidR="00917CEB" w:rsidRPr="00C24906">
        <w:t>3</w:t>
      </w:r>
      <w:r w:rsidRPr="00C24906">
        <w:t xml:space="preserve"> kondygnacji nadziemnych </w:t>
      </w:r>
      <w:r w:rsidRPr="00C24906">
        <w:br/>
        <w:t>dla obu funkcji,</w:t>
      </w:r>
    </w:p>
    <w:p w14:paraId="68A6F6D4" w14:textId="286AFDB1" w:rsidR="006B6F0F" w:rsidRPr="00C24906" w:rsidRDefault="006B6F0F" w:rsidP="00A819F3">
      <w:pPr>
        <w:pStyle w:val="MPZP07Litera"/>
      </w:pPr>
      <w:r w:rsidRPr="00C24906">
        <w:t xml:space="preserve">budynków gospodarczych, garażowych: nie więcej niż </w:t>
      </w:r>
      <w:r w:rsidR="00917CEB" w:rsidRPr="00C24906">
        <w:t>7</w:t>
      </w:r>
      <w:r w:rsidRPr="00C24906">
        <w:t>,0 m,</w:t>
      </w:r>
    </w:p>
    <w:p w14:paraId="68580AF0" w14:textId="77777777" w:rsidR="006B6F0F" w:rsidRPr="00C24906" w:rsidRDefault="006B6F0F" w:rsidP="00A819F3">
      <w:pPr>
        <w:pStyle w:val="MPZP07Litera"/>
      </w:pPr>
      <w:r w:rsidRPr="00C24906">
        <w:t>wiat oraz altan nie więcej niż 6,0 m;</w:t>
      </w:r>
    </w:p>
    <w:p w14:paraId="14A896EC" w14:textId="4E083070" w:rsidR="006B6F0F" w:rsidRPr="00C24906" w:rsidRDefault="006B6F0F" w:rsidP="00A819F3">
      <w:pPr>
        <w:pStyle w:val="MPZP06Punkt"/>
      </w:pPr>
      <w:r w:rsidRPr="00C24906">
        <w:t>maksymalną nadziemną intensywność zabudowy: 0,</w:t>
      </w:r>
      <w:r w:rsidR="00917CEB" w:rsidRPr="00C24906">
        <w:t>7</w:t>
      </w:r>
      <w:r w:rsidRPr="00C24906">
        <w:t>;</w:t>
      </w:r>
    </w:p>
    <w:p w14:paraId="22B28745" w14:textId="186A982E" w:rsidR="006B6F0F" w:rsidRPr="00C24906" w:rsidRDefault="006B6F0F" w:rsidP="00A819F3">
      <w:pPr>
        <w:pStyle w:val="MPZP06Punkt"/>
      </w:pPr>
      <w:r w:rsidRPr="00C24906">
        <w:t>minimalną nadziemną intensywność zabudowy: 0,01;</w:t>
      </w:r>
    </w:p>
    <w:p w14:paraId="35FC2A00" w14:textId="62DB6207" w:rsidR="006B6F0F" w:rsidRPr="00C24906" w:rsidRDefault="006B6F0F" w:rsidP="00A819F3">
      <w:pPr>
        <w:pStyle w:val="MPZP06Punkt"/>
      </w:pPr>
      <w:r w:rsidRPr="00C24906">
        <w:t xml:space="preserve">maksymalny udział powierzchni zabudowy: </w:t>
      </w:r>
      <w:r w:rsidR="00917CEB" w:rsidRPr="00C24906">
        <w:t>40</w:t>
      </w:r>
      <w:r w:rsidRPr="00C24906">
        <w:t>%;</w:t>
      </w:r>
    </w:p>
    <w:p w14:paraId="25E403DD" w14:textId="77777777" w:rsidR="006B6F0F" w:rsidRPr="00C24906" w:rsidRDefault="006B6F0F" w:rsidP="00A819F3">
      <w:pPr>
        <w:pStyle w:val="MPZP06Punkt"/>
      </w:pPr>
      <w:r w:rsidRPr="00C24906">
        <w:t>minimalny udział powierzchni biologicznie czynnej: 50%;</w:t>
      </w:r>
    </w:p>
    <w:p w14:paraId="3775022A" w14:textId="77777777" w:rsidR="006B6F0F" w:rsidRPr="00C24906" w:rsidRDefault="006B6F0F" w:rsidP="00A819F3">
      <w:pPr>
        <w:pStyle w:val="MPZP06Punkt"/>
      </w:pPr>
      <w:r w:rsidRPr="00C24906">
        <w:t xml:space="preserve">w zakresie kształtowania formy architektonicznej: </w:t>
      </w:r>
    </w:p>
    <w:p w14:paraId="1EE0C6AC" w14:textId="5D82915D" w:rsidR="006B6F0F" w:rsidRPr="00C24906" w:rsidRDefault="006B6F0F" w:rsidP="00A819F3">
      <w:pPr>
        <w:pStyle w:val="MPZP07Litera"/>
      </w:pPr>
      <w:r w:rsidRPr="00C24906">
        <w:t xml:space="preserve">geometria dachów głównej bryły budynków: dwuspadowe, czterospadowe lub wielospadowe, </w:t>
      </w:r>
      <w:r w:rsidRPr="00C24906">
        <w:br/>
        <w:t xml:space="preserve">o kącie nachylenia połaci dachowych od </w:t>
      </w:r>
      <w:r w:rsidR="00E34D85" w:rsidRPr="00C24906">
        <w:t>2</w:t>
      </w:r>
      <w:r w:rsidRPr="00C24906">
        <w:t>0º do 45º,</w:t>
      </w:r>
    </w:p>
    <w:p w14:paraId="30327DEA" w14:textId="77777777" w:rsidR="006B6F0F" w:rsidRPr="00A63DE1" w:rsidRDefault="006B6F0F" w:rsidP="00A819F3">
      <w:pPr>
        <w:pStyle w:val="MPZP07Litera"/>
      </w:pPr>
      <w:r w:rsidRPr="00A63DE1">
        <w:t>dachy płaskie, w tym także o odwróconym układzie warstw stropodachu tzw. „dachy zielone” jedynie jako zadaszenie tarasów nad częścią budynku,</w:t>
      </w:r>
    </w:p>
    <w:p w14:paraId="1C155426" w14:textId="77777777" w:rsidR="006B6F0F" w:rsidRPr="00A63DE1" w:rsidRDefault="006B6F0F" w:rsidP="00A819F3">
      <w:pPr>
        <w:pStyle w:val="MPZP07Litera"/>
      </w:pPr>
      <w:r w:rsidRPr="00A63DE1">
        <w:t xml:space="preserve">geometria dachu dla budynków rozbudowywanych co do zasady zgodnie z pkt 6 lit. a, </w:t>
      </w:r>
      <w:r>
        <w:br/>
      </w:r>
      <w:r w:rsidRPr="00A63DE1">
        <w:t>z dopuszczeniem innej, która będzie nawiązywać do geometrii dachu rozbudowywanej części budynku i/lub w dowolnej formie, która będzie dopełniać istniejące rozwiązania całości realizowanego budynku,</w:t>
      </w:r>
    </w:p>
    <w:p w14:paraId="267B3ED1" w14:textId="77777777" w:rsidR="006B6F0F" w:rsidRDefault="006B6F0F" w:rsidP="00A819F3">
      <w:pPr>
        <w:pStyle w:val="MPZP07Litera"/>
      </w:pPr>
      <w:r w:rsidRPr="00A63DE1">
        <w:t>dopuszcza się dowolne kształtowanie formy i kąta dachu dla altan i wiat;</w:t>
      </w:r>
    </w:p>
    <w:p w14:paraId="11C5F0D9" w14:textId="20EFF120" w:rsidR="00C92BD4" w:rsidRPr="00C24906" w:rsidRDefault="00C92BD4" w:rsidP="00A819F3">
      <w:pPr>
        <w:pStyle w:val="MPZP07Litera"/>
      </w:pPr>
      <w:r w:rsidRPr="00C24906">
        <w:rPr>
          <w:rFonts w:cs="Tahoma"/>
        </w:rPr>
        <w:t>zakaz realizacji obiektów z dachem pulpitowym i uskokowym oraz stosowanie form i detali deformujących architekturę np. schodkowe zakończenie ścian,</w:t>
      </w:r>
    </w:p>
    <w:p w14:paraId="6805E731" w14:textId="7AAEC3F7" w:rsidR="008B102A" w:rsidRPr="00C24906" w:rsidRDefault="008B102A" w:rsidP="00A819F3">
      <w:pPr>
        <w:pStyle w:val="MPZP07Litera"/>
      </w:pPr>
      <w:r w:rsidRPr="00C24906">
        <w:t>dopuszcza się dowolne kształtowanie geometrii dachów i kątów ich nachylenia, w tym stosowanie dachów płaskich dla zadaszeń budynków niestanowiących głównej bryły budynku i nieprzekraczających łącznie 30% powierzchni rzutu dachów budynku.</w:t>
      </w:r>
    </w:p>
    <w:p w14:paraId="53FDD47D" w14:textId="77777777" w:rsidR="00F938F8" w:rsidRPr="00C24906" w:rsidRDefault="00F938F8" w:rsidP="00A819F3">
      <w:pPr>
        <w:pStyle w:val="MPZP06Punkt"/>
      </w:pPr>
      <w:r w:rsidRPr="00C24906">
        <w:t>przy realizacji poddasza użytkowego – doświetlenie pomieszczeń poprzez lukarny o łącznej długości na elewacji nie większej niż połowa długości połaci dachowej, o zadaszeniu dwuspadowym lub krzywoliniowym oraz dopuszcza się zastosowanie okien połaciowych bez ograniczeń w ich powierzchni;</w:t>
      </w:r>
    </w:p>
    <w:p w14:paraId="7CA04F34" w14:textId="15C07A50" w:rsidR="006B6F0F" w:rsidRPr="00C24906" w:rsidRDefault="006B6F0F" w:rsidP="00A819F3">
      <w:pPr>
        <w:pStyle w:val="MPZP06Punkt"/>
      </w:pPr>
      <w:r w:rsidRPr="00A63DE1">
        <w:t xml:space="preserve">pokrycie dachów: </w:t>
      </w:r>
      <w:r w:rsidRPr="00C24906">
        <w:t xml:space="preserve">dachówką ceramiczną, dachówką cementową, materiałem o wyglądzie zbliżonym do dachówki oraz blachą </w:t>
      </w:r>
      <w:r w:rsidR="00F73F2C" w:rsidRPr="00C24906">
        <w:t>płaską i fałdową</w:t>
      </w:r>
      <w:r w:rsidRPr="00C24906">
        <w:t>;</w:t>
      </w:r>
    </w:p>
    <w:p w14:paraId="2D0B666B" w14:textId="77777777" w:rsidR="006B6F0F" w:rsidRPr="00C24906" w:rsidRDefault="006B6F0F" w:rsidP="00A819F3">
      <w:pPr>
        <w:pStyle w:val="MPZP06Punkt"/>
      </w:pPr>
      <w:r w:rsidRPr="00C24906">
        <w:t>kolorystykę dachów w tonacji: szarości, grafitu, czerwieni w tonacji naturalnej klasycznej dachówki, ciemnej zieleni lub brązu;</w:t>
      </w:r>
    </w:p>
    <w:p w14:paraId="2964D956" w14:textId="77777777" w:rsidR="006B6F0F" w:rsidRPr="00C24906" w:rsidRDefault="006B6F0F" w:rsidP="00A819F3">
      <w:pPr>
        <w:pStyle w:val="MPZP06Punkt"/>
      </w:pPr>
      <w:r w:rsidRPr="00C24906">
        <w:t xml:space="preserve">nakaz ujednolicenia kolorystyki elewacji i materiałów wykończeniowych wszystkich budynków </w:t>
      </w:r>
      <w:r w:rsidRPr="00C24906">
        <w:br/>
        <w:t>w granicach jednej działki budowlanej;</w:t>
      </w:r>
    </w:p>
    <w:p w14:paraId="1CF27024" w14:textId="29A5779E" w:rsidR="006B6F0F" w:rsidRPr="00C24906" w:rsidRDefault="006B6F0F" w:rsidP="00A819F3">
      <w:pPr>
        <w:pStyle w:val="MPZP06Punkt"/>
      </w:pPr>
      <w:r w:rsidRPr="00C24906">
        <w:t>w zakresie nieprzekraczalnych linii zabudowy: odległość od granicy teren</w:t>
      </w:r>
      <w:r w:rsidR="008378D0" w:rsidRPr="00C24906">
        <w:t>ów</w:t>
      </w:r>
      <w:r w:rsidRPr="00C24906">
        <w:t xml:space="preserve"> </w:t>
      </w:r>
      <w:r w:rsidR="008378D0" w:rsidRPr="00C24906">
        <w:t>dróg</w:t>
      </w:r>
      <w:r w:rsidRPr="00C24906">
        <w:t xml:space="preserve"> oznaczon</w:t>
      </w:r>
      <w:r w:rsidR="008378D0" w:rsidRPr="00C24906">
        <w:t>ych</w:t>
      </w:r>
      <w:r w:rsidRPr="00C24906">
        <w:t xml:space="preserve"> </w:t>
      </w:r>
      <w:r w:rsidR="00FD5005" w:rsidRPr="00C24906">
        <w:br/>
      </w:r>
      <w:r w:rsidRPr="00C24906">
        <w:t>w planie symbolem KD</w:t>
      </w:r>
      <w:r w:rsidR="008378D0" w:rsidRPr="00C24906">
        <w:t>Z, KDD</w:t>
      </w:r>
      <w:r w:rsidR="00C26323" w:rsidRPr="00C24906">
        <w:t xml:space="preserve"> </w:t>
      </w:r>
      <w:r w:rsidR="00316415" w:rsidRPr="00C24906">
        <w:t xml:space="preserve">– zgodnie z rysunkiem planu. </w:t>
      </w:r>
    </w:p>
    <w:p w14:paraId="4467F01C" w14:textId="065FC46B" w:rsidR="006B6F0F" w:rsidRPr="00C24906" w:rsidRDefault="00FB7C61" w:rsidP="00A819F3">
      <w:pPr>
        <w:pStyle w:val="MPZP05Ustp"/>
      </w:pPr>
      <w:r w:rsidRPr="00C24906">
        <w:t>W zakresie zasad obsługi komunikacyjnej dla terenów, o których mowa w ust. 1 ustala się</w:t>
      </w:r>
      <w:r w:rsidR="009E1759">
        <w:t xml:space="preserve"> z</w:t>
      </w:r>
      <w:r w:rsidRPr="00C24906">
        <w:t xml:space="preserve">: drogi zbiorczej oznaczonej w planie symbolami KDZ </w:t>
      </w:r>
      <w:r w:rsidR="009E1759">
        <w:t>i/lub</w:t>
      </w:r>
      <w:r w:rsidRPr="00C24906">
        <w:t xml:space="preserve"> drogi dojazdow</w:t>
      </w:r>
      <w:r w:rsidR="00C26323" w:rsidRPr="00C24906">
        <w:t>ej</w:t>
      </w:r>
      <w:r w:rsidRPr="00C24906">
        <w:t xml:space="preserve"> oznaczon</w:t>
      </w:r>
      <w:r w:rsidR="00C26323" w:rsidRPr="00C24906">
        <w:t>ej</w:t>
      </w:r>
      <w:r w:rsidRPr="00C24906">
        <w:t xml:space="preserve"> w planie symbol</w:t>
      </w:r>
      <w:r w:rsidR="00C26323" w:rsidRPr="00C24906">
        <w:t>em</w:t>
      </w:r>
      <w:r w:rsidRPr="00C24906">
        <w:t xml:space="preserve"> </w:t>
      </w:r>
      <w:r w:rsidR="007E64F4" w:rsidRPr="00C24906">
        <w:t>4</w:t>
      </w:r>
      <w:r w:rsidRPr="00C24906">
        <w:t xml:space="preserve">KDD, poprzez zjazdy z tych dróg zgodnie z przepisami odrębnymi.  </w:t>
      </w:r>
    </w:p>
    <w:p w14:paraId="6646948A" w14:textId="41858BF5" w:rsidR="00CD1A44" w:rsidRPr="00387434" w:rsidRDefault="00CD1A44" w:rsidP="00A819F3">
      <w:pPr>
        <w:pStyle w:val="MPZP04Paragraf"/>
        <w:ind w:left="284"/>
        <w:rPr>
          <w:b/>
        </w:rPr>
      </w:pPr>
      <w:r w:rsidRPr="00387434">
        <w:rPr>
          <w:rStyle w:val="MPZP05UstpZnak"/>
          <w:bCs/>
        </w:rPr>
        <w:t>1.</w:t>
      </w:r>
      <w:r w:rsidRPr="00387434">
        <w:t xml:space="preserve"> </w:t>
      </w:r>
      <w:r w:rsidRPr="004023A0">
        <w:rPr>
          <w:rStyle w:val="MPZP05UstpZnak"/>
          <w:bCs/>
          <w:color w:val="auto"/>
        </w:rPr>
        <w:t xml:space="preserve">Wyznacza się </w:t>
      </w:r>
      <w:r w:rsidRPr="004023A0">
        <w:rPr>
          <w:rStyle w:val="MPZP05UstpZnak"/>
          <w:b/>
          <w:color w:val="auto"/>
        </w:rPr>
        <w:t>teren</w:t>
      </w:r>
      <w:r w:rsidR="00FC78AD" w:rsidRPr="004023A0">
        <w:rPr>
          <w:rStyle w:val="MPZP05UstpZnak"/>
          <w:b/>
          <w:color w:val="auto"/>
        </w:rPr>
        <w:t>y</w:t>
      </w:r>
      <w:r w:rsidRPr="004023A0">
        <w:rPr>
          <w:rStyle w:val="MPZP05UstpZnak"/>
          <w:b/>
          <w:color w:val="auto"/>
        </w:rPr>
        <w:t xml:space="preserve"> zabudowy letniskowej lub rekreacji indywidualnej</w:t>
      </w:r>
      <w:r w:rsidRPr="004023A0">
        <w:rPr>
          <w:rStyle w:val="MPZP05UstpZnak"/>
          <w:bCs/>
          <w:color w:val="auto"/>
        </w:rPr>
        <w:t>, oznaczon</w:t>
      </w:r>
      <w:r w:rsidR="00FC78AD" w:rsidRPr="004023A0">
        <w:rPr>
          <w:rStyle w:val="MPZP05UstpZnak"/>
          <w:bCs/>
          <w:color w:val="auto"/>
        </w:rPr>
        <w:t>e</w:t>
      </w:r>
      <w:r w:rsidRPr="004023A0">
        <w:rPr>
          <w:rStyle w:val="MPZP05UstpZnak"/>
          <w:bCs/>
          <w:color w:val="auto"/>
        </w:rPr>
        <w:t xml:space="preserve"> </w:t>
      </w:r>
      <w:r w:rsidR="00FD5005" w:rsidRPr="004023A0">
        <w:rPr>
          <w:rStyle w:val="MPZP05UstpZnak"/>
          <w:bCs/>
          <w:color w:val="auto"/>
        </w:rPr>
        <w:br/>
      </w:r>
      <w:r w:rsidRPr="004023A0">
        <w:rPr>
          <w:rStyle w:val="MPZP05UstpZnak"/>
          <w:bCs/>
          <w:color w:val="auto"/>
        </w:rPr>
        <w:t xml:space="preserve">na rysunku planu symbole </w:t>
      </w:r>
      <w:r w:rsidR="00FC78AD" w:rsidRPr="004023A0">
        <w:rPr>
          <w:rStyle w:val="MPZP05UstpZnak"/>
          <w:b/>
          <w:color w:val="auto"/>
        </w:rPr>
        <w:t>1</w:t>
      </w:r>
      <w:r w:rsidRPr="004023A0">
        <w:rPr>
          <w:rStyle w:val="MPZP05UstpZnak"/>
          <w:b/>
          <w:color w:val="auto"/>
        </w:rPr>
        <w:t>ML</w:t>
      </w:r>
      <w:r w:rsidR="00FC78AD" w:rsidRPr="004023A0">
        <w:rPr>
          <w:rStyle w:val="MPZP05UstpZnak"/>
          <w:b/>
          <w:color w:val="auto"/>
        </w:rPr>
        <w:t xml:space="preserve"> </w:t>
      </w:r>
      <w:r w:rsidR="00FC78AD" w:rsidRPr="004023A0">
        <w:rPr>
          <w:rStyle w:val="MPZP05UstpZnak"/>
          <w:bCs/>
          <w:color w:val="auto"/>
        </w:rPr>
        <w:t>i</w:t>
      </w:r>
      <w:r w:rsidR="00FC78AD" w:rsidRPr="004023A0">
        <w:rPr>
          <w:rStyle w:val="MPZP05UstpZnak"/>
          <w:b/>
          <w:color w:val="auto"/>
        </w:rPr>
        <w:t xml:space="preserve"> </w:t>
      </w:r>
      <w:r w:rsidR="00540268" w:rsidRPr="004023A0">
        <w:rPr>
          <w:rStyle w:val="MPZP05UstpZnak"/>
          <w:b/>
          <w:color w:val="auto"/>
        </w:rPr>
        <w:t>2</w:t>
      </w:r>
      <w:r w:rsidR="00FC78AD" w:rsidRPr="004023A0">
        <w:rPr>
          <w:rStyle w:val="MPZP05UstpZnak"/>
          <w:b/>
          <w:color w:val="auto"/>
        </w:rPr>
        <w:t>ML</w:t>
      </w:r>
      <w:r w:rsidRPr="004023A0">
        <w:rPr>
          <w:rStyle w:val="MPZP05UstpZnak"/>
          <w:bCs/>
          <w:color w:val="auto"/>
        </w:rPr>
        <w:t xml:space="preserve">, o </w:t>
      </w:r>
      <w:r w:rsidR="00F971D1" w:rsidRPr="004023A0">
        <w:rPr>
          <w:rStyle w:val="MPZP05UstpZnak"/>
          <w:bCs/>
          <w:color w:val="auto"/>
        </w:rPr>
        <w:t xml:space="preserve">łącznej </w:t>
      </w:r>
      <w:r w:rsidRPr="004023A0">
        <w:rPr>
          <w:rStyle w:val="MPZP05UstpZnak"/>
          <w:bCs/>
          <w:color w:val="auto"/>
        </w:rPr>
        <w:t xml:space="preserve">powierzchni około </w:t>
      </w:r>
      <w:r w:rsidR="004134C3" w:rsidRPr="004023A0">
        <w:rPr>
          <w:rStyle w:val="MPZP05UstpZnak"/>
          <w:bCs/>
          <w:color w:val="auto"/>
        </w:rPr>
        <w:t>1,5780</w:t>
      </w:r>
      <w:r w:rsidRPr="004023A0">
        <w:rPr>
          <w:rStyle w:val="MPZP05UstpZnak"/>
          <w:bCs/>
          <w:color w:val="auto"/>
        </w:rPr>
        <w:t xml:space="preserve"> ha, dla któr</w:t>
      </w:r>
      <w:r w:rsidR="00F971D1" w:rsidRPr="004023A0">
        <w:rPr>
          <w:rStyle w:val="MPZP05UstpZnak"/>
          <w:bCs/>
          <w:color w:val="auto"/>
        </w:rPr>
        <w:t>ych</w:t>
      </w:r>
      <w:r w:rsidRPr="004023A0">
        <w:rPr>
          <w:rStyle w:val="MPZP05UstpZnak"/>
          <w:bCs/>
          <w:color w:val="auto"/>
        </w:rPr>
        <w:t xml:space="preserve"> </w:t>
      </w:r>
      <w:r w:rsidRPr="00387434">
        <w:rPr>
          <w:rStyle w:val="MPZP05UstpZnak"/>
          <w:bCs/>
        </w:rPr>
        <w:t>ustala się:</w:t>
      </w:r>
    </w:p>
    <w:p w14:paraId="3CBD6692" w14:textId="2AA47679" w:rsidR="00CD1A44" w:rsidRPr="00A63DE1" w:rsidRDefault="00CD1A44" w:rsidP="00A819F3">
      <w:pPr>
        <w:pStyle w:val="MPZP06Punkt"/>
      </w:pPr>
      <w:r w:rsidRPr="00A63DE1">
        <w:t>przeznaczenie podstawowe: teren zabudowy</w:t>
      </w:r>
      <w:r>
        <w:t xml:space="preserve"> letniskowej lub rekreacji indywidualnej</w:t>
      </w:r>
      <w:r w:rsidRPr="00A63DE1">
        <w:t>;</w:t>
      </w:r>
    </w:p>
    <w:p w14:paraId="4914D338" w14:textId="77777777" w:rsidR="00CD1A44" w:rsidRPr="00A63DE1" w:rsidRDefault="00CD1A44" w:rsidP="00A819F3">
      <w:pPr>
        <w:pStyle w:val="MPZP06Punkt"/>
      </w:pPr>
      <w:r w:rsidRPr="00A63DE1">
        <w:t xml:space="preserve">przeznaczenie uzupełniające: </w:t>
      </w:r>
    </w:p>
    <w:p w14:paraId="651B2BF9" w14:textId="77777777" w:rsidR="00CD1A44" w:rsidRPr="00A63DE1" w:rsidRDefault="00CD1A44" w:rsidP="00A819F3">
      <w:pPr>
        <w:pStyle w:val="MPZP07Litera"/>
      </w:pPr>
      <w:r w:rsidRPr="00A63DE1">
        <w:t>teren usług turystyki,</w:t>
      </w:r>
    </w:p>
    <w:p w14:paraId="5E72EE4F" w14:textId="77777777" w:rsidR="00CD1A44" w:rsidRPr="00A63DE1" w:rsidRDefault="00CD1A44" w:rsidP="00A819F3">
      <w:pPr>
        <w:pStyle w:val="MPZP07Litera"/>
      </w:pPr>
      <w:r w:rsidRPr="00A63DE1">
        <w:t xml:space="preserve">teren zieleni naturalnej, </w:t>
      </w:r>
    </w:p>
    <w:p w14:paraId="7A2D3A64" w14:textId="77777777" w:rsidR="00CD1A44" w:rsidRPr="00A63DE1" w:rsidRDefault="00CD1A44" w:rsidP="00A819F3">
      <w:pPr>
        <w:pStyle w:val="MPZP07Litera"/>
      </w:pPr>
      <w:r w:rsidRPr="00A63DE1">
        <w:t>teren zieleni urządzonej.</w:t>
      </w:r>
    </w:p>
    <w:p w14:paraId="34260B89" w14:textId="77777777" w:rsidR="00CD1A44" w:rsidRPr="00FD5005" w:rsidRDefault="00CD1A44" w:rsidP="00A819F3">
      <w:pPr>
        <w:pStyle w:val="MPZP05Ustp"/>
        <w:numPr>
          <w:ilvl w:val="2"/>
          <w:numId w:val="28"/>
        </w:numPr>
        <w:rPr>
          <w:b/>
        </w:rPr>
      </w:pPr>
      <w:r w:rsidRPr="00387434">
        <w:t>W ramach realizacji przeznaczenia terenów, o których mowa w ust. 1 pkt 1 i 2, dopuszcza się:</w:t>
      </w:r>
    </w:p>
    <w:p w14:paraId="32954E54" w14:textId="77777777" w:rsidR="00CD1A44" w:rsidRPr="00A63DE1" w:rsidRDefault="00CD1A44" w:rsidP="00A819F3">
      <w:pPr>
        <w:pStyle w:val="MPZP06Punkt"/>
      </w:pPr>
      <w:r w:rsidRPr="00A63DE1">
        <w:t>budynki gospodarcze, garaże,</w:t>
      </w:r>
    </w:p>
    <w:p w14:paraId="24EAB1E7" w14:textId="77777777" w:rsidR="00CD1A44" w:rsidRPr="00A63DE1" w:rsidRDefault="00CD1A44" w:rsidP="00A819F3">
      <w:pPr>
        <w:pStyle w:val="MPZP06Punkt"/>
      </w:pPr>
      <w:r w:rsidRPr="00A63DE1">
        <w:t>wiaty i altany,</w:t>
      </w:r>
    </w:p>
    <w:p w14:paraId="5AB7A609" w14:textId="77777777" w:rsidR="00CD1A44" w:rsidRPr="00A63DE1" w:rsidRDefault="00CD1A44" w:rsidP="00A819F3">
      <w:pPr>
        <w:pStyle w:val="MPZP06Punkt"/>
      </w:pPr>
      <w:r w:rsidRPr="00A63DE1">
        <w:t>obiekty małej architektury, w tym place zabaw,</w:t>
      </w:r>
    </w:p>
    <w:p w14:paraId="52698D2C" w14:textId="77777777" w:rsidR="00CD1A44" w:rsidRPr="00A63DE1" w:rsidRDefault="00CD1A44" w:rsidP="00A819F3">
      <w:pPr>
        <w:pStyle w:val="MPZP06Punkt"/>
      </w:pPr>
      <w:r w:rsidRPr="00A63DE1">
        <w:t>dojścia, dojazdy,</w:t>
      </w:r>
    </w:p>
    <w:p w14:paraId="3659AC06" w14:textId="77777777" w:rsidR="00CD1A44" w:rsidRPr="00A63DE1" w:rsidRDefault="00CD1A44" w:rsidP="00A819F3">
      <w:pPr>
        <w:pStyle w:val="MPZP06Punkt"/>
      </w:pPr>
      <w:r>
        <w:t>miejsca do parkowania</w:t>
      </w:r>
      <w:r w:rsidRPr="00A63DE1">
        <w:t>,</w:t>
      </w:r>
    </w:p>
    <w:p w14:paraId="29293042" w14:textId="77777777" w:rsidR="00CD1A44" w:rsidRPr="00A63DE1" w:rsidRDefault="00CD1A44" w:rsidP="00A819F3">
      <w:pPr>
        <w:pStyle w:val="MPZP06Punkt"/>
      </w:pPr>
      <w:r w:rsidRPr="00A63DE1">
        <w:t>urządzenia i sieci infrastruktury technicznej.</w:t>
      </w:r>
    </w:p>
    <w:p w14:paraId="2C2D11CB" w14:textId="77777777" w:rsidR="00CD1A44" w:rsidRPr="0034017A" w:rsidRDefault="00CD1A44" w:rsidP="00A819F3">
      <w:pPr>
        <w:pStyle w:val="MPZP05Ustp"/>
      </w:pPr>
      <w:r w:rsidRPr="0034017A">
        <w:t xml:space="preserve">W zakresie parametrów i wskaźników kształtowania zabudowy oraz zagospodarowania terenu </w:t>
      </w:r>
      <w:r w:rsidRPr="0034017A">
        <w:br/>
        <w:t>dla terenów, o których mowa w ust. 1 ustala się:</w:t>
      </w:r>
    </w:p>
    <w:p w14:paraId="58106CF7" w14:textId="77777777" w:rsidR="00CD1A44" w:rsidRPr="002244DB" w:rsidRDefault="00CD1A44" w:rsidP="00A819F3">
      <w:pPr>
        <w:pStyle w:val="MPZP06Punkt"/>
      </w:pPr>
      <w:r w:rsidRPr="002244DB">
        <w:t>maksymalną wysokość zabudowy:</w:t>
      </w:r>
    </w:p>
    <w:p w14:paraId="09311FDE" w14:textId="198C3A0D" w:rsidR="00CD1A44" w:rsidRPr="002244DB" w:rsidRDefault="00CD1A44" w:rsidP="00A819F3">
      <w:pPr>
        <w:pStyle w:val="MPZP07Litera"/>
      </w:pPr>
      <w:r w:rsidRPr="002244DB">
        <w:t xml:space="preserve">budynków </w:t>
      </w:r>
      <w:r w:rsidR="007537C8" w:rsidRPr="002244DB">
        <w:t>zabudowy letniskowej</w:t>
      </w:r>
      <w:r w:rsidRPr="002244DB">
        <w:t xml:space="preserve">, usługowych: nie więcej niż </w:t>
      </w:r>
      <w:r w:rsidR="007537C8" w:rsidRPr="002244DB">
        <w:t>8</w:t>
      </w:r>
      <w:r w:rsidRPr="002244DB">
        <w:t>,0 m i do 2 kondygnacji nadziemnych,</w:t>
      </w:r>
    </w:p>
    <w:p w14:paraId="3CA03CD9" w14:textId="79B0FA48" w:rsidR="00CD1A44" w:rsidRPr="002244DB" w:rsidRDefault="00CD1A44" w:rsidP="00A819F3">
      <w:pPr>
        <w:pStyle w:val="MPZP07Litera"/>
      </w:pPr>
      <w:r w:rsidRPr="002244DB">
        <w:t xml:space="preserve">budynków gospodarczych, garażowych: nie więcej niż </w:t>
      </w:r>
      <w:r w:rsidR="007537C8" w:rsidRPr="002244DB">
        <w:t>5</w:t>
      </w:r>
      <w:r w:rsidRPr="002244DB">
        <w:t>,0 m,</w:t>
      </w:r>
    </w:p>
    <w:p w14:paraId="6A4B2952" w14:textId="213F99B4" w:rsidR="00CD1A44" w:rsidRPr="002244DB" w:rsidRDefault="00CD1A44" w:rsidP="00A819F3">
      <w:pPr>
        <w:pStyle w:val="MPZP07Litera"/>
      </w:pPr>
      <w:r w:rsidRPr="002244DB">
        <w:t xml:space="preserve">wiat oraz altan nie więcej niż </w:t>
      </w:r>
      <w:r w:rsidR="007537C8" w:rsidRPr="002244DB">
        <w:t>4</w:t>
      </w:r>
      <w:r w:rsidRPr="002244DB">
        <w:t>,0 m,</w:t>
      </w:r>
    </w:p>
    <w:p w14:paraId="607D1C7C" w14:textId="414E3C0B" w:rsidR="00CD1A44" w:rsidRPr="002244DB" w:rsidRDefault="00CD1A44" w:rsidP="00A819F3">
      <w:pPr>
        <w:pStyle w:val="MPZP06Punkt"/>
      </w:pPr>
      <w:r w:rsidRPr="002244DB">
        <w:t>maksymalną nadziemną intensywność zabudowy: 0,</w:t>
      </w:r>
      <w:r w:rsidR="0004064A" w:rsidRPr="002244DB">
        <w:t>4</w:t>
      </w:r>
      <w:r w:rsidRPr="002244DB">
        <w:t>;</w:t>
      </w:r>
    </w:p>
    <w:p w14:paraId="3ABA97E4" w14:textId="00965467" w:rsidR="00CD1A44" w:rsidRPr="002244DB" w:rsidRDefault="00CD1A44" w:rsidP="00A819F3">
      <w:pPr>
        <w:pStyle w:val="MPZP06Punkt"/>
      </w:pPr>
      <w:r w:rsidRPr="002244DB">
        <w:t>minimalną nadziemną intensywność zabudowy: 0,01;</w:t>
      </w:r>
    </w:p>
    <w:p w14:paraId="2361CD50" w14:textId="071C96F7" w:rsidR="00CD1A44" w:rsidRPr="002244DB" w:rsidRDefault="00CD1A44" w:rsidP="00A819F3">
      <w:pPr>
        <w:pStyle w:val="MPZP06Punkt"/>
      </w:pPr>
      <w:r w:rsidRPr="002244DB">
        <w:t xml:space="preserve">maksymalny udział powierzchni zabudowy: </w:t>
      </w:r>
      <w:r w:rsidR="00624CD0">
        <w:rPr>
          <w:color w:val="538135" w:themeColor="accent6" w:themeShade="BF"/>
        </w:rPr>
        <w:t>30</w:t>
      </w:r>
      <w:r w:rsidRPr="001A59B0">
        <w:rPr>
          <w:color w:val="538135" w:themeColor="accent6" w:themeShade="BF"/>
        </w:rPr>
        <w:t>%;</w:t>
      </w:r>
    </w:p>
    <w:p w14:paraId="7A0E3479" w14:textId="62FA12D4" w:rsidR="00CD1A44" w:rsidRPr="002244DB" w:rsidRDefault="00CD1A44" w:rsidP="00A819F3">
      <w:pPr>
        <w:pStyle w:val="MPZP06Punkt"/>
      </w:pPr>
      <w:r w:rsidRPr="002244DB">
        <w:t xml:space="preserve">minimalny udział powierzchni biologicznie czynnej: </w:t>
      </w:r>
      <w:r w:rsidR="0004064A" w:rsidRPr="001A59B0">
        <w:rPr>
          <w:color w:val="538135" w:themeColor="accent6" w:themeShade="BF"/>
        </w:rPr>
        <w:t>6</w:t>
      </w:r>
      <w:r w:rsidRPr="001A59B0">
        <w:rPr>
          <w:color w:val="538135" w:themeColor="accent6" w:themeShade="BF"/>
        </w:rPr>
        <w:t>0%;</w:t>
      </w:r>
    </w:p>
    <w:p w14:paraId="0E0011ED" w14:textId="77777777" w:rsidR="00CD1A44" w:rsidRPr="002244DB" w:rsidRDefault="00CD1A44" w:rsidP="00A819F3">
      <w:pPr>
        <w:pStyle w:val="MPZP06Punkt"/>
      </w:pPr>
      <w:r w:rsidRPr="002244DB">
        <w:t xml:space="preserve">w zakresie kształtowania formy architektonicznej: </w:t>
      </w:r>
    </w:p>
    <w:p w14:paraId="33BC7043" w14:textId="3E5F25E1" w:rsidR="00CD1A44" w:rsidRPr="002244DB" w:rsidRDefault="00CD1A44" w:rsidP="00A819F3">
      <w:pPr>
        <w:pStyle w:val="MPZP07Litera"/>
      </w:pPr>
      <w:r w:rsidRPr="002244DB">
        <w:t xml:space="preserve">geometria dachów głównej bryły budynków: dwuspadowe, czterospadowe lub wielospadowe, </w:t>
      </w:r>
      <w:r w:rsidRPr="002244DB">
        <w:br/>
        <w:t xml:space="preserve">o kącie nachylenia połaci dachowych od </w:t>
      </w:r>
      <w:r w:rsidR="00E944C4" w:rsidRPr="002244DB">
        <w:t>2</w:t>
      </w:r>
      <w:r w:rsidRPr="002244DB">
        <w:t>0º do 45º,</w:t>
      </w:r>
    </w:p>
    <w:p w14:paraId="2695923D" w14:textId="77777777" w:rsidR="00CD1A44" w:rsidRPr="00A63DE1" w:rsidRDefault="00CD1A44" w:rsidP="00A819F3">
      <w:pPr>
        <w:pStyle w:val="MPZP07Litera"/>
      </w:pPr>
      <w:r w:rsidRPr="00A63DE1">
        <w:t xml:space="preserve">geometria dachu dla budynków rozbudowywanych co do zasady zgodnie z pkt 6 lit. a, </w:t>
      </w:r>
      <w:r>
        <w:br/>
      </w:r>
      <w:r w:rsidRPr="00A63DE1">
        <w:t>z dopuszczeniem innej, która będzie nawiązywać do geometrii dachu rozbudowywanej części budynku i/lub w dowolnej formie, która będzie dopełniać istniejące rozwiązania całości realizowanego budynku,</w:t>
      </w:r>
    </w:p>
    <w:p w14:paraId="577CCD46" w14:textId="77777777" w:rsidR="00CD1A44" w:rsidRPr="002244DB" w:rsidRDefault="00CD1A44" w:rsidP="00A819F3">
      <w:pPr>
        <w:pStyle w:val="MPZP07Litera"/>
      </w:pPr>
      <w:r w:rsidRPr="002244DB">
        <w:t>dopuszcza się dowolne kształtowanie formy i kąta dachu dla altan i wiat,</w:t>
      </w:r>
    </w:p>
    <w:p w14:paraId="5D236A40" w14:textId="48A92251" w:rsidR="00C92BD4" w:rsidRPr="002244DB" w:rsidRDefault="00C92BD4" w:rsidP="00A819F3">
      <w:pPr>
        <w:pStyle w:val="MPZP07Litera"/>
      </w:pPr>
      <w:r w:rsidRPr="002244DB">
        <w:rPr>
          <w:rFonts w:cs="Tahoma"/>
        </w:rPr>
        <w:t>zakaz realizacji obiektów z dachem pulpitowym i uskokowym oraz stosowanie form i detali deformujących architekturę np. schodkowe zakończenie ścian,</w:t>
      </w:r>
    </w:p>
    <w:p w14:paraId="69DBCA7F" w14:textId="77777777" w:rsidR="00CD1A44" w:rsidRPr="002244DB" w:rsidRDefault="00CD1A44" w:rsidP="00A819F3">
      <w:pPr>
        <w:pStyle w:val="MPZP07Litera"/>
      </w:pPr>
      <w:r w:rsidRPr="002244DB">
        <w:t>dopuszcza się dowolne kształtowanie geometrii dachów i kątów ich nachylenia, w tym stosowanie dachów płaskich dla zadaszeń budynków niestanowiących głównej bryły budynku i nieprzekraczających łącznie 30% powierzchni rzutu dachów budynku.</w:t>
      </w:r>
    </w:p>
    <w:p w14:paraId="4BCD9D25" w14:textId="77777777" w:rsidR="00F938F8" w:rsidRPr="002244DB" w:rsidRDefault="00F938F8" w:rsidP="00A819F3">
      <w:pPr>
        <w:pStyle w:val="MPZP06Punkt"/>
      </w:pPr>
      <w:r w:rsidRPr="002244DB">
        <w:t>przy realizacji poddasza użytkowego – doświetlenie pomieszczeń poprzez lukarny o łącznej długości na elewacji nie większej niż połowa długości połaci dachowej, o zadaszeniu dwuspadowym lub krzywoliniowym oraz dopuszcza się zastosowanie okien połaciowych bez ograniczeń w ich powierzchni;</w:t>
      </w:r>
    </w:p>
    <w:p w14:paraId="4D7B2A78" w14:textId="5309E302" w:rsidR="00CD1A44" w:rsidRPr="002244DB" w:rsidRDefault="00CD1A44" w:rsidP="00A819F3">
      <w:pPr>
        <w:pStyle w:val="MPZP06Punkt"/>
      </w:pPr>
      <w:r w:rsidRPr="00A63DE1">
        <w:t xml:space="preserve">pokrycie dachów: dachówką ceramiczną, dachówką cementową, materiałem o wyglądzie zbliżonym do dachówki oraz </w:t>
      </w:r>
      <w:r w:rsidRPr="002244DB">
        <w:t xml:space="preserve">blachą </w:t>
      </w:r>
      <w:r w:rsidR="00F73F2C" w:rsidRPr="002244DB">
        <w:t xml:space="preserve">płaską i </w:t>
      </w:r>
      <w:r w:rsidRPr="002244DB">
        <w:t>fałdową;</w:t>
      </w:r>
    </w:p>
    <w:p w14:paraId="09191557" w14:textId="77777777" w:rsidR="00CD1A44" w:rsidRPr="00A63DE1" w:rsidRDefault="00CD1A44" w:rsidP="00A819F3">
      <w:pPr>
        <w:pStyle w:val="MPZP06Punkt"/>
      </w:pPr>
      <w:r w:rsidRPr="002244DB">
        <w:t>kolorystykę dachów w tonacji: szarości, grafitu</w:t>
      </w:r>
      <w:r w:rsidRPr="00A63DE1">
        <w:t>, czerwieni w tonacji naturalnej klasycznej dachówki, ciemnej zieleni lub brązu;</w:t>
      </w:r>
    </w:p>
    <w:p w14:paraId="2254529F" w14:textId="77777777" w:rsidR="00CD1A44" w:rsidRDefault="00CD1A44" w:rsidP="00A819F3">
      <w:pPr>
        <w:pStyle w:val="MPZP06Punkt"/>
      </w:pPr>
      <w:r w:rsidRPr="00A63DE1">
        <w:t>nakaz ujednolicenia kolorystyki elewacji i materiałów wykończeniowych wszystkich budynków w</w:t>
      </w:r>
      <w:r>
        <w:t> </w:t>
      </w:r>
      <w:r w:rsidRPr="00A63DE1">
        <w:t>granicach jednej działki budowlanej</w:t>
      </w:r>
      <w:r>
        <w:t xml:space="preserve">; </w:t>
      </w:r>
    </w:p>
    <w:p w14:paraId="17F25117" w14:textId="0E008576" w:rsidR="00CD1A44" w:rsidRPr="00ED2942" w:rsidRDefault="00CD1A44" w:rsidP="00A819F3">
      <w:pPr>
        <w:pStyle w:val="MPZP06Punkt"/>
      </w:pPr>
      <w:r w:rsidRPr="00ED2942">
        <w:t>w zakresie nieprzekraczalnych linii zabudowy: odległość od teren</w:t>
      </w:r>
      <w:r w:rsidR="007E3738" w:rsidRPr="00ED2942">
        <w:t>u</w:t>
      </w:r>
      <w:r w:rsidRPr="00ED2942">
        <w:t xml:space="preserve"> dr</w:t>
      </w:r>
      <w:r w:rsidR="007E3738" w:rsidRPr="00ED2942">
        <w:t>ogi</w:t>
      </w:r>
      <w:r w:rsidRPr="00ED2942">
        <w:t xml:space="preserve"> oznaczon</w:t>
      </w:r>
      <w:r w:rsidR="007E3738" w:rsidRPr="00ED2942">
        <w:t>ej</w:t>
      </w:r>
      <w:r w:rsidRPr="00ED2942">
        <w:t xml:space="preserve"> w planie symbol</w:t>
      </w:r>
      <w:r w:rsidR="007E3738" w:rsidRPr="00ED2942">
        <w:t>em</w:t>
      </w:r>
      <w:r w:rsidRPr="00ED2942">
        <w:t xml:space="preserve"> KD</w:t>
      </w:r>
      <w:r w:rsidR="00FC78AD" w:rsidRPr="00ED2942">
        <w:t>D</w:t>
      </w:r>
      <w:r w:rsidRPr="00ED2942">
        <w:t xml:space="preserve"> – zgodnie z rysunkiem planu; </w:t>
      </w:r>
    </w:p>
    <w:p w14:paraId="461DA317" w14:textId="22938B16" w:rsidR="00CD1A44" w:rsidRPr="00ED2942" w:rsidRDefault="00CD1A44" w:rsidP="00A819F3">
      <w:pPr>
        <w:pStyle w:val="MPZP05Ustp"/>
      </w:pPr>
      <w:r w:rsidRPr="00ED2942">
        <w:t>W zakresie zasad obsługi komunikacyjnej dla teren</w:t>
      </w:r>
      <w:r w:rsidR="007E3738" w:rsidRPr="00ED2942">
        <w:t>u</w:t>
      </w:r>
      <w:r w:rsidRPr="00ED2942">
        <w:t>, o który</w:t>
      </w:r>
      <w:r w:rsidR="007E3738" w:rsidRPr="00ED2942">
        <w:t>m</w:t>
      </w:r>
      <w:r w:rsidRPr="00ED2942">
        <w:t xml:space="preserve"> mowa w ust. 1 ustala się </w:t>
      </w:r>
      <w:r w:rsidR="009E1759" w:rsidRPr="00ED2942">
        <w:rPr>
          <w:bCs/>
        </w:rPr>
        <w:t>z</w:t>
      </w:r>
      <w:r w:rsidRPr="00ED2942">
        <w:t xml:space="preserve"> drogi </w:t>
      </w:r>
      <w:r w:rsidR="00FC78AD" w:rsidRPr="00ED2942">
        <w:t>dojazdowej</w:t>
      </w:r>
      <w:r w:rsidRPr="00ED2942">
        <w:t xml:space="preserve"> oznaczonej w planie symbolami KD</w:t>
      </w:r>
      <w:r w:rsidR="00FC78AD" w:rsidRPr="00ED2942">
        <w:t>D</w:t>
      </w:r>
      <w:r w:rsidRPr="00ED2942">
        <w:t>, poprzez zjazdy z t</w:t>
      </w:r>
      <w:r w:rsidR="007E3738" w:rsidRPr="00ED2942">
        <w:t>ej</w:t>
      </w:r>
      <w:r w:rsidRPr="00ED2942">
        <w:t xml:space="preserve"> dr</w:t>
      </w:r>
      <w:r w:rsidR="007E3738" w:rsidRPr="00ED2942">
        <w:t>ogi</w:t>
      </w:r>
      <w:r w:rsidRPr="00ED2942">
        <w:t xml:space="preserve"> zgodnie z przepisami odrębnymi.  </w:t>
      </w:r>
    </w:p>
    <w:p w14:paraId="118988CC" w14:textId="0B97727B" w:rsidR="00F92299" w:rsidRPr="00387434" w:rsidRDefault="00F92299" w:rsidP="00A819F3">
      <w:pPr>
        <w:pStyle w:val="MPZP04Paragraf"/>
        <w:ind w:left="284"/>
      </w:pPr>
      <w:r w:rsidRPr="0023211B">
        <w:rPr>
          <w:rStyle w:val="MPZP05UstpZnak"/>
          <w:bCs/>
          <w:color w:val="auto"/>
        </w:rPr>
        <w:t>1.</w:t>
      </w:r>
      <w:r w:rsidRPr="0023211B">
        <w:rPr>
          <w:color w:val="auto"/>
        </w:rPr>
        <w:t xml:space="preserve"> </w:t>
      </w:r>
      <w:r w:rsidRPr="0023211B">
        <w:rPr>
          <w:rStyle w:val="MPZP05UstpZnak"/>
          <w:bCs/>
          <w:color w:val="auto"/>
        </w:rPr>
        <w:t xml:space="preserve">Wyznacza się </w:t>
      </w:r>
      <w:r w:rsidRPr="0023211B">
        <w:rPr>
          <w:rStyle w:val="MPZP05UstpZnak"/>
          <w:b/>
          <w:color w:val="auto"/>
        </w:rPr>
        <w:t>teren</w:t>
      </w:r>
      <w:r w:rsidR="00E80DC4">
        <w:rPr>
          <w:rStyle w:val="MPZP05UstpZnak"/>
          <w:b/>
          <w:color w:val="auto"/>
        </w:rPr>
        <w:t>y</w:t>
      </w:r>
      <w:r w:rsidRPr="0023211B">
        <w:rPr>
          <w:rStyle w:val="MPZP05UstpZnak"/>
          <w:b/>
          <w:color w:val="auto"/>
        </w:rPr>
        <w:t xml:space="preserve"> usług</w:t>
      </w:r>
      <w:r w:rsidRPr="0023211B">
        <w:rPr>
          <w:rStyle w:val="MPZP05UstpZnak"/>
          <w:bCs/>
          <w:color w:val="auto"/>
        </w:rPr>
        <w:t>, oznaczon</w:t>
      </w:r>
      <w:r w:rsidR="00E80DC4">
        <w:rPr>
          <w:rStyle w:val="MPZP05UstpZnak"/>
          <w:bCs/>
          <w:color w:val="auto"/>
        </w:rPr>
        <w:t>e</w:t>
      </w:r>
      <w:r w:rsidRPr="0023211B">
        <w:rPr>
          <w:rStyle w:val="MPZP05UstpZnak"/>
          <w:bCs/>
          <w:color w:val="auto"/>
        </w:rPr>
        <w:t xml:space="preserve"> na rysunku planu symbol</w:t>
      </w:r>
      <w:r w:rsidR="00E80DC4">
        <w:rPr>
          <w:rStyle w:val="MPZP05UstpZnak"/>
          <w:bCs/>
          <w:color w:val="auto"/>
        </w:rPr>
        <w:t>ami od</w:t>
      </w:r>
      <w:r w:rsidRPr="0023211B">
        <w:rPr>
          <w:rStyle w:val="MPZP05UstpZnak"/>
          <w:bCs/>
          <w:color w:val="auto"/>
        </w:rPr>
        <w:t xml:space="preserve"> </w:t>
      </w:r>
      <w:r w:rsidR="00E80DC4" w:rsidRPr="00E80DC4">
        <w:rPr>
          <w:rStyle w:val="MPZP05UstpZnak"/>
          <w:b/>
          <w:color w:val="auto"/>
        </w:rPr>
        <w:t>1</w:t>
      </w:r>
      <w:r w:rsidRPr="00E80DC4">
        <w:rPr>
          <w:rStyle w:val="MPZP05UstpZnak"/>
          <w:b/>
          <w:color w:val="auto"/>
        </w:rPr>
        <w:t>U</w:t>
      </w:r>
      <w:r w:rsidR="00E80DC4">
        <w:rPr>
          <w:rStyle w:val="MPZP05UstpZnak"/>
          <w:b/>
          <w:color w:val="auto"/>
        </w:rPr>
        <w:t xml:space="preserve"> </w:t>
      </w:r>
      <w:r w:rsidR="00E80DC4" w:rsidRPr="00E80DC4">
        <w:rPr>
          <w:rStyle w:val="MPZP05UstpZnak"/>
          <w:bCs/>
          <w:color w:val="auto"/>
        </w:rPr>
        <w:t>do</w:t>
      </w:r>
      <w:r w:rsidR="00E80DC4">
        <w:rPr>
          <w:rStyle w:val="MPZP05UstpZnak"/>
          <w:b/>
          <w:color w:val="auto"/>
        </w:rPr>
        <w:t xml:space="preserve"> </w:t>
      </w:r>
      <w:r w:rsidR="00154DAE">
        <w:rPr>
          <w:rStyle w:val="MPZP05UstpZnak"/>
          <w:b/>
          <w:color w:val="auto"/>
        </w:rPr>
        <w:t>5</w:t>
      </w:r>
      <w:r w:rsidR="00E80DC4">
        <w:rPr>
          <w:rStyle w:val="MPZP05UstpZnak"/>
          <w:b/>
          <w:color w:val="auto"/>
        </w:rPr>
        <w:t>U</w:t>
      </w:r>
      <w:r w:rsidRPr="0023211B">
        <w:rPr>
          <w:rStyle w:val="MPZP05UstpZnak"/>
          <w:bCs/>
          <w:color w:val="auto"/>
        </w:rPr>
        <w:t>,</w:t>
      </w:r>
      <w:r w:rsidR="00E80DC4">
        <w:rPr>
          <w:rStyle w:val="MPZP05UstpZnak"/>
          <w:bCs/>
          <w:color w:val="auto"/>
        </w:rPr>
        <w:t xml:space="preserve"> </w:t>
      </w:r>
      <w:r w:rsidRPr="0023211B">
        <w:rPr>
          <w:rStyle w:val="MPZP05UstpZnak"/>
          <w:bCs/>
          <w:color w:val="auto"/>
        </w:rPr>
        <w:t xml:space="preserve">o powierzchni </w:t>
      </w:r>
      <w:r w:rsidR="00154DAE">
        <w:rPr>
          <w:rStyle w:val="MPZP05UstpZnak"/>
          <w:bCs/>
          <w:color w:val="auto"/>
        </w:rPr>
        <w:t xml:space="preserve">łącznej </w:t>
      </w:r>
      <w:r w:rsidRPr="004023A0">
        <w:rPr>
          <w:rStyle w:val="MPZP05UstpZnak"/>
          <w:bCs/>
          <w:color w:val="auto"/>
        </w:rPr>
        <w:t xml:space="preserve">około </w:t>
      </w:r>
      <w:r w:rsidR="00BF4789" w:rsidRPr="004023A0">
        <w:rPr>
          <w:rStyle w:val="MPZP05UstpZnak"/>
          <w:bCs/>
          <w:color w:val="auto"/>
        </w:rPr>
        <w:t>3,39</w:t>
      </w:r>
      <w:r w:rsidR="004134C3" w:rsidRPr="004023A0">
        <w:rPr>
          <w:rStyle w:val="MPZP05UstpZnak"/>
          <w:bCs/>
          <w:color w:val="auto"/>
        </w:rPr>
        <w:t>88</w:t>
      </w:r>
      <w:r w:rsidR="00154DAE" w:rsidRPr="004023A0">
        <w:rPr>
          <w:rStyle w:val="MPZP05UstpZnak"/>
          <w:bCs/>
          <w:color w:val="auto"/>
        </w:rPr>
        <w:t xml:space="preserve"> </w:t>
      </w:r>
      <w:r w:rsidRPr="004023A0">
        <w:rPr>
          <w:rStyle w:val="MPZP05UstpZnak"/>
          <w:bCs/>
          <w:color w:val="auto"/>
        </w:rPr>
        <w:t xml:space="preserve">ha, dla </w:t>
      </w:r>
      <w:r w:rsidRPr="00E44920">
        <w:rPr>
          <w:rStyle w:val="MPZP05UstpZnak"/>
          <w:bCs/>
          <w:color w:val="auto"/>
        </w:rPr>
        <w:t>któr</w:t>
      </w:r>
      <w:r w:rsidR="00E80DC4">
        <w:rPr>
          <w:rStyle w:val="MPZP05UstpZnak"/>
          <w:bCs/>
          <w:color w:val="auto"/>
        </w:rPr>
        <w:t>ych</w:t>
      </w:r>
      <w:r w:rsidRPr="00E44920">
        <w:rPr>
          <w:rStyle w:val="MPZP05UstpZnak"/>
          <w:bCs/>
          <w:color w:val="auto"/>
        </w:rPr>
        <w:t xml:space="preserve"> ustala się:</w:t>
      </w:r>
    </w:p>
    <w:p w14:paraId="6451AE8F" w14:textId="73775435" w:rsidR="00F92299" w:rsidRPr="0023211B" w:rsidRDefault="00F92299" w:rsidP="00A819F3">
      <w:pPr>
        <w:pStyle w:val="MPZP06Punkt"/>
      </w:pPr>
      <w:r w:rsidRPr="0023211B">
        <w:t xml:space="preserve">przeznaczenie podstawowe: teren usług, z wyłączeniem: terenu usług </w:t>
      </w:r>
      <w:r w:rsidR="00DE78A7" w:rsidRPr="0023211B">
        <w:t xml:space="preserve">handlu </w:t>
      </w:r>
      <w:r w:rsidRPr="0023211B">
        <w:t>wielkopowierzchniowego;</w:t>
      </w:r>
    </w:p>
    <w:p w14:paraId="2CA2837C" w14:textId="77777777" w:rsidR="00F92299" w:rsidRPr="00A63DE1" w:rsidRDefault="00F92299" w:rsidP="00A819F3">
      <w:pPr>
        <w:pStyle w:val="MPZP06Punkt"/>
      </w:pPr>
      <w:r w:rsidRPr="00A63DE1">
        <w:t xml:space="preserve">przeznaczenie uzupełniające: </w:t>
      </w:r>
    </w:p>
    <w:p w14:paraId="1970D686" w14:textId="7209C1B7" w:rsidR="007E3738" w:rsidRPr="007E64F4" w:rsidRDefault="007E3738" w:rsidP="00A819F3">
      <w:pPr>
        <w:pStyle w:val="MPZP07Litera"/>
      </w:pPr>
      <w:r w:rsidRPr="007E64F4">
        <w:t xml:space="preserve">teren ujęcia wód - tylko dla terenu oznaczonego symbolem 4U; </w:t>
      </w:r>
    </w:p>
    <w:p w14:paraId="719AF639" w14:textId="3A16D832" w:rsidR="00F92299" w:rsidRPr="00A63DE1" w:rsidRDefault="00F92299" w:rsidP="00A819F3">
      <w:pPr>
        <w:pStyle w:val="MPZP07Litera"/>
      </w:pPr>
      <w:r w:rsidRPr="006F759D">
        <w:t>teren parkingu</w:t>
      </w:r>
      <w:r w:rsidRPr="00A63DE1">
        <w:t>;</w:t>
      </w:r>
      <w:r w:rsidR="00CD1A44">
        <w:t xml:space="preserve"> </w:t>
      </w:r>
    </w:p>
    <w:p w14:paraId="60E4E22A" w14:textId="143B7DEB" w:rsidR="00F92299" w:rsidRPr="00A63DE1" w:rsidRDefault="00F92299" w:rsidP="00A819F3">
      <w:pPr>
        <w:pStyle w:val="MPZP07Litera"/>
      </w:pPr>
      <w:r w:rsidRPr="00A63DE1">
        <w:t>teren zieleni naturalnej;</w:t>
      </w:r>
      <w:r w:rsidR="00CD1A44">
        <w:t xml:space="preserve"> </w:t>
      </w:r>
    </w:p>
    <w:p w14:paraId="47C55008" w14:textId="495A4DB4" w:rsidR="00F92299" w:rsidRPr="00A63DE1" w:rsidRDefault="00F92299" w:rsidP="00A819F3">
      <w:pPr>
        <w:pStyle w:val="MPZP07Litera"/>
      </w:pPr>
      <w:r w:rsidRPr="00A63DE1">
        <w:t>teren zieleni urządzonej.</w:t>
      </w:r>
      <w:r w:rsidR="00CD1A44">
        <w:t xml:space="preserve"> </w:t>
      </w:r>
    </w:p>
    <w:p w14:paraId="779C1686" w14:textId="77777777" w:rsidR="00F92299" w:rsidRPr="00316415" w:rsidRDefault="00F92299" w:rsidP="00A819F3">
      <w:pPr>
        <w:pStyle w:val="MPZP05Ustp"/>
        <w:numPr>
          <w:ilvl w:val="2"/>
          <w:numId w:val="24"/>
        </w:numPr>
        <w:rPr>
          <w:b/>
        </w:rPr>
      </w:pPr>
      <w:r w:rsidRPr="00387434">
        <w:t>W ramach realizacji przeznaczenia terenów, o których mowa w ust. 1, dopuszcza się:</w:t>
      </w:r>
    </w:p>
    <w:p w14:paraId="1700AC39" w14:textId="48DCFBC5" w:rsidR="00CD1A44" w:rsidRDefault="00F92299" w:rsidP="00A819F3">
      <w:pPr>
        <w:pStyle w:val="MPZP06Punkt"/>
      </w:pPr>
      <w:r w:rsidRPr="00A63DE1">
        <w:t>budynki gospodarcze, garaże</w:t>
      </w:r>
      <w:r w:rsidR="00CD1A44">
        <w:t xml:space="preserve">; </w:t>
      </w:r>
    </w:p>
    <w:p w14:paraId="3A1907CB" w14:textId="2863C81C" w:rsidR="00F92299" w:rsidRPr="00A63DE1" w:rsidRDefault="00F92299" w:rsidP="00A819F3">
      <w:pPr>
        <w:pStyle w:val="MPZP06Punkt"/>
      </w:pPr>
      <w:r w:rsidRPr="00A63DE1">
        <w:t>wiaty i altany;</w:t>
      </w:r>
    </w:p>
    <w:p w14:paraId="6D4CCCFC" w14:textId="77777777" w:rsidR="00F92299" w:rsidRPr="00A63DE1" w:rsidRDefault="00F92299" w:rsidP="00A819F3">
      <w:pPr>
        <w:pStyle w:val="MPZP06Punkt"/>
      </w:pPr>
      <w:r w:rsidRPr="00A63DE1">
        <w:t>obiekty małej architektury, w tym place zabaw;</w:t>
      </w:r>
    </w:p>
    <w:p w14:paraId="3660E25F" w14:textId="77777777" w:rsidR="00F92299" w:rsidRPr="00A63DE1" w:rsidRDefault="00F92299" w:rsidP="00A819F3">
      <w:pPr>
        <w:pStyle w:val="MPZP06Punkt"/>
      </w:pPr>
      <w:r w:rsidRPr="00A63DE1">
        <w:t>dojścia, dojazdy;</w:t>
      </w:r>
    </w:p>
    <w:p w14:paraId="3DD9360C" w14:textId="77777777" w:rsidR="00F92299" w:rsidRPr="00A63DE1" w:rsidRDefault="00F92299" w:rsidP="00A819F3">
      <w:pPr>
        <w:pStyle w:val="MPZP06Punkt"/>
      </w:pPr>
      <w:r w:rsidRPr="00A63DE1">
        <w:t>urządzenia i sieci infrastruktury technicznej.</w:t>
      </w:r>
    </w:p>
    <w:p w14:paraId="50FB348A" w14:textId="77777777" w:rsidR="00F92299" w:rsidRPr="00387434" w:rsidRDefault="00F92299" w:rsidP="00A819F3">
      <w:pPr>
        <w:pStyle w:val="MPZP05Ustp"/>
        <w:rPr>
          <w:b/>
        </w:rPr>
      </w:pPr>
      <w:r w:rsidRPr="00387434">
        <w:t xml:space="preserve">W zakresie parametrów i wskaźników kształtowania zabudowy oraz zagospodarowania terenu </w:t>
      </w:r>
      <w:r>
        <w:br/>
      </w:r>
      <w:r w:rsidRPr="00387434">
        <w:t>dla terenów, o których mowa w ust. 1 ustala się:</w:t>
      </w:r>
    </w:p>
    <w:p w14:paraId="501B653A" w14:textId="77777777" w:rsidR="00F92299" w:rsidRPr="00A63DE1" w:rsidRDefault="00F92299" w:rsidP="00A819F3">
      <w:pPr>
        <w:pStyle w:val="MPZP06Punkt"/>
      </w:pPr>
      <w:r w:rsidRPr="00A63DE1">
        <w:t xml:space="preserve">maksymalną wysokość zabudowy:  </w:t>
      </w:r>
    </w:p>
    <w:p w14:paraId="46074CC5" w14:textId="57F5AF3A" w:rsidR="00F92299" w:rsidRPr="002244DB" w:rsidRDefault="00F92299" w:rsidP="00A819F3">
      <w:pPr>
        <w:pStyle w:val="MPZP07Litera"/>
      </w:pPr>
      <w:r w:rsidRPr="00A63DE1">
        <w:t xml:space="preserve">budynków </w:t>
      </w:r>
      <w:r>
        <w:t>usługowych</w:t>
      </w:r>
      <w:r w:rsidRPr="00A63DE1">
        <w:t xml:space="preserve">: nie więcej niż 12,0 m i </w:t>
      </w:r>
      <w:r w:rsidRPr="002244DB">
        <w:t xml:space="preserve">do </w:t>
      </w:r>
      <w:r w:rsidR="005F40C1" w:rsidRPr="002244DB">
        <w:t>3</w:t>
      </w:r>
      <w:r w:rsidRPr="002244DB">
        <w:t xml:space="preserve"> kondygnacji nadziemnych,</w:t>
      </w:r>
    </w:p>
    <w:p w14:paraId="2118EE38" w14:textId="278CC5D6" w:rsidR="00F92299" w:rsidRPr="002244DB" w:rsidRDefault="00F92299" w:rsidP="00A819F3">
      <w:pPr>
        <w:pStyle w:val="MPZP07Litera"/>
      </w:pPr>
      <w:r w:rsidRPr="002244DB">
        <w:t xml:space="preserve">budynków gospodarczych, garażowych: nie więcej niż </w:t>
      </w:r>
      <w:r w:rsidR="005F40C1" w:rsidRPr="002244DB">
        <w:t>7</w:t>
      </w:r>
      <w:r w:rsidRPr="002244DB">
        <w:t>,0 m,</w:t>
      </w:r>
    </w:p>
    <w:p w14:paraId="5477AD37" w14:textId="77777777" w:rsidR="00F92299" w:rsidRPr="002244DB" w:rsidRDefault="00F92299" w:rsidP="00A819F3">
      <w:pPr>
        <w:pStyle w:val="MPZP07Litera"/>
      </w:pPr>
      <w:r w:rsidRPr="002244DB">
        <w:t>wiat oraz altan nie więcej niż 6,0 m;</w:t>
      </w:r>
    </w:p>
    <w:p w14:paraId="0E3CECC7" w14:textId="7D823F33" w:rsidR="00F92299" w:rsidRPr="002244DB" w:rsidRDefault="00F92299" w:rsidP="00A819F3">
      <w:pPr>
        <w:pStyle w:val="MPZP06Punkt"/>
      </w:pPr>
      <w:r w:rsidRPr="002244DB">
        <w:t>maksymalną nadziemną intensywność zabudowy: 0,</w:t>
      </w:r>
      <w:r w:rsidR="00727FCD" w:rsidRPr="002244DB">
        <w:t>7</w:t>
      </w:r>
      <w:r w:rsidRPr="002244DB">
        <w:t>,</w:t>
      </w:r>
    </w:p>
    <w:p w14:paraId="525440F2" w14:textId="08BF90F3" w:rsidR="00F92299" w:rsidRPr="002244DB" w:rsidRDefault="00F92299" w:rsidP="00A819F3">
      <w:pPr>
        <w:pStyle w:val="MPZP06Punkt"/>
      </w:pPr>
      <w:r w:rsidRPr="002244DB">
        <w:t>minimalną nadziemną intensywność zabudowy: 0,01,</w:t>
      </w:r>
    </w:p>
    <w:p w14:paraId="054C55AA" w14:textId="02CACDFF" w:rsidR="00F92299" w:rsidRPr="002244DB" w:rsidRDefault="00F92299" w:rsidP="00A819F3">
      <w:pPr>
        <w:pStyle w:val="MPZP06Punkt"/>
      </w:pPr>
      <w:r w:rsidRPr="002244DB">
        <w:t xml:space="preserve">maksymalny udział powierzchni zabudowy: </w:t>
      </w:r>
      <w:r w:rsidR="00727FCD" w:rsidRPr="002244DB">
        <w:t>6</w:t>
      </w:r>
      <w:r w:rsidRPr="002244DB">
        <w:t>0%,</w:t>
      </w:r>
    </w:p>
    <w:p w14:paraId="5C7F14C0" w14:textId="30E311E4" w:rsidR="00F92299" w:rsidRPr="002244DB" w:rsidRDefault="00F92299" w:rsidP="00A819F3">
      <w:pPr>
        <w:pStyle w:val="MPZP06Punkt"/>
      </w:pPr>
      <w:r w:rsidRPr="002244DB">
        <w:t xml:space="preserve">minimalny udział powierzchni biologicznie czynnej: </w:t>
      </w:r>
      <w:r w:rsidR="008B273A" w:rsidRPr="002244DB">
        <w:t>3</w:t>
      </w:r>
      <w:r w:rsidRPr="002244DB">
        <w:t>0%,</w:t>
      </w:r>
    </w:p>
    <w:p w14:paraId="124BFA38" w14:textId="77777777" w:rsidR="00F92299" w:rsidRPr="002244DB" w:rsidRDefault="00F92299" w:rsidP="00A819F3">
      <w:pPr>
        <w:pStyle w:val="MPZP06Punkt"/>
      </w:pPr>
      <w:r w:rsidRPr="002244DB">
        <w:t xml:space="preserve">w zakresie kształtowania formy architektonicznej: </w:t>
      </w:r>
    </w:p>
    <w:p w14:paraId="07CB027A" w14:textId="4220819E" w:rsidR="00F92299" w:rsidRPr="002244DB" w:rsidRDefault="00F92299" w:rsidP="00A819F3">
      <w:pPr>
        <w:pStyle w:val="MPZP07Litera"/>
      </w:pPr>
      <w:r w:rsidRPr="002244DB">
        <w:t xml:space="preserve">geometria dachów głównej bryły budynków: dwuspadowe, czterospadowe lub wielospadowe, </w:t>
      </w:r>
      <w:r w:rsidRPr="002244DB">
        <w:br/>
        <w:t xml:space="preserve">o kącie nachylenia połaci dachowych od </w:t>
      </w:r>
      <w:r w:rsidR="008844D0" w:rsidRPr="002244DB">
        <w:t>2</w:t>
      </w:r>
      <w:r w:rsidRPr="002244DB">
        <w:t>0º do 45º,</w:t>
      </w:r>
    </w:p>
    <w:p w14:paraId="122AA46A" w14:textId="77777777" w:rsidR="00F92299" w:rsidRPr="002244DB" w:rsidRDefault="00F92299" w:rsidP="00A819F3">
      <w:pPr>
        <w:pStyle w:val="MPZP07Litera"/>
      </w:pPr>
      <w:r w:rsidRPr="002244DB">
        <w:t>dachy płaskie, w tym także o odwróconym układzie warstw stropodachu tzw. „dachy zielone” jedynie jako zadaszenie tarasów nad częścią budynku,</w:t>
      </w:r>
    </w:p>
    <w:p w14:paraId="08F242CA" w14:textId="77777777" w:rsidR="00F92299" w:rsidRPr="002244DB" w:rsidRDefault="00F92299" w:rsidP="00A819F3">
      <w:pPr>
        <w:pStyle w:val="MPZP07Litera"/>
      </w:pPr>
      <w:r w:rsidRPr="002244DB">
        <w:t xml:space="preserve">geometria dachu dla budynków rozbudowywanych co do zasady zgodnie z pkt 6 lit. a, </w:t>
      </w:r>
      <w:r w:rsidRPr="002244DB">
        <w:br/>
        <w:t>z dopuszczeniem innej, która będzie nawiązywać do geometrii dachu rozbudowywanej części budynku i/lub w dowolnej formie, która będzie dopełniać istniejące rozwiązania całości realizowanego budynku,</w:t>
      </w:r>
    </w:p>
    <w:p w14:paraId="7905798A" w14:textId="6F148F33" w:rsidR="00F92299" w:rsidRPr="002244DB" w:rsidRDefault="00F92299" w:rsidP="00A819F3">
      <w:pPr>
        <w:pStyle w:val="MPZP07Litera"/>
      </w:pPr>
      <w:r w:rsidRPr="002244DB">
        <w:t>dopuszcza się dowolne kształtowanie formy i kąta dachu dla altan i wiat</w:t>
      </w:r>
      <w:r w:rsidR="009E6F26" w:rsidRPr="002244DB">
        <w:t>,</w:t>
      </w:r>
    </w:p>
    <w:p w14:paraId="17F9CFC9" w14:textId="1C6F6D2E" w:rsidR="009E6F26" w:rsidRPr="002244DB" w:rsidRDefault="009E6F26" w:rsidP="00A819F3">
      <w:pPr>
        <w:pStyle w:val="MPZP07Litera"/>
      </w:pPr>
      <w:r w:rsidRPr="002244DB">
        <w:rPr>
          <w:rFonts w:cs="Tahoma"/>
        </w:rPr>
        <w:t>zakaz realizacji obiektów z dachem pulpitowym i uskokowym oraz stosowanie form i detali deformujących architekturę np. schodkowe zakończenie ścian,</w:t>
      </w:r>
    </w:p>
    <w:p w14:paraId="1EBF8107" w14:textId="77777777" w:rsidR="00583F34" w:rsidRPr="002244DB" w:rsidRDefault="00583F34" w:rsidP="00A819F3">
      <w:pPr>
        <w:pStyle w:val="MPZP06Punkt"/>
      </w:pPr>
      <w:r w:rsidRPr="002244DB">
        <w:t>przy realizacji poddasza użytkowego – doświetlenie pomieszczeń poprzez lukarny o łącznej długości na elewacji nie większej niż połowa długości połaci dachowej, o zadaszeniu dwuspadowym lub krzywoliniowym oraz dopuszcza się zastosowanie okien połaciowych bez ograniczeń w ich powierzchni;</w:t>
      </w:r>
    </w:p>
    <w:p w14:paraId="4C6370A5" w14:textId="2F864319" w:rsidR="00F92299" w:rsidRPr="002244DB" w:rsidRDefault="00F92299" w:rsidP="00A819F3">
      <w:pPr>
        <w:pStyle w:val="MPZP06Punkt"/>
      </w:pPr>
      <w:r w:rsidRPr="002244DB">
        <w:t xml:space="preserve">pokrycie dachów: dachówką ceramiczną, dachówką cementową, materiałem o wyglądzie zbliżonym do dachówki oraz blachą </w:t>
      </w:r>
      <w:r w:rsidR="00583F34" w:rsidRPr="002244DB">
        <w:t xml:space="preserve">płaską i </w:t>
      </w:r>
      <w:r w:rsidRPr="002244DB">
        <w:t>fałdową;</w:t>
      </w:r>
    </w:p>
    <w:p w14:paraId="1DE54535" w14:textId="77777777" w:rsidR="00F92299" w:rsidRPr="002244DB" w:rsidRDefault="00F92299" w:rsidP="00A819F3">
      <w:pPr>
        <w:pStyle w:val="MPZP06Punkt"/>
      </w:pPr>
      <w:r w:rsidRPr="002244DB">
        <w:t>kolorystykę dachów w tonacji: szarości, grafitu, czerwieni w tonacji naturalnej klasycznej dachówki, ciemnej zieleni lub brązu;</w:t>
      </w:r>
    </w:p>
    <w:p w14:paraId="7F9CBEDE" w14:textId="0446EBC1" w:rsidR="00F92299" w:rsidRPr="002244DB" w:rsidRDefault="00F92299" w:rsidP="00A819F3">
      <w:pPr>
        <w:pStyle w:val="MPZP06Punkt"/>
      </w:pPr>
      <w:r w:rsidRPr="002244DB">
        <w:t>nakaz ujednolicenia kolorystyki elewacji i materiałów wykończeniowych wszystkich budynków w granicach jednej działki budowlanej;</w:t>
      </w:r>
      <w:r w:rsidR="00316415" w:rsidRPr="002244DB">
        <w:t xml:space="preserve"> </w:t>
      </w:r>
    </w:p>
    <w:p w14:paraId="5C25308B" w14:textId="4EED77E4" w:rsidR="00C26323" w:rsidRPr="002244DB" w:rsidRDefault="00C26323" w:rsidP="00A819F3">
      <w:pPr>
        <w:pStyle w:val="MPZP06Punkt"/>
      </w:pPr>
      <w:r w:rsidRPr="002244DB">
        <w:t xml:space="preserve">w zakresie nieprzekraczalnych linii zabudowy: odległość od granicy terenów dróg oznaczonych </w:t>
      </w:r>
      <w:r w:rsidR="00FD5005" w:rsidRPr="002244DB">
        <w:br/>
      </w:r>
      <w:r w:rsidRPr="002244DB">
        <w:t xml:space="preserve">w planie symbolem KDZ, KDD – zgodnie z rysunkiem planu. </w:t>
      </w:r>
    </w:p>
    <w:p w14:paraId="19C42E99" w14:textId="7CD72457" w:rsidR="00C26323" w:rsidRPr="002244DB" w:rsidRDefault="00C26323" w:rsidP="00A819F3">
      <w:pPr>
        <w:pStyle w:val="MPZP05Ustp"/>
      </w:pPr>
      <w:r w:rsidRPr="002244DB">
        <w:t>W zakresie zasad obsługi komunikacyjnej dla terenów, o których mowa w ust. 1 ustala się</w:t>
      </w:r>
      <w:r w:rsidR="009E1759">
        <w:t xml:space="preserve"> z</w:t>
      </w:r>
      <w:r w:rsidRPr="002244DB">
        <w:t xml:space="preserve">: drogi zbiorczej oznaczonej w planie symbolami KDZ </w:t>
      </w:r>
      <w:r w:rsidR="009E1759">
        <w:t>i/lub</w:t>
      </w:r>
      <w:r w:rsidRPr="002244DB">
        <w:t xml:space="preserve"> drogi dojazdowej oznaczonej w planie symbolem </w:t>
      </w:r>
      <w:r w:rsidR="007E64F4" w:rsidRPr="002244DB">
        <w:t>4</w:t>
      </w:r>
      <w:r w:rsidRPr="002244DB">
        <w:t xml:space="preserve">KDD, poprzez zjazdy z tych dróg zgodnie z przepisami odrębnymi.  </w:t>
      </w:r>
    </w:p>
    <w:p w14:paraId="250F9EAC" w14:textId="27A99E84" w:rsidR="00C26323" w:rsidRDefault="00154DAE" w:rsidP="00A819F3">
      <w:pPr>
        <w:pStyle w:val="MPZP04Paragraf"/>
        <w:ind w:left="284"/>
        <w:rPr>
          <w:rStyle w:val="MPZP05UstpZnak"/>
          <w:bCs/>
          <w:color w:val="auto"/>
        </w:rPr>
      </w:pPr>
      <w:r w:rsidRPr="0023211B">
        <w:rPr>
          <w:rStyle w:val="MPZP05UstpZnak"/>
          <w:bCs/>
          <w:color w:val="auto"/>
        </w:rPr>
        <w:t>1.</w:t>
      </w:r>
      <w:r w:rsidRPr="0023211B">
        <w:rPr>
          <w:color w:val="auto"/>
        </w:rPr>
        <w:t xml:space="preserve"> </w:t>
      </w:r>
      <w:r w:rsidRPr="0023211B">
        <w:rPr>
          <w:rStyle w:val="MPZP05UstpZnak"/>
          <w:bCs/>
          <w:color w:val="auto"/>
        </w:rPr>
        <w:t xml:space="preserve">Wyznacza się </w:t>
      </w:r>
      <w:r w:rsidRPr="0023211B">
        <w:rPr>
          <w:rStyle w:val="MPZP05UstpZnak"/>
          <w:b/>
          <w:color w:val="auto"/>
        </w:rPr>
        <w:t>teren usług</w:t>
      </w:r>
      <w:r>
        <w:rPr>
          <w:rStyle w:val="MPZP05UstpZnak"/>
          <w:b/>
          <w:color w:val="auto"/>
        </w:rPr>
        <w:t xml:space="preserve"> kultu religijnego</w:t>
      </w:r>
      <w:r w:rsidRPr="0023211B">
        <w:rPr>
          <w:rStyle w:val="MPZP05UstpZnak"/>
          <w:bCs/>
          <w:color w:val="auto"/>
        </w:rPr>
        <w:t>, oznaczon</w:t>
      </w:r>
      <w:r>
        <w:rPr>
          <w:rStyle w:val="MPZP05UstpZnak"/>
          <w:bCs/>
          <w:color w:val="auto"/>
        </w:rPr>
        <w:t>y</w:t>
      </w:r>
      <w:r w:rsidRPr="0023211B">
        <w:rPr>
          <w:rStyle w:val="MPZP05UstpZnak"/>
          <w:bCs/>
          <w:color w:val="auto"/>
        </w:rPr>
        <w:t xml:space="preserve"> na rysunku planu symbol</w:t>
      </w:r>
      <w:r>
        <w:rPr>
          <w:rStyle w:val="MPZP05UstpZnak"/>
          <w:bCs/>
          <w:color w:val="auto"/>
        </w:rPr>
        <w:t xml:space="preserve">em </w:t>
      </w:r>
      <w:r w:rsidRPr="00E80DC4">
        <w:rPr>
          <w:rStyle w:val="MPZP05UstpZnak"/>
          <w:b/>
          <w:color w:val="auto"/>
        </w:rPr>
        <w:t>U</w:t>
      </w:r>
      <w:r>
        <w:rPr>
          <w:rStyle w:val="MPZP05UstpZnak"/>
          <w:b/>
          <w:color w:val="auto"/>
        </w:rPr>
        <w:t>R</w:t>
      </w:r>
      <w:r w:rsidRPr="0023211B">
        <w:rPr>
          <w:rStyle w:val="MPZP05UstpZnak"/>
          <w:bCs/>
          <w:color w:val="auto"/>
        </w:rPr>
        <w:t>,</w:t>
      </w:r>
      <w:r>
        <w:rPr>
          <w:rStyle w:val="MPZP05UstpZnak"/>
          <w:bCs/>
          <w:color w:val="auto"/>
        </w:rPr>
        <w:t xml:space="preserve"> </w:t>
      </w:r>
      <w:r w:rsidRPr="00763A45">
        <w:rPr>
          <w:rStyle w:val="MPZP05UstpZnak"/>
          <w:bCs/>
          <w:color w:val="auto"/>
        </w:rPr>
        <w:t xml:space="preserve">o powierzchni około </w:t>
      </w:r>
      <w:r w:rsidR="00763A45" w:rsidRPr="00763A45">
        <w:rPr>
          <w:rStyle w:val="MPZP05UstpZnak"/>
          <w:bCs/>
          <w:color w:val="auto"/>
        </w:rPr>
        <w:t xml:space="preserve">0,1062 </w:t>
      </w:r>
      <w:r w:rsidRPr="00763A45">
        <w:rPr>
          <w:rStyle w:val="MPZP05UstpZnak"/>
          <w:bCs/>
          <w:color w:val="auto"/>
        </w:rPr>
        <w:t xml:space="preserve">ha, dla którego ustala się: </w:t>
      </w:r>
    </w:p>
    <w:p w14:paraId="380180A0" w14:textId="7F7E9EB7" w:rsidR="00C26323" w:rsidRPr="0023211B" w:rsidRDefault="00C26323" w:rsidP="00A819F3">
      <w:pPr>
        <w:pStyle w:val="MPZP06Punkt"/>
      </w:pPr>
      <w:r w:rsidRPr="0023211B">
        <w:t>przeznaczenie podstawowe: teren usług</w:t>
      </w:r>
      <w:r w:rsidR="005A6566">
        <w:t xml:space="preserve"> kultu religijnego</w:t>
      </w:r>
      <w:r w:rsidRPr="0023211B">
        <w:t>;</w:t>
      </w:r>
    </w:p>
    <w:p w14:paraId="2CB04B46" w14:textId="77777777" w:rsidR="00C26323" w:rsidRPr="00A63DE1" w:rsidRDefault="00C26323" w:rsidP="00A819F3">
      <w:pPr>
        <w:pStyle w:val="MPZP06Punkt"/>
      </w:pPr>
      <w:r w:rsidRPr="00A63DE1">
        <w:t xml:space="preserve">przeznaczenie uzupełniające: </w:t>
      </w:r>
    </w:p>
    <w:p w14:paraId="1AA4D97E" w14:textId="77777777" w:rsidR="00C26323" w:rsidRPr="00A63DE1" w:rsidRDefault="00C26323" w:rsidP="00A819F3">
      <w:pPr>
        <w:pStyle w:val="MPZP07Litera"/>
      </w:pPr>
      <w:r w:rsidRPr="006F759D">
        <w:t>teren parkingu</w:t>
      </w:r>
      <w:r w:rsidRPr="00A63DE1">
        <w:t>;</w:t>
      </w:r>
      <w:r>
        <w:t xml:space="preserve"> </w:t>
      </w:r>
    </w:p>
    <w:p w14:paraId="41387FE8" w14:textId="77777777" w:rsidR="00C26323" w:rsidRPr="00A63DE1" w:rsidRDefault="00C26323" w:rsidP="00A819F3">
      <w:pPr>
        <w:pStyle w:val="MPZP07Litera"/>
      </w:pPr>
      <w:r w:rsidRPr="00A63DE1">
        <w:t>teren zieleni naturalnej;</w:t>
      </w:r>
      <w:r>
        <w:t xml:space="preserve"> </w:t>
      </w:r>
    </w:p>
    <w:p w14:paraId="2F8FBC8D" w14:textId="77777777" w:rsidR="00C26323" w:rsidRPr="00A63DE1" w:rsidRDefault="00C26323" w:rsidP="00A819F3">
      <w:pPr>
        <w:pStyle w:val="MPZP07Litera"/>
      </w:pPr>
      <w:r w:rsidRPr="00A63DE1">
        <w:t>teren zieleni urządzonej.</w:t>
      </w:r>
      <w:r>
        <w:t xml:space="preserve"> </w:t>
      </w:r>
    </w:p>
    <w:p w14:paraId="38413BD3" w14:textId="77777777" w:rsidR="00C26323" w:rsidRPr="00FD5005" w:rsidRDefault="00C26323" w:rsidP="00A819F3">
      <w:pPr>
        <w:pStyle w:val="MPZP05Ustp"/>
        <w:numPr>
          <w:ilvl w:val="2"/>
          <w:numId w:val="29"/>
        </w:numPr>
        <w:rPr>
          <w:b/>
        </w:rPr>
      </w:pPr>
      <w:r w:rsidRPr="00387434">
        <w:t>W ramach realizacji przeznaczenia terenów, o których mowa w ust. 1, dopuszcza się:</w:t>
      </w:r>
    </w:p>
    <w:p w14:paraId="3D6C5AFC" w14:textId="33A3AB21" w:rsidR="005A6566" w:rsidRPr="00B46F98" w:rsidRDefault="005A6566" w:rsidP="00A819F3">
      <w:pPr>
        <w:pStyle w:val="MPZP06Punkt"/>
      </w:pPr>
      <w:r w:rsidRPr="00B46F98">
        <w:t xml:space="preserve">dzwonnice; </w:t>
      </w:r>
    </w:p>
    <w:p w14:paraId="5271207F" w14:textId="1D6EE0ED" w:rsidR="00C26323" w:rsidRPr="00A63DE1" w:rsidRDefault="00C26323" w:rsidP="00A819F3">
      <w:pPr>
        <w:pStyle w:val="MPZP06Punkt"/>
      </w:pPr>
      <w:r w:rsidRPr="00A63DE1">
        <w:t>obiekty małej architektury;</w:t>
      </w:r>
    </w:p>
    <w:p w14:paraId="58F89169" w14:textId="77777777" w:rsidR="00C26323" w:rsidRPr="005A6566" w:rsidRDefault="00C26323" w:rsidP="00A819F3">
      <w:pPr>
        <w:pStyle w:val="MPZP06Punkt"/>
      </w:pPr>
      <w:r w:rsidRPr="005A6566">
        <w:t>dojścia, dojazdy;</w:t>
      </w:r>
    </w:p>
    <w:p w14:paraId="52EF4ADA" w14:textId="28E8D15A" w:rsidR="00C26323" w:rsidRPr="00A63DE1" w:rsidRDefault="00C26323" w:rsidP="00A819F3">
      <w:pPr>
        <w:pStyle w:val="MPZP06Punkt"/>
      </w:pPr>
      <w:r w:rsidRPr="00A63DE1">
        <w:t>urządzenia i sieci infrastruktury technicznej.</w:t>
      </w:r>
      <w:r w:rsidR="005A6566">
        <w:t xml:space="preserve"> </w:t>
      </w:r>
    </w:p>
    <w:p w14:paraId="411761A4" w14:textId="77777777" w:rsidR="00C26323" w:rsidRPr="002244DB" w:rsidRDefault="00C26323" w:rsidP="00A819F3">
      <w:pPr>
        <w:pStyle w:val="MPZP05Ustp"/>
        <w:rPr>
          <w:b/>
        </w:rPr>
      </w:pPr>
      <w:r w:rsidRPr="00387434">
        <w:t xml:space="preserve">W </w:t>
      </w:r>
      <w:r w:rsidRPr="002244DB">
        <w:t xml:space="preserve">zakresie parametrów i wskaźników kształtowania zabudowy oraz zagospodarowania terenu </w:t>
      </w:r>
      <w:r w:rsidRPr="002244DB">
        <w:br/>
        <w:t>dla terenów, o których mowa w ust. 1 ustala się:</w:t>
      </w:r>
    </w:p>
    <w:p w14:paraId="412F4FD0" w14:textId="2139165C" w:rsidR="00C26323" w:rsidRPr="002244DB" w:rsidRDefault="00C26323" w:rsidP="00A819F3">
      <w:pPr>
        <w:pStyle w:val="MPZP06Punkt"/>
      </w:pPr>
      <w:r w:rsidRPr="002244DB">
        <w:t>maksymalną wysokość zabudowy</w:t>
      </w:r>
      <w:r w:rsidR="005A6566" w:rsidRPr="002244DB">
        <w:t xml:space="preserve">: </w:t>
      </w:r>
      <w:r w:rsidRPr="002244DB">
        <w:t>nie więcej niż 1</w:t>
      </w:r>
      <w:r w:rsidR="000317D5" w:rsidRPr="002244DB">
        <w:t>2</w:t>
      </w:r>
      <w:r w:rsidRPr="002244DB">
        <w:t>,0 m,</w:t>
      </w:r>
      <w:r w:rsidR="000317D5" w:rsidRPr="002244DB">
        <w:t xml:space="preserve"> z dopuszczeniem utrzymania istniejącej wysokości budynku istniejącego kościoła i jego funkcji towarzyszącej,</w:t>
      </w:r>
    </w:p>
    <w:p w14:paraId="440C2313" w14:textId="279D8F4B" w:rsidR="00C26323" w:rsidRPr="002244DB" w:rsidRDefault="00C26323" w:rsidP="00A819F3">
      <w:pPr>
        <w:pStyle w:val="MPZP06Punkt"/>
      </w:pPr>
      <w:r w:rsidRPr="002244DB">
        <w:t>maksymalną nadziemną intensywność zabudowy: 0,</w:t>
      </w:r>
      <w:r w:rsidR="00214787" w:rsidRPr="002244DB">
        <w:t>55</w:t>
      </w:r>
      <w:r w:rsidRPr="002244DB">
        <w:t>,</w:t>
      </w:r>
    </w:p>
    <w:p w14:paraId="20AA5D01" w14:textId="13F355DB" w:rsidR="00C26323" w:rsidRPr="002244DB" w:rsidRDefault="00C26323" w:rsidP="00A819F3">
      <w:pPr>
        <w:pStyle w:val="MPZP06Punkt"/>
      </w:pPr>
      <w:r w:rsidRPr="002244DB">
        <w:t>minimalną nadziemną intensywność zabudowy: 0,</w:t>
      </w:r>
      <w:r w:rsidR="00B46F98" w:rsidRPr="002244DB">
        <w:t>2</w:t>
      </w:r>
      <w:r w:rsidRPr="002244DB">
        <w:t>,</w:t>
      </w:r>
    </w:p>
    <w:p w14:paraId="42BEC5AE" w14:textId="57454B8D" w:rsidR="00C26323" w:rsidRPr="002244DB" w:rsidRDefault="00C26323" w:rsidP="00A819F3">
      <w:pPr>
        <w:pStyle w:val="MPZP06Punkt"/>
      </w:pPr>
      <w:r w:rsidRPr="002244DB">
        <w:t xml:space="preserve">maksymalny udział powierzchni zabudowy: </w:t>
      </w:r>
      <w:r w:rsidR="00214787" w:rsidRPr="002244DB">
        <w:t>55</w:t>
      </w:r>
      <w:r w:rsidRPr="002244DB">
        <w:t>%,</w:t>
      </w:r>
    </w:p>
    <w:p w14:paraId="2BB287A4" w14:textId="787489CF" w:rsidR="00C26323" w:rsidRPr="002244DB" w:rsidRDefault="00C26323" w:rsidP="00A819F3">
      <w:pPr>
        <w:pStyle w:val="MPZP06Punkt"/>
      </w:pPr>
      <w:r w:rsidRPr="002244DB">
        <w:t xml:space="preserve">minimalny udział powierzchni biologicznie czynnej: </w:t>
      </w:r>
      <w:r w:rsidR="00B46F98" w:rsidRPr="002244DB">
        <w:t>3</w:t>
      </w:r>
      <w:r w:rsidRPr="002244DB">
        <w:t>0%,</w:t>
      </w:r>
    </w:p>
    <w:p w14:paraId="7B0A79D6" w14:textId="77777777" w:rsidR="00C26323" w:rsidRPr="002244DB" w:rsidRDefault="00C26323" w:rsidP="00A819F3">
      <w:pPr>
        <w:pStyle w:val="MPZP06Punkt"/>
      </w:pPr>
      <w:r w:rsidRPr="002244DB">
        <w:t xml:space="preserve">w zakresie kształtowania formy architektonicznej: </w:t>
      </w:r>
    </w:p>
    <w:p w14:paraId="5BF11016" w14:textId="14434DA1" w:rsidR="00C26323" w:rsidRPr="002244DB" w:rsidRDefault="00C26323" w:rsidP="00A819F3">
      <w:pPr>
        <w:pStyle w:val="MPZP07Litera"/>
      </w:pPr>
      <w:r w:rsidRPr="002244DB">
        <w:t xml:space="preserve">geometria dachów głównej bryły budynków: dwuspadowe, czterospadowe lub wielospadowe, </w:t>
      </w:r>
      <w:r w:rsidRPr="002244DB">
        <w:br/>
        <w:t xml:space="preserve">o kącie nachylenia połaci dachowych od </w:t>
      </w:r>
      <w:r w:rsidR="00B46F98" w:rsidRPr="002244DB">
        <w:t>2</w:t>
      </w:r>
      <w:r w:rsidRPr="002244DB">
        <w:t>0º</w:t>
      </w:r>
      <w:r w:rsidR="004F6EE0" w:rsidRPr="002244DB">
        <w:t xml:space="preserve"> - 45º</w:t>
      </w:r>
      <w:r w:rsidRPr="002244DB">
        <w:t>,</w:t>
      </w:r>
    </w:p>
    <w:p w14:paraId="0521F2FC" w14:textId="0425E455" w:rsidR="00B46F98" w:rsidRPr="002244DB" w:rsidRDefault="00B46F98" w:rsidP="00A819F3">
      <w:pPr>
        <w:pStyle w:val="MPZP07Litera"/>
      </w:pPr>
      <w:r w:rsidRPr="002244DB">
        <w:t>geometria dachów głównej bryły dzwonnic – stosując dowolne rozwiązania architektoniczne</w:t>
      </w:r>
      <w:r w:rsidR="004F6EE0" w:rsidRPr="002244DB">
        <w:t>, mogące stanowić dominantę miejscowości,</w:t>
      </w:r>
    </w:p>
    <w:p w14:paraId="5D194B90" w14:textId="42A13980" w:rsidR="00C26323" w:rsidRPr="002244DB" w:rsidRDefault="005A6566" w:rsidP="00A819F3">
      <w:pPr>
        <w:pStyle w:val="MPZP07Litera"/>
      </w:pPr>
      <w:r w:rsidRPr="002244DB">
        <w:t xml:space="preserve">utrzymuje się istniejące wysokości </w:t>
      </w:r>
      <w:r w:rsidR="00420D09" w:rsidRPr="002244DB">
        <w:t xml:space="preserve">i kąty nachylenia dachu </w:t>
      </w:r>
      <w:r w:rsidRPr="002244DB">
        <w:t>bryły</w:t>
      </w:r>
      <w:r w:rsidR="00420D09" w:rsidRPr="002244DB">
        <w:t xml:space="preserve"> istniejącego</w:t>
      </w:r>
      <w:r w:rsidRPr="002244DB">
        <w:t xml:space="preserve"> kościoła</w:t>
      </w:r>
      <w:r w:rsidR="00C26323" w:rsidRPr="002244DB">
        <w:t>;</w:t>
      </w:r>
    </w:p>
    <w:p w14:paraId="4E4BA0FC" w14:textId="77777777" w:rsidR="00C26323" w:rsidRPr="00A63DE1" w:rsidRDefault="00C26323" w:rsidP="00A819F3">
      <w:pPr>
        <w:pStyle w:val="MPZP06Punkt"/>
      </w:pPr>
      <w:r w:rsidRPr="00A63DE1">
        <w:t>pokrycie dachów: dachówką ceramiczną, dachówką cementową, materiałem o wyglądzie zbliżonym do dachówki oraz blachą fałdową;</w:t>
      </w:r>
    </w:p>
    <w:p w14:paraId="466BB272" w14:textId="77777777" w:rsidR="00C26323" w:rsidRPr="00A63DE1" w:rsidRDefault="00C26323" w:rsidP="00A819F3">
      <w:pPr>
        <w:pStyle w:val="MPZP06Punkt"/>
      </w:pPr>
      <w:r w:rsidRPr="00A63DE1">
        <w:t>kolorystykę dachów w tonacji: szarości, grafitu, czerwieni w tonacji naturalnej klasycznej dachówki, ciemnej zieleni lub brązu;</w:t>
      </w:r>
    </w:p>
    <w:p w14:paraId="2CA9A385" w14:textId="77777777" w:rsidR="00C26323" w:rsidRDefault="00C26323" w:rsidP="00A819F3">
      <w:pPr>
        <w:pStyle w:val="MPZP06Punkt"/>
      </w:pPr>
      <w:r w:rsidRPr="00A63DE1">
        <w:t>nakaz ujednolicenia kolorystyki elewacji i materiałów wykończeniowych wszystkich budynków w</w:t>
      </w:r>
      <w:r>
        <w:t> </w:t>
      </w:r>
      <w:r w:rsidRPr="00A63DE1">
        <w:t>granicach jednej działki budowlanej</w:t>
      </w:r>
      <w:r>
        <w:t xml:space="preserve">; </w:t>
      </w:r>
    </w:p>
    <w:p w14:paraId="02F2F292" w14:textId="7562EC2B" w:rsidR="00C26323" w:rsidRPr="005A6566" w:rsidRDefault="00C26323" w:rsidP="00A819F3">
      <w:pPr>
        <w:pStyle w:val="MPZP06Punkt"/>
      </w:pPr>
      <w:r w:rsidRPr="005A6566">
        <w:t>w zakresie nieprzekraczalnych linii zabudowy: odległość od granicy teren</w:t>
      </w:r>
      <w:r w:rsidR="005A6566" w:rsidRPr="005A6566">
        <w:t>u</w:t>
      </w:r>
      <w:r w:rsidRPr="005A6566">
        <w:t xml:space="preserve"> dr</w:t>
      </w:r>
      <w:r w:rsidR="005A6566" w:rsidRPr="005A6566">
        <w:t>ogi zbiorczej</w:t>
      </w:r>
      <w:r w:rsidRPr="005A6566">
        <w:t xml:space="preserve"> oznaczon</w:t>
      </w:r>
      <w:r w:rsidR="005A6566" w:rsidRPr="005A6566">
        <w:t>ej</w:t>
      </w:r>
      <w:r w:rsidRPr="005A6566">
        <w:t xml:space="preserve"> w planie symbolem </w:t>
      </w:r>
      <w:r w:rsidR="00C00503" w:rsidRPr="005A6566">
        <w:t>KDZ –</w:t>
      </w:r>
      <w:r w:rsidRPr="005A6566">
        <w:t xml:space="preserve"> zgodnie z rysunkiem planu. </w:t>
      </w:r>
    </w:p>
    <w:p w14:paraId="3D5088EE" w14:textId="65DC12E6" w:rsidR="00C26323" w:rsidRPr="005A6566" w:rsidRDefault="00C26323" w:rsidP="00A819F3">
      <w:pPr>
        <w:pStyle w:val="MPZP05Ustp"/>
      </w:pPr>
      <w:r w:rsidRPr="005A6566">
        <w:t>W zakresie zasad obsługi komunikacyjnej dla teren</w:t>
      </w:r>
      <w:r w:rsidR="005A6566" w:rsidRPr="005A6566">
        <w:t>u</w:t>
      </w:r>
      <w:r w:rsidRPr="005A6566">
        <w:t>, o który</w:t>
      </w:r>
      <w:r w:rsidR="005A6566" w:rsidRPr="005A6566">
        <w:t>m</w:t>
      </w:r>
      <w:r w:rsidRPr="005A6566">
        <w:t xml:space="preserve"> mowa w ust. 1 ustala się</w:t>
      </w:r>
      <w:r w:rsidR="009E1759">
        <w:t xml:space="preserve"> z</w:t>
      </w:r>
      <w:r w:rsidRPr="005A6566">
        <w:t xml:space="preserve"> drogi zbiorczej oznaczonej w planie symbolami KDZ, poprzez zjazdy z tych dróg zgodnie z przepisami odrębnymi.  </w:t>
      </w:r>
    </w:p>
    <w:p w14:paraId="42E02DFF" w14:textId="7C55DBD6" w:rsidR="00154DAE" w:rsidRPr="003860EF" w:rsidRDefault="00154DAE" w:rsidP="00A819F3">
      <w:pPr>
        <w:pStyle w:val="MPZP04Paragraf"/>
        <w:ind w:left="284"/>
        <w:rPr>
          <w:rStyle w:val="MPZP05UstpZnak"/>
          <w:bCs/>
          <w:color w:val="auto"/>
        </w:rPr>
      </w:pPr>
      <w:r w:rsidRPr="0023211B">
        <w:rPr>
          <w:rStyle w:val="MPZP05UstpZnak"/>
          <w:bCs/>
          <w:color w:val="auto"/>
        </w:rPr>
        <w:t>1.</w:t>
      </w:r>
      <w:r w:rsidRPr="0023211B">
        <w:rPr>
          <w:color w:val="auto"/>
        </w:rPr>
        <w:t xml:space="preserve"> </w:t>
      </w:r>
      <w:r w:rsidRPr="003860EF">
        <w:rPr>
          <w:rStyle w:val="MPZP05UstpZnak"/>
          <w:bCs/>
          <w:color w:val="auto"/>
        </w:rPr>
        <w:t xml:space="preserve">Wyznacza się </w:t>
      </w:r>
      <w:r w:rsidRPr="003860EF">
        <w:rPr>
          <w:rStyle w:val="MPZP05UstpZnak"/>
          <w:b/>
          <w:color w:val="auto"/>
        </w:rPr>
        <w:t>tereny elektrowni słonecznych</w:t>
      </w:r>
      <w:r w:rsidRPr="003860EF">
        <w:rPr>
          <w:rStyle w:val="MPZP05UstpZnak"/>
          <w:bCs/>
          <w:color w:val="auto"/>
        </w:rPr>
        <w:t xml:space="preserve">, oznaczone na rysunku planu symbolami od </w:t>
      </w:r>
      <w:r w:rsidRPr="003860EF">
        <w:rPr>
          <w:rStyle w:val="MPZP05UstpZnak"/>
          <w:b/>
          <w:color w:val="auto"/>
        </w:rPr>
        <w:t>1PEF</w:t>
      </w:r>
      <w:r w:rsidRPr="003860EF">
        <w:rPr>
          <w:rStyle w:val="MPZP05UstpZnak"/>
          <w:bCs/>
          <w:color w:val="auto"/>
        </w:rPr>
        <w:t xml:space="preserve"> do </w:t>
      </w:r>
      <w:r w:rsidRPr="003860EF">
        <w:rPr>
          <w:rStyle w:val="MPZP05UstpZnak"/>
          <w:b/>
          <w:color w:val="auto"/>
        </w:rPr>
        <w:t>3PEF</w:t>
      </w:r>
      <w:r w:rsidRPr="003860EF">
        <w:rPr>
          <w:rStyle w:val="MPZP05UstpZnak"/>
          <w:bCs/>
          <w:color w:val="auto"/>
        </w:rPr>
        <w:t xml:space="preserve">, o powierzchni łącznej około </w:t>
      </w:r>
      <w:r w:rsidR="00763A45" w:rsidRPr="003860EF">
        <w:rPr>
          <w:rStyle w:val="MPZP05UstpZnak"/>
          <w:bCs/>
          <w:color w:val="auto"/>
        </w:rPr>
        <w:t>6,66</w:t>
      </w:r>
      <w:r w:rsidR="004134C3" w:rsidRPr="003860EF">
        <w:rPr>
          <w:rStyle w:val="MPZP05UstpZnak"/>
          <w:bCs/>
          <w:color w:val="auto"/>
        </w:rPr>
        <w:t>2</w:t>
      </w:r>
      <w:r w:rsidR="00763A45" w:rsidRPr="003860EF">
        <w:rPr>
          <w:rStyle w:val="MPZP05UstpZnak"/>
          <w:bCs/>
          <w:color w:val="auto"/>
        </w:rPr>
        <w:t>3</w:t>
      </w:r>
      <w:r w:rsidRPr="003860EF">
        <w:rPr>
          <w:rStyle w:val="MPZP05UstpZnak"/>
          <w:bCs/>
          <w:color w:val="auto"/>
        </w:rPr>
        <w:t xml:space="preserve"> ha, dla których ustala się:</w:t>
      </w:r>
      <w:r w:rsidR="001C41BB" w:rsidRPr="003860EF">
        <w:rPr>
          <w:rStyle w:val="MPZP05UstpZnak"/>
          <w:bCs/>
          <w:color w:val="auto"/>
        </w:rPr>
        <w:t xml:space="preserve"> </w:t>
      </w:r>
    </w:p>
    <w:p w14:paraId="005E4B2B" w14:textId="2E2383FC" w:rsidR="001C41BB" w:rsidRPr="003860EF" w:rsidRDefault="001C41BB" w:rsidP="00A819F3">
      <w:pPr>
        <w:pStyle w:val="MPZP06Punkt"/>
      </w:pPr>
      <w:r w:rsidRPr="003860EF">
        <w:t xml:space="preserve">przeznaczenie podstawowe: teren elektrowni słonecznej; </w:t>
      </w:r>
    </w:p>
    <w:p w14:paraId="3C766CB7" w14:textId="77777777" w:rsidR="001C41BB" w:rsidRPr="00244095" w:rsidRDefault="001C41BB" w:rsidP="00A819F3">
      <w:pPr>
        <w:pStyle w:val="MPZP06Punkt"/>
      </w:pPr>
      <w:r w:rsidRPr="00244095">
        <w:t xml:space="preserve">przeznaczenie uzupełniające: </w:t>
      </w:r>
    </w:p>
    <w:p w14:paraId="265B0514" w14:textId="276501F9" w:rsidR="00AF6EF2" w:rsidRPr="004E5B45" w:rsidRDefault="00AF6EF2" w:rsidP="00A819F3">
      <w:pPr>
        <w:pStyle w:val="MPZP07Litera"/>
      </w:pPr>
      <w:r w:rsidRPr="004E5B45">
        <w:t xml:space="preserve">teren rolnictwa z zakazem zabudowy, </w:t>
      </w:r>
    </w:p>
    <w:p w14:paraId="263575E2" w14:textId="4A7284BC" w:rsidR="001C41BB" w:rsidRPr="00244095" w:rsidRDefault="001C41BB" w:rsidP="00A819F3">
      <w:pPr>
        <w:pStyle w:val="MPZP07Litera"/>
      </w:pPr>
      <w:r w:rsidRPr="00244095">
        <w:t xml:space="preserve">teren zieleni naturalnej,  </w:t>
      </w:r>
    </w:p>
    <w:p w14:paraId="6BF83950" w14:textId="77777777" w:rsidR="001C41BB" w:rsidRDefault="001C41BB" w:rsidP="00A819F3">
      <w:pPr>
        <w:pStyle w:val="MPZP07Litera"/>
      </w:pPr>
      <w:r w:rsidRPr="00244095">
        <w:t>teren zieleni urządzonej</w:t>
      </w:r>
      <w:r>
        <w:t xml:space="preserve">.  </w:t>
      </w:r>
    </w:p>
    <w:p w14:paraId="2CBBA694" w14:textId="77777777" w:rsidR="001C41BB" w:rsidRPr="00715D04" w:rsidRDefault="001C41BB" w:rsidP="00A819F3">
      <w:pPr>
        <w:pStyle w:val="MPZP05Ustp"/>
        <w:numPr>
          <w:ilvl w:val="2"/>
          <w:numId w:val="23"/>
        </w:numPr>
      </w:pPr>
      <w:r w:rsidRPr="00715D04">
        <w:t xml:space="preserve">W ramach realizacji przeznaczenia terenu, o którym mowa w ust.1 dopuszcza się: </w:t>
      </w:r>
    </w:p>
    <w:p w14:paraId="35F240A0" w14:textId="77777777" w:rsidR="001C41BB" w:rsidRPr="00715D04" w:rsidRDefault="001C41BB" w:rsidP="00A819F3">
      <w:pPr>
        <w:pStyle w:val="MPZP06Punkt"/>
      </w:pPr>
      <w:r w:rsidRPr="00715D04">
        <w:t xml:space="preserve">dojścia, dojazdy;  </w:t>
      </w:r>
    </w:p>
    <w:p w14:paraId="29A61132" w14:textId="77777777" w:rsidR="001C41BB" w:rsidRDefault="001C41BB" w:rsidP="00A819F3">
      <w:pPr>
        <w:pStyle w:val="MPZP06Punkt"/>
      </w:pPr>
      <w:r>
        <w:t xml:space="preserve">miejsca do parkowania; </w:t>
      </w:r>
    </w:p>
    <w:p w14:paraId="62EE6130" w14:textId="1CEB4FF0" w:rsidR="001C41BB" w:rsidRDefault="001C41BB" w:rsidP="00A819F3">
      <w:pPr>
        <w:pStyle w:val="MPZP06Punkt"/>
      </w:pPr>
      <w:r>
        <w:t xml:space="preserve">sieci i </w:t>
      </w:r>
      <w:r w:rsidRPr="00E9292C">
        <w:t>urządzenia infrastruktury technicznej</w:t>
      </w:r>
      <w:r>
        <w:t xml:space="preserve">; </w:t>
      </w:r>
    </w:p>
    <w:p w14:paraId="689ED7A1" w14:textId="52148AC9" w:rsidR="001C41BB" w:rsidRPr="00E9292C" w:rsidRDefault="001C41BB" w:rsidP="00A819F3">
      <w:pPr>
        <w:pStyle w:val="MPZP06Punkt"/>
      </w:pPr>
      <w:r>
        <w:t>magazyny energii.</w:t>
      </w:r>
    </w:p>
    <w:p w14:paraId="6E1346DA" w14:textId="4E667ED7" w:rsidR="001C41BB" w:rsidRPr="003225C0" w:rsidRDefault="001C41BB" w:rsidP="00A819F3">
      <w:pPr>
        <w:pStyle w:val="MPZP05Ustp"/>
      </w:pPr>
      <w:r w:rsidRPr="003225C0">
        <w:t>Dla teren</w:t>
      </w:r>
      <w:r>
        <w:t>ów</w:t>
      </w:r>
      <w:r w:rsidRPr="003225C0">
        <w:t>, o który</w:t>
      </w:r>
      <w:r>
        <w:t>ch</w:t>
      </w:r>
      <w:r w:rsidRPr="003225C0">
        <w:t xml:space="preserve"> mowa w ust 1 ustala się następujące zasady </w:t>
      </w:r>
      <w:r>
        <w:t xml:space="preserve">ich zabudowy i </w:t>
      </w:r>
      <w:r w:rsidRPr="003225C0">
        <w:t>zagospodarowania:</w:t>
      </w:r>
    </w:p>
    <w:p w14:paraId="7491FFEB" w14:textId="0F80C74C" w:rsidR="001C41BB" w:rsidRPr="00F62096" w:rsidRDefault="001C41BB" w:rsidP="00A819F3">
      <w:pPr>
        <w:pStyle w:val="MPZP06Punkt"/>
      </w:pPr>
      <w:r w:rsidRPr="00F62096">
        <w:t>minimaln</w:t>
      </w:r>
      <w:r>
        <w:t>a</w:t>
      </w:r>
      <w:r w:rsidRPr="00F62096">
        <w:t xml:space="preserve"> nadziemn</w:t>
      </w:r>
      <w:r>
        <w:t>a</w:t>
      </w:r>
      <w:r w:rsidRPr="00F62096">
        <w:t xml:space="preserve"> intensywność zabudowy: 0,0</w:t>
      </w:r>
      <w:r>
        <w:t>1</w:t>
      </w:r>
      <w:r w:rsidRPr="00F62096">
        <w:t>;</w:t>
      </w:r>
    </w:p>
    <w:p w14:paraId="2013DBC6" w14:textId="6741120C" w:rsidR="001C41BB" w:rsidRPr="00F62096" w:rsidRDefault="001C41BB" w:rsidP="00A819F3">
      <w:pPr>
        <w:pStyle w:val="MPZP06Punkt"/>
      </w:pPr>
      <w:r w:rsidRPr="00F62096">
        <w:t>maksymaln</w:t>
      </w:r>
      <w:r>
        <w:t>a</w:t>
      </w:r>
      <w:r w:rsidRPr="00F62096">
        <w:t xml:space="preserve"> nadziemn</w:t>
      </w:r>
      <w:r>
        <w:t>a</w:t>
      </w:r>
      <w:r w:rsidRPr="00F62096">
        <w:t xml:space="preserve"> intensywność zabudowy: </w:t>
      </w:r>
      <w:r>
        <w:t>0,9</w:t>
      </w:r>
      <w:r w:rsidRPr="00F62096">
        <w:t>;</w:t>
      </w:r>
    </w:p>
    <w:p w14:paraId="34E30915" w14:textId="38E6CADF" w:rsidR="001C41BB" w:rsidRPr="004E5B45" w:rsidRDefault="001C41BB" w:rsidP="00A819F3">
      <w:pPr>
        <w:pStyle w:val="MPZP06Punkt"/>
      </w:pPr>
      <w:r w:rsidRPr="004E5B45">
        <w:t xml:space="preserve">maksymalny udział powierzchni zabudowy: 90% powierzchni działki budowlanej; </w:t>
      </w:r>
    </w:p>
    <w:p w14:paraId="04E02F6B" w14:textId="7FEEBABC" w:rsidR="001C41BB" w:rsidRPr="004E5B45" w:rsidRDefault="001C41BB" w:rsidP="00A819F3">
      <w:pPr>
        <w:pStyle w:val="MPZP06Punkt"/>
      </w:pPr>
      <w:r w:rsidRPr="004E5B45">
        <w:t>minimalny udział powierzchni biologicznie czynnej:</w:t>
      </w:r>
      <w:r w:rsidR="00AF6EF2" w:rsidRPr="004E5B45">
        <w:t xml:space="preserve"> </w:t>
      </w:r>
      <w:r w:rsidR="004E5B45" w:rsidRPr="004E5B45">
        <w:t>65</w:t>
      </w:r>
      <w:r w:rsidRPr="004E5B45">
        <w:t xml:space="preserve">% powierzchni działki budowlanej; </w:t>
      </w:r>
    </w:p>
    <w:p w14:paraId="2787C59C" w14:textId="21E6D705" w:rsidR="001C41BB" w:rsidRPr="004E5B45" w:rsidRDefault="001C41BB" w:rsidP="00A819F3">
      <w:pPr>
        <w:pStyle w:val="MPZP06Punkt"/>
        <w:rPr>
          <w:rFonts w:cs="Tahoma"/>
        </w:rPr>
      </w:pPr>
      <w:r w:rsidRPr="004E5B45">
        <w:t>maksymaln</w:t>
      </w:r>
      <w:r w:rsidR="00AF6EF2" w:rsidRPr="004E5B45">
        <w:t>a</w:t>
      </w:r>
      <w:r w:rsidRPr="004E5B45">
        <w:t xml:space="preserve"> wysokość zabudowy – </w:t>
      </w:r>
      <w:r w:rsidR="00AF6EF2" w:rsidRPr="004E5B45">
        <w:rPr>
          <w:rFonts w:cs="Tahoma"/>
        </w:rPr>
        <w:t>5 m, przy czym parametr nie dotyczy budowli i urządzeń celu publicznego z zakresu infrastruktury technicznej, w tym łączności oraz instalacji i masztów odgromowych</w:t>
      </w:r>
      <w:r w:rsidRPr="004E5B45">
        <w:rPr>
          <w:rFonts w:cs="Tahoma"/>
        </w:rPr>
        <w:t xml:space="preserve">; </w:t>
      </w:r>
    </w:p>
    <w:p w14:paraId="1EB4ABD2" w14:textId="59913E78" w:rsidR="001C41BB" w:rsidRPr="00F62096" w:rsidRDefault="001C41BB" w:rsidP="00A819F3">
      <w:pPr>
        <w:pStyle w:val="MPZP06Punkt"/>
      </w:pPr>
      <w:r w:rsidRPr="00F62096">
        <w:t>geometria dachów</w:t>
      </w:r>
      <w:r w:rsidRPr="00AF6EF2">
        <w:t xml:space="preserve"> </w:t>
      </w:r>
      <w:r w:rsidR="00AF6EF2" w:rsidRPr="00AF6EF2">
        <w:rPr>
          <w:rFonts w:cs="Tahoma"/>
        </w:rPr>
        <w:t>obiektów kubaturowych: o dowolnej formie i kącie nachylenia</w:t>
      </w:r>
      <w:r>
        <w:t xml:space="preserve">; </w:t>
      </w:r>
    </w:p>
    <w:p w14:paraId="68EDEFA3" w14:textId="77777777" w:rsidR="00AF6EF2" w:rsidRDefault="001C41BB" w:rsidP="00A819F3">
      <w:pPr>
        <w:pStyle w:val="MPZP06Punkt"/>
      </w:pPr>
      <w:r w:rsidRPr="00AF6EF2">
        <w:t xml:space="preserve">w zakresie nieprzekraczalnych linii zabudowy: </w:t>
      </w:r>
      <w:r w:rsidR="00AF6EF2" w:rsidRPr="00AF6EF2">
        <w:t xml:space="preserve">odległość od terenu drogi oznaczonej w planie symbolem </w:t>
      </w:r>
      <w:r w:rsidR="00AF6EF2">
        <w:t>2</w:t>
      </w:r>
      <w:r w:rsidR="00AF6EF2" w:rsidRPr="00AF6EF2">
        <w:t>KR – zgodnie z rysunkiem planu</w:t>
      </w:r>
      <w:r w:rsidR="00AF6EF2">
        <w:t xml:space="preserve">; </w:t>
      </w:r>
    </w:p>
    <w:p w14:paraId="143048F8" w14:textId="19E03C35" w:rsidR="001C41BB" w:rsidRPr="004E5B45" w:rsidRDefault="00AF6EF2" w:rsidP="00A819F3">
      <w:pPr>
        <w:pStyle w:val="MPZP06Punkt"/>
      </w:pPr>
      <w:r w:rsidRPr="004E5B45">
        <w:rPr>
          <w:rFonts w:cs="Tahoma"/>
        </w:rPr>
        <w:t>lokalizacja obiektów budowlanych zgodnie z przepisami odrębnymi, w tym w zakresie prawa budowlanego oraz zgodnie z ustaleniami planu</w:t>
      </w:r>
      <w:r w:rsidRPr="004E5B45">
        <w:t xml:space="preserve">. </w:t>
      </w:r>
    </w:p>
    <w:p w14:paraId="75A46E2D" w14:textId="4CA4E11A" w:rsidR="001C41BB" w:rsidRPr="001C41BB" w:rsidRDefault="001C41BB" w:rsidP="00A819F3">
      <w:pPr>
        <w:pStyle w:val="MPZP05Ustp"/>
      </w:pPr>
      <w:r w:rsidRPr="00FD0754">
        <w:rPr>
          <w:rFonts w:eastAsia="Calibri"/>
        </w:rPr>
        <w:t>Obsługa komunikacyjn</w:t>
      </w:r>
      <w:r>
        <w:rPr>
          <w:rFonts w:eastAsia="Calibri"/>
        </w:rPr>
        <w:t xml:space="preserve">a: </w:t>
      </w:r>
      <w:r w:rsidRPr="00F84461">
        <w:rPr>
          <w:rFonts w:eastAsia="Calibri"/>
        </w:rPr>
        <w:t xml:space="preserve">z </w:t>
      </w:r>
      <w:r>
        <w:rPr>
          <w:rFonts w:eastAsia="Calibri"/>
        </w:rPr>
        <w:t>terenu</w:t>
      </w:r>
      <w:r w:rsidRPr="00F84461">
        <w:rPr>
          <w:rFonts w:eastAsia="Calibri"/>
        </w:rPr>
        <w:t xml:space="preserve"> oznaczone</w:t>
      </w:r>
      <w:r>
        <w:rPr>
          <w:rFonts w:eastAsia="Calibri"/>
        </w:rPr>
        <w:t>go</w:t>
      </w:r>
      <w:r w:rsidRPr="00F84461">
        <w:rPr>
          <w:rFonts w:eastAsia="Calibri"/>
        </w:rPr>
        <w:t xml:space="preserve"> symbolem </w:t>
      </w:r>
      <w:r>
        <w:rPr>
          <w:rFonts w:eastAsia="Calibri"/>
        </w:rPr>
        <w:t>2KR poprzez zjazdy</w:t>
      </w:r>
      <w:r w:rsidRPr="00F84461">
        <w:rPr>
          <w:rFonts w:eastAsia="Calibri"/>
        </w:rPr>
        <w:t>, zgodnie z przepisami odrębnymi</w:t>
      </w:r>
      <w:r>
        <w:rPr>
          <w:rFonts w:ascii="Times New Roman" w:hAnsi="Times New Roman"/>
          <w:sz w:val="24"/>
        </w:rPr>
        <w:t>.</w:t>
      </w:r>
      <w:r>
        <w:t xml:space="preserve"> </w:t>
      </w:r>
    </w:p>
    <w:p w14:paraId="13889811" w14:textId="060E5ED0" w:rsidR="00E9292C" w:rsidRPr="00763A45" w:rsidRDefault="00E9292C" w:rsidP="00A819F3">
      <w:pPr>
        <w:pStyle w:val="MPZP04Paragraf"/>
        <w:ind w:left="284"/>
        <w:rPr>
          <w:rStyle w:val="MPZP05UstpZnak"/>
          <w:bCs/>
          <w:color w:val="auto"/>
        </w:rPr>
      </w:pPr>
      <w:r w:rsidRPr="00E9292C">
        <w:rPr>
          <w:rStyle w:val="MPZP05UstpZnak"/>
          <w:bCs/>
        </w:rPr>
        <w:t>1.</w:t>
      </w:r>
      <w:r w:rsidRPr="00E9292C">
        <w:t xml:space="preserve"> </w:t>
      </w:r>
      <w:r w:rsidRPr="00E9292C">
        <w:rPr>
          <w:rStyle w:val="MPZP05UstpZnak"/>
          <w:bCs/>
        </w:rPr>
        <w:t xml:space="preserve">Wyznacza się </w:t>
      </w:r>
      <w:r w:rsidRPr="00531ACF">
        <w:rPr>
          <w:rStyle w:val="MPZP05UstpZnak"/>
          <w:b/>
        </w:rPr>
        <w:t>teren</w:t>
      </w:r>
      <w:r w:rsidR="00713137">
        <w:rPr>
          <w:rStyle w:val="MPZP05UstpZnak"/>
          <w:b/>
        </w:rPr>
        <w:t>y</w:t>
      </w:r>
      <w:r w:rsidRPr="00531ACF">
        <w:rPr>
          <w:rStyle w:val="MPZP05UstpZnak"/>
          <w:b/>
        </w:rPr>
        <w:t xml:space="preserve"> dr</w:t>
      </w:r>
      <w:r w:rsidR="00154DAE">
        <w:rPr>
          <w:rStyle w:val="MPZP05UstpZnak"/>
          <w:b/>
        </w:rPr>
        <w:t>ogi</w:t>
      </w:r>
      <w:r w:rsidRPr="00531ACF">
        <w:rPr>
          <w:rStyle w:val="MPZP05UstpZnak"/>
          <w:b/>
        </w:rPr>
        <w:t xml:space="preserve"> zbiorcz</w:t>
      </w:r>
      <w:r w:rsidR="00154DAE">
        <w:rPr>
          <w:rStyle w:val="MPZP05UstpZnak"/>
          <w:b/>
        </w:rPr>
        <w:t>ej</w:t>
      </w:r>
      <w:r w:rsidRPr="00E9292C">
        <w:rPr>
          <w:rStyle w:val="MPZP05UstpZnak"/>
          <w:bCs/>
        </w:rPr>
        <w:t>, oznaczon</w:t>
      </w:r>
      <w:r w:rsidR="00154DAE">
        <w:rPr>
          <w:rStyle w:val="MPZP05UstpZnak"/>
          <w:bCs/>
        </w:rPr>
        <w:t>y</w:t>
      </w:r>
      <w:r w:rsidRPr="00E9292C">
        <w:rPr>
          <w:rStyle w:val="MPZP05UstpZnak"/>
          <w:bCs/>
        </w:rPr>
        <w:t xml:space="preserve"> na rysunku planu symbol</w:t>
      </w:r>
      <w:r w:rsidR="00154DAE">
        <w:rPr>
          <w:rStyle w:val="MPZP05UstpZnak"/>
          <w:bCs/>
        </w:rPr>
        <w:t>em</w:t>
      </w:r>
      <w:r w:rsidR="00713137">
        <w:rPr>
          <w:rStyle w:val="MPZP05UstpZnak"/>
          <w:bCs/>
        </w:rPr>
        <w:t xml:space="preserve"> </w:t>
      </w:r>
      <w:r w:rsidRPr="00531ACF">
        <w:rPr>
          <w:rStyle w:val="MPZP05UstpZnak"/>
          <w:b/>
        </w:rPr>
        <w:t>KDZ</w:t>
      </w:r>
      <w:r w:rsidRPr="00E9292C">
        <w:rPr>
          <w:rStyle w:val="MPZP05UstpZnak"/>
          <w:bCs/>
        </w:rPr>
        <w:t xml:space="preserve">, </w:t>
      </w:r>
      <w:r w:rsidR="00B46F98">
        <w:rPr>
          <w:rStyle w:val="MPZP05UstpZnak"/>
          <w:bCs/>
        </w:rPr>
        <w:br/>
      </w:r>
      <w:r w:rsidRPr="00E9292C">
        <w:rPr>
          <w:rStyle w:val="MPZP05UstpZnak"/>
          <w:bCs/>
        </w:rPr>
        <w:t xml:space="preserve">o </w:t>
      </w:r>
      <w:r w:rsidRPr="00B431EB">
        <w:rPr>
          <w:rStyle w:val="MPZP05UstpZnak"/>
          <w:bCs/>
          <w:color w:val="auto"/>
        </w:rPr>
        <w:t xml:space="preserve">powierzchni około </w:t>
      </w:r>
      <w:r w:rsidR="00763A45" w:rsidRPr="00B431EB">
        <w:rPr>
          <w:rStyle w:val="MPZP05UstpZnak"/>
          <w:bCs/>
          <w:color w:val="auto"/>
        </w:rPr>
        <w:t>2,98</w:t>
      </w:r>
      <w:r w:rsidR="004134C3" w:rsidRPr="00B431EB">
        <w:rPr>
          <w:rStyle w:val="MPZP05UstpZnak"/>
          <w:bCs/>
          <w:color w:val="auto"/>
        </w:rPr>
        <w:t xml:space="preserve">86 </w:t>
      </w:r>
      <w:r w:rsidRPr="00B431EB">
        <w:rPr>
          <w:rStyle w:val="MPZP05UstpZnak"/>
          <w:bCs/>
          <w:color w:val="auto"/>
        </w:rPr>
        <w:t>ha, dla któr</w:t>
      </w:r>
      <w:r w:rsidR="00154DAE" w:rsidRPr="00B431EB">
        <w:rPr>
          <w:rStyle w:val="MPZP05UstpZnak"/>
          <w:bCs/>
          <w:color w:val="auto"/>
        </w:rPr>
        <w:t>ego</w:t>
      </w:r>
      <w:r w:rsidRPr="00B431EB">
        <w:rPr>
          <w:rStyle w:val="MPZP05UstpZnak"/>
          <w:bCs/>
          <w:color w:val="auto"/>
        </w:rPr>
        <w:t xml:space="preserve"> ustala się:</w:t>
      </w:r>
    </w:p>
    <w:p w14:paraId="7A3E7AB8" w14:textId="77777777" w:rsidR="00E9292C" w:rsidRPr="00E9292C" w:rsidRDefault="00E9292C" w:rsidP="00A819F3">
      <w:pPr>
        <w:pStyle w:val="MPZP06Punkt"/>
      </w:pPr>
      <w:r w:rsidRPr="00E9292C">
        <w:t xml:space="preserve">przeznaczenie podstawowe: teren drogi zbiorczej.  </w:t>
      </w:r>
    </w:p>
    <w:p w14:paraId="49F6EE0A" w14:textId="77777777" w:rsidR="00E9292C" w:rsidRPr="00C760C6" w:rsidRDefault="00E9292C" w:rsidP="00A819F3">
      <w:pPr>
        <w:pStyle w:val="MPZP05Ustp"/>
        <w:numPr>
          <w:ilvl w:val="2"/>
          <w:numId w:val="17"/>
        </w:numPr>
        <w:rPr>
          <w:b/>
        </w:rPr>
      </w:pPr>
      <w:r w:rsidRPr="00E9292C">
        <w:t xml:space="preserve">W ramach realizacji przeznaczenia terenów, o których mowa w ust.1 dopuszcza się: </w:t>
      </w:r>
    </w:p>
    <w:p w14:paraId="2116BF97" w14:textId="77777777" w:rsidR="00E9292C" w:rsidRPr="00E9292C" w:rsidRDefault="00E9292C" w:rsidP="00A819F3">
      <w:pPr>
        <w:pStyle w:val="MPZP06Punkt"/>
      </w:pPr>
      <w:r w:rsidRPr="00E9292C">
        <w:t>obiekty i urządzenia funkcji podstawowej;</w:t>
      </w:r>
    </w:p>
    <w:p w14:paraId="3F3E65FA" w14:textId="77777777" w:rsidR="00E9292C" w:rsidRPr="00E9292C" w:rsidRDefault="00E9292C" w:rsidP="00A819F3">
      <w:pPr>
        <w:pStyle w:val="MPZP06Punkt"/>
      </w:pPr>
      <w:r w:rsidRPr="00E9292C">
        <w:t>urządzenia obce;</w:t>
      </w:r>
    </w:p>
    <w:p w14:paraId="0A2027F2" w14:textId="77777777" w:rsidR="00E9292C" w:rsidRPr="00E9292C" w:rsidRDefault="00E9292C" w:rsidP="00A819F3">
      <w:pPr>
        <w:pStyle w:val="MPZP06Punkt"/>
      </w:pPr>
      <w:r w:rsidRPr="00E9292C">
        <w:t>elementy małej architektury nie kolidujące z przeznaczeniem podstawowym i zapewniające realizację funkcji podstawowej zgodnie z przepisami odrębnymi w tym zakresie.</w:t>
      </w:r>
    </w:p>
    <w:p w14:paraId="0EA92D7C" w14:textId="406B024F" w:rsidR="00E9292C" w:rsidRPr="00E9292C" w:rsidRDefault="00340385" w:rsidP="00A819F3">
      <w:pPr>
        <w:pStyle w:val="MPZP05Ustp"/>
        <w:rPr>
          <w:b/>
        </w:rPr>
      </w:pPr>
      <w:r w:rsidRPr="00E9292C">
        <w:t>Dla terenów, o których mowa w ust</w:t>
      </w:r>
      <w:r w:rsidR="008357B5">
        <w:t>.</w:t>
      </w:r>
      <w:r w:rsidRPr="00E9292C">
        <w:t xml:space="preserve"> </w:t>
      </w:r>
      <w:r w:rsidR="008357B5" w:rsidRPr="00E9292C">
        <w:t xml:space="preserve">1, </w:t>
      </w:r>
      <w:r w:rsidR="008357B5">
        <w:t>ustala</w:t>
      </w:r>
      <w:r w:rsidR="00E9292C" w:rsidRPr="00E9292C">
        <w:t xml:space="preserve"> się następujące zasady zagospodarowania:</w:t>
      </w:r>
    </w:p>
    <w:p w14:paraId="0B4294DD" w14:textId="77777777" w:rsidR="00E9292C" w:rsidRPr="00E9292C" w:rsidRDefault="00E9292C" w:rsidP="00A819F3">
      <w:pPr>
        <w:pStyle w:val="MPZP06Punkt"/>
      </w:pPr>
      <w:r w:rsidRPr="00E9292C">
        <w:t xml:space="preserve">lokalizację obiektów budowlanych i urządzeń technicznych, związanych z organizacją </w:t>
      </w:r>
      <w:r w:rsidRPr="00E9292C">
        <w:br/>
        <w:t>i funkcjonowaniem drogi, wynikających z przepisów odrębnych;</w:t>
      </w:r>
    </w:p>
    <w:p w14:paraId="14559936" w14:textId="77777777" w:rsidR="00E9292C" w:rsidRPr="00E9292C" w:rsidRDefault="00E9292C" w:rsidP="00A819F3">
      <w:pPr>
        <w:pStyle w:val="MPZP06Punkt"/>
      </w:pPr>
      <w:r w:rsidRPr="00E9292C">
        <w:t>szerokość pasa drogowego w liniach rozgraniczających z poszerzeniami przy skrzyżowaniach zgodnie z rysunkiem planu.</w:t>
      </w:r>
    </w:p>
    <w:p w14:paraId="3ACC8492" w14:textId="62C75297" w:rsidR="00E9292C" w:rsidRPr="00763A45" w:rsidRDefault="00E9292C" w:rsidP="00A819F3">
      <w:pPr>
        <w:pStyle w:val="MPZP04Paragraf"/>
        <w:ind w:left="284"/>
        <w:rPr>
          <w:rStyle w:val="MPZP05UstpZnak"/>
          <w:bCs/>
          <w:color w:val="auto"/>
        </w:rPr>
      </w:pPr>
      <w:r w:rsidRPr="00E9292C">
        <w:rPr>
          <w:rStyle w:val="MPZP05UstpZnak"/>
          <w:bCs/>
        </w:rPr>
        <w:t xml:space="preserve">Wyznacza się </w:t>
      </w:r>
      <w:r w:rsidRPr="00E9292C">
        <w:rPr>
          <w:rStyle w:val="MPZP05UstpZnak"/>
          <w:b/>
        </w:rPr>
        <w:t>teren</w:t>
      </w:r>
      <w:r w:rsidR="00713137">
        <w:rPr>
          <w:rStyle w:val="MPZP05UstpZnak"/>
          <w:b/>
        </w:rPr>
        <w:t>y</w:t>
      </w:r>
      <w:r w:rsidRPr="00E9292C">
        <w:rPr>
          <w:rStyle w:val="MPZP05UstpZnak"/>
          <w:b/>
        </w:rPr>
        <w:t xml:space="preserve"> dr</w:t>
      </w:r>
      <w:r w:rsidR="00713137">
        <w:rPr>
          <w:rStyle w:val="MPZP05UstpZnak"/>
          <w:b/>
        </w:rPr>
        <w:t>óg</w:t>
      </w:r>
      <w:r w:rsidRPr="00E9292C">
        <w:rPr>
          <w:rStyle w:val="MPZP05UstpZnak"/>
          <w:b/>
        </w:rPr>
        <w:t xml:space="preserve"> dojazdow</w:t>
      </w:r>
      <w:r w:rsidR="00713137">
        <w:rPr>
          <w:rStyle w:val="MPZP05UstpZnak"/>
          <w:b/>
        </w:rPr>
        <w:t>ych</w:t>
      </w:r>
      <w:r w:rsidRPr="00E9292C">
        <w:rPr>
          <w:rStyle w:val="MPZP05UstpZnak"/>
          <w:bCs/>
        </w:rPr>
        <w:t>, oznaczon</w:t>
      </w:r>
      <w:r w:rsidR="00713137">
        <w:rPr>
          <w:rStyle w:val="MPZP05UstpZnak"/>
          <w:bCs/>
        </w:rPr>
        <w:t>e</w:t>
      </w:r>
      <w:r w:rsidRPr="00E9292C">
        <w:rPr>
          <w:rStyle w:val="MPZP05UstpZnak"/>
          <w:bCs/>
        </w:rPr>
        <w:t xml:space="preserve"> na rysunku planu symbol</w:t>
      </w:r>
      <w:r w:rsidR="00713137">
        <w:rPr>
          <w:rStyle w:val="MPZP05UstpZnak"/>
          <w:bCs/>
        </w:rPr>
        <w:t>ami od</w:t>
      </w:r>
      <w:r w:rsidRPr="00E9292C">
        <w:rPr>
          <w:rStyle w:val="MPZP05UstpZnak"/>
          <w:bCs/>
        </w:rPr>
        <w:t xml:space="preserve"> </w:t>
      </w:r>
      <w:r w:rsidR="00713137" w:rsidRPr="00713137">
        <w:rPr>
          <w:rStyle w:val="MPZP05UstpZnak"/>
          <w:b/>
        </w:rPr>
        <w:t>1</w:t>
      </w:r>
      <w:r w:rsidRPr="00E9292C">
        <w:rPr>
          <w:rStyle w:val="MPZP05UstpZnak"/>
          <w:b/>
        </w:rPr>
        <w:t>KDD</w:t>
      </w:r>
      <w:r w:rsidRPr="00E9292C">
        <w:rPr>
          <w:rStyle w:val="MPZP05UstpZnak"/>
          <w:bCs/>
        </w:rPr>
        <w:t xml:space="preserve">, </w:t>
      </w:r>
      <w:r>
        <w:rPr>
          <w:rStyle w:val="MPZP05UstpZnak"/>
          <w:b/>
        </w:rPr>
        <w:br/>
      </w:r>
      <w:r w:rsidR="00713137" w:rsidRPr="002631C3">
        <w:rPr>
          <w:rStyle w:val="MPZP05UstpZnak"/>
          <w:bCs/>
          <w:color w:val="auto"/>
        </w:rPr>
        <w:t xml:space="preserve">do </w:t>
      </w:r>
      <w:r w:rsidR="002631C3" w:rsidRPr="002631C3">
        <w:rPr>
          <w:rStyle w:val="MPZP05UstpZnak"/>
          <w:b/>
          <w:color w:val="auto"/>
        </w:rPr>
        <w:t>9</w:t>
      </w:r>
      <w:r w:rsidR="00713137" w:rsidRPr="002631C3">
        <w:rPr>
          <w:rStyle w:val="MPZP05UstpZnak"/>
          <w:b/>
          <w:color w:val="auto"/>
        </w:rPr>
        <w:t>KDD</w:t>
      </w:r>
      <w:r w:rsidR="00713137" w:rsidRPr="002631C3">
        <w:rPr>
          <w:rStyle w:val="MPZP05UstpZnak"/>
          <w:bCs/>
          <w:color w:val="auto"/>
        </w:rPr>
        <w:t xml:space="preserve"> </w:t>
      </w:r>
      <w:r w:rsidRPr="002631C3">
        <w:rPr>
          <w:rStyle w:val="MPZP05UstpZnak"/>
          <w:bCs/>
          <w:color w:val="auto"/>
        </w:rPr>
        <w:t xml:space="preserve">o </w:t>
      </w:r>
      <w:r w:rsidRPr="00763A45">
        <w:rPr>
          <w:rStyle w:val="MPZP05UstpZnak"/>
          <w:bCs/>
          <w:color w:val="auto"/>
        </w:rPr>
        <w:t xml:space="preserve">powierzchni </w:t>
      </w:r>
      <w:r w:rsidR="00154DAE" w:rsidRPr="00763A45">
        <w:rPr>
          <w:rStyle w:val="MPZP05UstpZnak"/>
          <w:bCs/>
          <w:color w:val="auto"/>
        </w:rPr>
        <w:t xml:space="preserve">łącznej </w:t>
      </w:r>
      <w:r w:rsidRPr="00763A45">
        <w:rPr>
          <w:rStyle w:val="MPZP05UstpZnak"/>
          <w:bCs/>
          <w:color w:val="auto"/>
        </w:rPr>
        <w:t xml:space="preserve">około </w:t>
      </w:r>
      <w:r w:rsidR="00C452D2" w:rsidRPr="00BC01AD">
        <w:rPr>
          <w:rStyle w:val="MPZP05UstpZnak"/>
          <w:bCs/>
          <w:color w:val="00B050"/>
          <w:highlight w:val="yellow"/>
        </w:rPr>
        <w:t>3,2</w:t>
      </w:r>
      <w:r w:rsidR="005176A8" w:rsidRPr="00BC01AD">
        <w:rPr>
          <w:rStyle w:val="MPZP05UstpZnak"/>
          <w:bCs/>
          <w:color w:val="00B050"/>
          <w:highlight w:val="yellow"/>
        </w:rPr>
        <w:t>422</w:t>
      </w:r>
      <w:r w:rsidR="00763A45" w:rsidRPr="00F971D1">
        <w:rPr>
          <w:rStyle w:val="MPZP05UstpZnak"/>
          <w:bCs/>
          <w:color w:val="00B050"/>
        </w:rPr>
        <w:t xml:space="preserve"> </w:t>
      </w:r>
      <w:r w:rsidRPr="00763A45">
        <w:rPr>
          <w:rStyle w:val="MPZP05UstpZnak"/>
          <w:bCs/>
          <w:color w:val="auto"/>
        </w:rPr>
        <w:t>ha, dla któr</w:t>
      </w:r>
      <w:r w:rsidR="00713137" w:rsidRPr="00763A45">
        <w:rPr>
          <w:rStyle w:val="MPZP05UstpZnak"/>
          <w:bCs/>
          <w:color w:val="auto"/>
        </w:rPr>
        <w:t>ych</w:t>
      </w:r>
      <w:r w:rsidRPr="00763A45">
        <w:rPr>
          <w:rStyle w:val="MPZP05UstpZnak"/>
          <w:bCs/>
          <w:color w:val="auto"/>
        </w:rPr>
        <w:t xml:space="preserve"> ustala się:</w:t>
      </w:r>
    </w:p>
    <w:p w14:paraId="5306AF54" w14:textId="332DFF8E" w:rsidR="00E9292C" w:rsidRPr="00E9292C" w:rsidRDefault="00E9292C" w:rsidP="00A819F3">
      <w:pPr>
        <w:pStyle w:val="MPZP06Punkt"/>
      </w:pPr>
      <w:r w:rsidRPr="00E9292C">
        <w:t xml:space="preserve">przeznaczenie podstawowe: teren drogi </w:t>
      </w:r>
      <w:r>
        <w:t>dojazdowej</w:t>
      </w:r>
      <w:r w:rsidRPr="00E9292C">
        <w:t xml:space="preserve">. </w:t>
      </w:r>
    </w:p>
    <w:p w14:paraId="4280FEA2" w14:textId="77777777" w:rsidR="00E9292C" w:rsidRPr="00C760C6" w:rsidRDefault="00E9292C" w:rsidP="00A819F3">
      <w:pPr>
        <w:pStyle w:val="MPZP05Ustp"/>
        <w:numPr>
          <w:ilvl w:val="2"/>
          <w:numId w:val="13"/>
        </w:numPr>
        <w:rPr>
          <w:b/>
        </w:rPr>
      </w:pPr>
      <w:r w:rsidRPr="00E9292C">
        <w:t xml:space="preserve">W ramach realizacji przeznaczenia terenów, o których mowa w ust.1 dopuszcza się: </w:t>
      </w:r>
    </w:p>
    <w:p w14:paraId="69B573E0" w14:textId="77777777" w:rsidR="00E9292C" w:rsidRPr="00E9292C" w:rsidRDefault="00E9292C" w:rsidP="00A819F3">
      <w:pPr>
        <w:pStyle w:val="MPZP06Punkt"/>
      </w:pPr>
      <w:r w:rsidRPr="00E9292C">
        <w:t>obiekty i urządzenia funkcji podstawowej;</w:t>
      </w:r>
    </w:p>
    <w:p w14:paraId="534CA8D1" w14:textId="77777777" w:rsidR="00E9292C" w:rsidRPr="00E9292C" w:rsidRDefault="00E9292C" w:rsidP="00A819F3">
      <w:pPr>
        <w:pStyle w:val="MPZP06Punkt"/>
      </w:pPr>
      <w:r w:rsidRPr="00E9292C">
        <w:t>urządzenia obce;</w:t>
      </w:r>
    </w:p>
    <w:p w14:paraId="63986C4A" w14:textId="77777777" w:rsidR="00E9292C" w:rsidRPr="00E9292C" w:rsidRDefault="00E9292C" w:rsidP="00A819F3">
      <w:pPr>
        <w:pStyle w:val="MPZP06Punkt"/>
      </w:pPr>
      <w:r w:rsidRPr="00E9292C">
        <w:t>elementy małej architektury nie kolidujące z przeznaczeniem podstawowym i zapewniające realizację funkcji podstawowej zgodnie z przepisami odrębnymi w tym zakresie.</w:t>
      </w:r>
    </w:p>
    <w:p w14:paraId="697F4AEA" w14:textId="1F4A99DF" w:rsidR="00E9292C" w:rsidRPr="00E9292C" w:rsidRDefault="00E9292C" w:rsidP="00A819F3">
      <w:pPr>
        <w:pStyle w:val="MPZP05Ustp"/>
        <w:rPr>
          <w:b/>
        </w:rPr>
      </w:pPr>
      <w:r w:rsidRPr="00E9292C">
        <w:t>Dla terenów, o których mowa w ust</w:t>
      </w:r>
      <w:r w:rsidR="00340385">
        <w:t xml:space="preserve">. </w:t>
      </w:r>
      <w:r w:rsidRPr="00E9292C">
        <w:t>1</w:t>
      </w:r>
      <w:r w:rsidR="00340385">
        <w:t>,</w:t>
      </w:r>
      <w:r w:rsidRPr="00E9292C">
        <w:t xml:space="preserve"> ustala się następujące zasady zagospodarowania:</w:t>
      </w:r>
    </w:p>
    <w:p w14:paraId="5369F2C2" w14:textId="77777777" w:rsidR="00E9292C" w:rsidRPr="00E9292C" w:rsidRDefault="00E9292C" w:rsidP="00A819F3">
      <w:pPr>
        <w:pStyle w:val="MPZP06Punkt"/>
      </w:pPr>
      <w:r w:rsidRPr="00E9292C">
        <w:t xml:space="preserve">lokalizację obiektów budowlanych i urządzeń technicznych, związanych z organizacją </w:t>
      </w:r>
      <w:r w:rsidRPr="00E9292C">
        <w:br/>
        <w:t>i funkcjonowaniem drogi, wynikających z przepisów odrębnych;</w:t>
      </w:r>
    </w:p>
    <w:p w14:paraId="2292F111" w14:textId="77777777" w:rsidR="00E9292C" w:rsidRDefault="00E9292C" w:rsidP="00A819F3">
      <w:pPr>
        <w:pStyle w:val="MPZP06Punkt"/>
      </w:pPr>
      <w:r w:rsidRPr="00E9292C">
        <w:t>szerokość pasa drogowego w liniach rozgraniczających z poszerzeniami przy skrzyżowaniach zgodnie z rysunkiem planu.</w:t>
      </w:r>
    </w:p>
    <w:p w14:paraId="37C85135" w14:textId="0659B57C" w:rsidR="00713137" w:rsidRPr="00E9292C" w:rsidRDefault="00713137" w:rsidP="00A819F3">
      <w:pPr>
        <w:pStyle w:val="MPZP04Paragraf"/>
        <w:ind w:left="284"/>
        <w:rPr>
          <w:rStyle w:val="MPZP05UstpZnak"/>
          <w:bCs/>
        </w:rPr>
      </w:pPr>
      <w:r w:rsidRPr="00E9292C">
        <w:rPr>
          <w:rStyle w:val="MPZP05UstpZnak"/>
          <w:bCs/>
        </w:rPr>
        <w:t>1.</w:t>
      </w:r>
      <w:r w:rsidRPr="00E9292C">
        <w:t xml:space="preserve"> </w:t>
      </w:r>
      <w:r w:rsidRPr="00E9292C">
        <w:rPr>
          <w:rStyle w:val="MPZP05UstpZnak"/>
          <w:bCs/>
        </w:rPr>
        <w:t xml:space="preserve">Wyznacza się </w:t>
      </w:r>
      <w:r w:rsidRPr="00E9292C">
        <w:rPr>
          <w:rStyle w:val="MPZP05UstpZnak"/>
          <w:b/>
        </w:rPr>
        <w:t>tereny komunikacji drogowej wewnętrznej</w:t>
      </w:r>
      <w:r w:rsidRPr="00E9292C">
        <w:rPr>
          <w:rStyle w:val="MPZP05UstpZnak"/>
          <w:bCs/>
        </w:rPr>
        <w:t xml:space="preserve">, oznaczone na rysunku planu </w:t>
      </w:r>
      <w:r w:rsidRPr="00BC01AD">
        <w:rPr>
          <w:rStyle w:val="MPZP05UstpZnak"/>
          <w:bCs/>
          <w:color w:val="auto"/>
        </w:rPr>
        <w:t xml:space="preserve">symbolami od </w:t>
      </w:r>
      <w:r w:rsidRPr="00BC01AD">
        <w:rPr>
          <w:rStyle w:val="MPZP05UstpZnak"/>
          <w:b/>
          <w:color w:val="auto"/>
        </w:rPr>
        <w:t xml:space="preserve">1KR </w:t>
      </w:r>
      <w:r w:rsidRPr="00BC01AD">
        <w:rPr>
          <w:rStyle w:val="MPZP05UstpZnak"/>
          <w:bCs/>
          <w:color w:val="auto"/>
        </w:rPr>
        <w:t>do</w:t>
      </w:r>
      <w:r w:rsidRPr="00BC01AD">
        <w:rPr>
          <w:rStyle w:val="MPZP05UstpZnak"/>
          <w:b/>
          <w:color w:val="auto"/>
        </w:rPr>
        <w:t xml:space="preserve"> </w:t>
      </w:r>
      <w:r w:rsidR="00C452D2" w:rsidRPr="00BC01AD">
        <w:rPr>
          <w:rStyle w:val="MPZP05UstpZnak"/>
          <w:b/>
          <w:color w:val="auto"/>
        </w:rPr>
        <w:t>3</w:t>
      </w:r>
      <w:r w:rsidRPr="00BC01AD">
        <w:rPr>
          <w:rStyle w:val="MPZP05UstpZnak"/>
          <w:b/>
          <w:color w:val="auto"/>
        </w:rPr>
        <w:t>KR</w:t>
      </w:r>
      <w:r w:rsidRPr="00BC01AD">
        <w:rPr>
          <w:rStyle w:val="MPZP05UstpZnak"/>
          <w:bCs/>
          <w:color w:val="auto"/>
        </w:rPr>
        <w:t xml:space="preserve">, o </w:t>
      </w:r>
      <w:r w:rsidRPr="00E9292C">
        <w:rPr>
          <w:rStyle w:val="MPZP05UstpZnak"/>
          <w:bCs/>
        </w:rPr>
        <w:t xml:space="preserve">powierzchni łącznej około </w:t>
      </w:r>
      <w:r w:rsidR="00763A45" w:rsidRPr="00F971D1">
        <w:rPr>
          <w:rStyle w:val="MPZP05UstpZnak"/>
          <w:bCs/>
          <w:color w:val="00B050"/>
        </w:rPr>
        <w:t>0,</w:t>
      </w:r>
      <w:r w:rsidR="00C452D2" w:rsidRPr="00F971D1">
        <w:rPr>
          <w:rStyle w:val="MPZP05UstpZnak"/>
          <w:bCs/>
          <w:color w:val="00B050"/>
        </w:rPr>
        <w:t>8401</w:t>
      </w:r>
      <w:r w:rsidR="00540268">
        <w:rPr>
          <w:rStyle w:val="MPZP05UstpZnak"/>
          <w:bCs/>
          <w:color w:val="00B050"/>
        </w:rPr>
        <w:t xml:space="preserve"> </w:t>
      </w:r>
      <w:r w:rsidRPr="00F971D1">
        <w:rPr>
          <w:rStyle w:val="MPZP05UstpZnak"/>
          <w:bCs/>
          <w:color w:val="00B050"/>
        </w:rPr>
        <w:t>ha</w:t>
      </w:r>
      <w:r w:rsidRPr="00E9292C">
        <w:rPr>
          <w:rStyle w:val="MPZP05UstpZnak"/>
          <w:bCs/>
        </w:rPr>
        <w:t>, dla których ustala się:</w:t>
      </w:r>
    </w:p>
    <w:p w14:paraId="1AE03A7E" w14:textId="77777777" w:rsidR="00713137" w:rsidRPr="00E9292C" w:rsidRDefault="00713137" w:rsidP="00A819F3">
      <w:pPr>
        <w:pStyle w:val="MPZP06Punkt"/>
      </w:pPr>
      <w:r w:rsidRPr="00E9292C">
        <w:t xml:space="preserve">przeznaczenie podstawowe: teren komunikacji drogowej wewnętrznej. </w:t>
      </w:r>
    </w:p>
    <w:p w14:paraId="2730BE41" w14:textId="77777777" w:rsidR="00713137" w:rsidRPr="00BA2AEE" w:rsidRDefault="00713137" w:rsidP="00A819F3">
      <w:pPr>
        <w:pStyle w:val="MPZP05Ustp"/>
        <w:numPr>
          <w:ilvl w:val="2"/>
          <w:numId w:val="20"/>
        </w:numPr>
        <w:rPr>
          <w:b/>
        </w:rPr>
      </w:pPr>
      <w:r w:rsidRPr="00E9292C">
        <w:t xml:space="preserve">W ramach realizacji przeznaczenia terenów, o których mowa w ust.1 dopuszcza się: </w:t>
      </w:r>
    </w:p>
    <w:p w14:paraId="13FF8C39" w14:textId="77777777" w:rsidR="00713137" w:rsidRPr="00E9292C" w:rsidRDefault="00713137" w:rsidP="00A819F3">
      <w:pPr>
        <w:pStyle w:val="MPZP06Punkt"/>
      </w:pPr>
      <w:r w:rsidRPr="00E9292C">
        <w:t>obiekty i urządzenia funkcji podstawowej;</w:t>
      </w:r>
    </w:p>
    <w:p w14:paraId="4DB31A8F" w14:textId="77777777" w:rsidR="00713137" w:rsidRPr="00E9292C" w:rsidRDefault="00713137" w:rsidP="00A819F3">
      <w:pPr>
        <w:pStyle w:val="MPZP06Punkt"/>
      </w:pPr>
      <w:r w:rsidRPr="00E9292C">
        <w:t>chodniki, ciągi piesze i rowerowe;</w:t>
      </w:r>
    </w:p>
    <w:p w14:paraId="6B0EAE19" w14:textId="77777777" w:rsidR="00713137" w:rsidRPr="00E9292C" w:rsidRDefault="00713137" w:rsidP="00A819F3">
      <w:pPr>
        <w:pStyle w:val="MPZP06Punkt"/>
      </w:pPr>
      <w:r w:rsidRPr="00E9292C">
        <w:t>rowy odwadniające;</w:t>
      </w:r>
    </w:p>
    <w:p w14:paraId="205C07AF" w14:textId="71F836BB" w:rsidR="00713137" w:rsidRPr="00E9292C" w:rsidRDefault="00E91E46" w:rsidP="00A819F3">
      <w:pPr>
        <w:pStyle w:val="MPZP06Punkt"/>
      </w:pPr>
      <w:r>
        <w:t>miejsca do parkowania</w:t>
      </w:r>
      <w:r w:rsidR="00713137" w:rsidRPr="00E9292C">
        <w:t>, place manewrowe;</w:t>
      </w:r>
    </w:p>
    <w:p w14:paraId="059F8CA9" w14:textId="77777777" w:rsidR="00713137" w:rsidRPr="00E9292C" w:rsidRDefault="00713137" w:rsidP="00A819F3">
      <w:pPr>
        <w:pStyle w:val="MPZP06Punkt"/>
      </w:pPr>
      <w:r w:rsidRPr="00E9292C">
        <w:t>elementy małej architektury nie kolidujące z przeznaczeniem podstawowym i zapewniające realizację funkcji podstawowej zgodnie z przepisami odrębnymi w tym zakresie.</w:t>
      </w:r>
    </w:p>
    <w:p w14:paraId="54E3D8D4" w14:textId="77777777" w:rsidR="00713137" w:rsidRPr="00E9292C" w:rsidRDefault="00713137" w:rsidP="00A819F3">
      <w:pPr>
        <w:pStyle w:val="MPZP05Ustp"/>
        <w:rPr>
          <w:b/>
        </w:rPr>
      </w:pPr>
      <w:r w:rsidRPr="00E9292C">
        <w:t>Dla terenów, o których mowa w ust 1, ustala się następujące zasady zagospodarowania</w:t>
      </w:r>
    </w:p>
    <w:p w14:paraId="44022803" w14:textId="77777777" w:rsidR="00713137" w:rsidRPr="00E9292C" w:rsidRDefault="00713137" w:rsidP="00A819F3">
      <w:pPr>
        <w:pStyle w:val="MPZP06Punkt"/>
      </w:pPr>
      <w:r w:rsidRPr="00E9292C">
        <w:t xml:space="preserve">lokalizacja obiektów budowlanych i urządzeń technicznych, związanych z organizacją </w:t>
      </w:r>
      <w:r w:rsidRPr="00E9292C">
        <w:br/>
        <w:t>i funkcjonowaniem drogi, wynikających z przepisów odrębnych;</w:t>
      </w:r>
    </w:p>
    <w:p w14:paraId="21C5E39E" w14:textId="77777777" w:rsidR="00713137" w:rsidRPr="00E9292C" w:rsidRDefault="00713137" w:rsidP="00A819F3">
      <w:pPr>
        <w:pStyle w:val="MPZP06Punkt"/>
      </w:pPr>
      <w:r w:rsidRPr="00E9292C">
        <w:t>szerokość pasa drogowego w liniach rozgraniczających z poszerzeniami przy skrzyżowaniach – zgodnie z rysunkiem planu.</w:t>
      </w:r>
    </w:p>
    <w:p w14:paraId="16645374" w14:textId="73300761" w:rsidR="00FF4BA6" w:rsidRPr="00715D04" w:rsidRDefault="00FF4BA6" w:rsidP="00A819F3">
      <w:pPr>
        <w:pStyle w:val="MPZP04Paragraf"/>
        <w:ind w:left="284"/>
        <w:rPr>
          <w:rStyle w:val="MPZP05UstpZnak"/>
          <w:szCs w:val="22"/>
        </w:rPr>
      </w:pPr>
      <w:r w:rsidRPr="00715D04">
        <w:rPr>
          <w:rStyle w:val="MPZP05UstpZnak"/>
          <w:bCs/>
        </w:rPr>
        <w:t>1.</w:t>
      </w:r>
      <w:r w:rsidRPr="00715D04">
        <w:rPr>
          <w:rStyle w:val="MPZP05UstpZnak"/>
          <w:szCs w:val="22"/>
        </w:rPr>
        <w:t xml:space="preserve"> </w:t>
      </w:r>
      <w:r w:rsidRPr="00715D04">
        <w:rPr>
          <w:rStyle w:val="MPZP05UstpZnak"/>
          <w:bCs/>
          <w:szCs w:val="22"/>
        </w:rPr>
        <w:t xml:space="preserve">Wyznacza się </w:t>
      </w:r>
      <w:r w:rsidRPr="00715D04">
        <w:rPr>
          <w:rStyle w:val="MPZP05UstpZnak"/>
          <w:b/>
          <w:bCs/>
          <w:szCs w:val="22"/>
        </w:rPr>
        <w:t xml:space="preserve">teren </w:t>
      </w:r>
      <w:r w:rsidR="00154DAE">
        <w:rPr>
          <w:rStyle w:val="MPZP05UstpZnak"/>
          <w:rFonts w:eastAsia="Calibri"/>
          <w:b/>
          <w:bCs/>
          <w:szCs w:val="22"/>
        </w:rPr>
        <w:t>ujęcia w</w:t>
      </w:r>
      <w:r w:rsidR="00763A45">
        <w:rPr>
          <w:rStyle w:val="MPZP05UstpZnak"/>
          <w:rFonts w:eastAsia="Calibri"/>
          <w:b/>
          <w:bCs/>
          <w:szCs w:val="22"/>
        </w:rPr>
        <w:t>ód</w:t>
      </w:r>
      <w:r>
        <w:rPr>
          <w:rStyle w:val="MPZP05UstpZnak"/>
          <w:rFonts w:eastAsia="Calibri"/>
          <w:b/>
          <w:bCs/>
          <w:szCs w:val="22"/>
        </w:rPr>
        <w:t xml:space="preserve"> </w:t>
      </w:r>
      <w:r w:rsidRPr="00715D04">
        <w:rPr>
          <w:rStyle w:val="MPZP05UstpZnak"/>
          <w:bCs/>
          <w:szCs w:val="22"/>
        </w:rPr>
        <w:t>oznaczon</w:t>
      </w:r>
      <w:r>
        <w:rPr>
          <w:rStyle w:val="MPZP05UstpZnak"/>
          <w:bCs/>
          <w:szCs w:val="22"/>
        </w:rPr>
        <w:t>y</w:t>
      </w:r>
      <w:r w:rsidRPr="00715D04">
        <w:rPr>
          <w:rStyle w:val="MPZP05UstpZnak"/>
          <w:bCs/>
          <w:szCs w:val="22"/>
        </w:rPr>
        <w:t xml:space="preserve"> na rysunku planu symbol</w:t>
      </w:r>
      <w:r>
        <w:rPr>
          <w:rStyle w:val="MPZP05UstpZnak"/>
          <w:bCs/>
          <w:szCs w:val="22"/>
        </w:rPr>
        <w:t>em</w:t>
      </w:r>
      <w:r>
        <w:rPr>
          <w:rStyle w:val="MPZP05UstpZnak"/>
          <w:b/>
          <w:szCs w:val="22"/>
        </w:rPr>
        <w:t xml:space="preserve"> </w:t>
      </w:r>
      <w:r w:rsidRPr="00715D04">
        <w:rPr>
          <w:rStyle w:val="MPZP05UstpZnak"/>
          <w:b/>
          <w:szCs w:val="22"/>
        </w:rPr>
        <w:t>I</w:t>
      </w:r>
      <w:r w:rsidR="00154DAE">
        <w:rPr>
          <w:rStyle w:val="MPZP05UstpZnak"/>
          <w:b/>
          <w:szCs w:val="22"/>
        </w:rPr>
        <w:t>WU</w:t>
      </w:r>
      <w:r w:rsidRPr="00715D04">
        <w:rPr>
          <w:rStyle w:val="MPZP05UstpZnak"/>
          <w:b/>
          <w:szCs w:val="22"/>
        </w:rPr>
        <w:t xml:space="preserve">, </w:t>
      </w:r>
      <w:r w:rsidRPr="00715D04">
        <w:rPr>
          <w:rStyle w:val="MPZP05UstpZnak"/>
          <w:bCs/>
          <w:szCs w:val="22"/>
        </w:rPr>
        <w:t>o powierzchni około</w:t>
      </w:r>
      <w:r w:rsidR="00763A45">
        <w:rPr>
          <w:rStyle w:val="MPZP05UstpZnak"/>
          <w:bCs/>
          <w:szCs w:val="22"/>
        </w:rPr>
        <w:t xml:space="preserve"> 0,</w:t>
      </w:r>
      <w:r w:rsidR="00763A45" w:rsidRPr="00763A45">
        <w:rPr>
          <w:rStyle w:val="MPZP05UstpZnak"/>
          <w:bCs/>
          <w:color w:val="auto"/>
          <w:szCs w:val="22"/>
        </w:rPr>
        <w:t>1982</w:t>
      </w:r>
      <w:r w:rsidR="00154DAE" w:rsidRPr="00763A45">
        <w:rPr>
          <w:rStyle w:val="MPZP05UstpZnak"/>
          <w:bCs/>
          <w:color w:val="auto"/>
          <w:szCs w:val="22"/>
        </w:rPr>
        <w:t xml:space="preserve"> </w:t>
      </w:r>
      <w:r w:rsidRPr="00763A45">
        <w:rPr>
          <w:rStyle w:val="MPZP05UstpZnak"/>
          <w:bCs/>
          <w:color w:val="auto"/>
          <w:szCs w:val="22"/>
        </w:rPr>
        <w:t>ha</w:t>
      </w:r>
      <w:r w:rsidRPr="00715D04">
        <w:rPr>
          <w:rStyle w:val="MPZP05UstpZnak"/>
          <w:bCs/>
          <w:szCs w:val="22"/>
        </w:rPr>
        <w:t>, dla któr</w:t>
      </w:r>
      <w:r>
        <w:rPr>
          <w:rStyle w:val="MPZP05UstpZnak"/>
          <w:bCs/>
          <w:szCs w:val="22"/>
        </w:rPr>
        <w:t>ego</w:t>
      </w:r>
      <w:r w:rsidRPr="00715D04">
        <w:rPr>
          <w:rStyle w:val="MPZP05UstpZnak"/>
          <w:bCs/>
          <w:szCs w:val="22"/>
        </w:rPr>
        <w:t xml:space="preserve"> ustala się:</w:t>
      </w:r>
    </w:p>
    <w:p w14:paraId="21E24EFA" w14:textId="730BE79B" w:rsidR="00FF4BA6" w:rsidRDefault="00FF4BA6" w:rsidP="00A819F3">
      <w:pPr>
        <w:pStyle w:val="MPZP06Punkt"/>
      </w:pPr>
      <w:r w:rsidRPr="00715D04">
        <w:t xml:space="preserve">przeznaczenie podstawowe: teren </w:t>
      </w:r>
      <w:r w:rsidR="00154DAE">
        <w:t>ujęcia w</w:t>
      </w:r>
      <w:r w:rsidR="00EF703C">
        <w:t>ód</w:t>
      </w:r>
      <w:r w:rsidR="00EC0714">
        <w:t xml:space="preserve">; </w:t>
      </w:r>
    </w:p>
    <w:p w14:paraId="2068E6E5" w14:textId="77777777" w:rsidR="00EE34DF" w:rsidRPr="00244095" w:rsidRDefault="00EE34DF" w:rsidP="00A819F3">
      <w:pPr>
        <w:pStyle w:val="MPZP06Punkt"/>
      </w:pPr>
      <w:r w:rsidRPr="00244095">
        <w:t xml:space="preserve">przeznaczenie uzupełniające: </w:t>
      </w:r>
    </w:p>
    <w:p w14:paraId="736EA5EC" w14:textId="77777777" w:rsidR="00EE34DF" w:rsidRPr="00244095" w:rsidRDefault="00EE34DF" w:rsidP="00A819F3">
      <w:pPr>
        <w:pStyle w:val="MPZP07Litera"/>
      </w:pPr>
      <w:r w:rsidRPr="00244095">
        <w:t xml:space="preserve">teren zieleni naturalnej,  </w:t>
      </w:r>
    </w:p>
    <w:p w14:paraId="76E03A8E" w14:textId="2CBF5B87" w:rsidR="00EE34DF" w:rsidRDefault="00EE34DF" w:rsidP="00A819F3">
      <w:pPr>
        <w:pStyle w:val="MPZP07Litera"/>
      </w:pPr>
      <w:r w:rsidRPr="00244095">
        <w:t>teren zieleni urządzonej</w:t>
      </w:r>
      <w:r w:rsidR="00FD1DD1">
        <w:t xml:space="preserve">. </w:t>
      </w:r>
      <w:r>
        <w:t xml:space="preserve"> </w:t>
      </w:r>
    </w:p>
    <w:p w14:paraId="01FC8B64" w14:textId="4B8F9776" w:rsidR="00FF4BA6" w:rsidRPr="00715D04" w:rsidRDefault="00FF4BA6" w:rsidP="00A819F3">
      <w:pPr>
        <w:pStyle w:val="MPZP05Ustp"/>
        <w:numPr>
          <w:ilvl w:val="2"/>
          <w:numId w:val="31"/>
        </w:numPr>
      </w:pPr>
      <w:r w:rsidRPr="00715D04">
        <w:t xml:space="preserve">W ramach realizacji przeznaczenia terenu, o którym mowa w ust.1 dopuszcza się: </w:t>
      </w:r>
    </w:p>
    <w:p w14:paraId="507C2224" w14:textId="77777777" w:rsidR="00FF4BA6" w:rsidRPr="00715D04" w:rsidRDefault="00FF4BA6" w:rsidP="00A819F3">
      <w:pPr>
        <w:pStyle w:val="MPZP06Punkt"/>
      </w:pPr>
      <w:r w:rsidRPr="00715D04">
        <w:t xml:space="preserve">dojścia, dojazdy;  </w:t>
      </w:r>
    </w:p>
    <w:p w14:paraId="26EC6FD8" w14:textId="29E5365D" w:rsidR="00EE34DF" w:rsidRDefault="00BE2543" w:rsidP="00A819F3">
      <w:pPr>
        <w:pStyle w:val="MPZP06Punkt"/>
      </w:pPr>
      <w:r>
        <w:t>miejsca do parkowania</w:t>
      </w:r>
      <w:r w:rsidR="00EE34DF">
        <w:t xml:space="preserve">; </w:t>
      </w:r>
    </w:p>
    <w:p w14:paraId="578B7F78" w14:textId="2AC126D3" w:rsidR="00EE34DF" w:rsidRPr="00E9292C" w:rsidRDefault="00EE34DF" w:rsidP="00A819F3">
      <w:pPr>
        <w:pStyle w:val="MPZP06Punkt"/>
      </w:pPr>
      <w:r w:rsidRPr="00E9292C">
        <w:t>urządzenia i sieci infrastruktury technicznej.</w:t>
      </w:r>
      <w:r w:rsidR="00EF703C">
        <w:t xml:space="preserve"> </w:t>
      </w:r>
    </w:p>
    <w:p w14:paraId="7F069BA6" w14:textId="486E8C12" w:rsidR="00FF4BA6" w:rsidRPr="003225C0" w:rsidRDefault="00FF4BA6" w:rsidP="00A819F3">
      <w:pPr>
        <w:pStyle w:val="MPZP05Ustp"/>
      </w:pPr>
      <w:r w:rsidRPr="003225C0">
        <w:t>Dla terenu, o którym mowa w ust 1 ustala się następujące zasady zagospodarowania:</w:t>
      </w:r>
    </w:p>
    <w:p w14:paraId="3B8E35F4" w14:textId="77777777" w:rsidR="00FF4BA6" w:rsidRPr="00BA3E01" w:rsidRDefault="00FF4BA6" w:rsidP="00A819F3">
      <w:pPr>
        <w:pStyle w:val="MPZP06Punkt"/>
      </w:pPr>
      <w:r w:rsidRPr="00BA3E01">
        <w:t>minimalną nadziemną intensywność zabudowy: 0,05;</w:t>
      </w:r>
    </w:p>
    <w:p w14:paraId="59B894DA" w14:textId="77777777" w:rsidR="00FF4BA6" w:rsidRPr="00BA3E01" w:rsidRDefault="00FF4BA6" w:rsidP="00A819F3">
      <w:pPr>
        <w:pStyle w:val="MPZP06Punkt"/>
      </w:pPr>
      <w:r w:rsidRPr="00BA3E01">
        <w:t>maksymalną nadziemną intensywność zabudowy: 1,0;</w:t>
      </w:r>
    </w:p>
    <w:p w14:paraId="1933466A" w14:textId="77777777" w:rsidR="00FF4BA6" w:rsidRPr="00BA3E01" w:rsidRDefault="00FF4BA6" w:rsidP="00A819F3">
      <w:pPr>
        <w:pStyle w:val="MPZP06Punkt"/>
      </w:pPr>
      <w:r w:rsidRPr="00BA3E01">
        <w:t xml:space="preserve">maksymalny udział powierzchni zabudowy: 80% powierzchni działki budowlanej; </w:t>
      </w:r>
    </w:p>
    <w:p w14:paraId="5F211477" w14:textId="77777777" w:rsidR="00FF4BA6" w:rsidRPr="00BA3E01" w:rsidRDefault="00FF4BA6" w:rsidP="00A819F3">
      <w:pPr>
        <w:pStyle w:val="MPZP06Punkt"/>
      </w:pPr>
      <w:r w:rsidRPr="00BA3E01">
        <w:t xml:space="preserve">minimalny udział powierzchni biologicznie czynnej: 5% powierzchni działki budowlanej; </w:t>
      </w:r>
    </w:p>
    <w:p w14:paraId="131B0FC5" w14:textId="4EFB321C" w:rsidR="00FF4BA6" w:rsidRPr="00BA3E01" w:rsidRDefault="00FF4BA6" w:rsidP="00A819F3">
      <w:pPr>
        <w:pStyle w:val="MPZP06Punkt"/>
      </w:pPr>
      <w:r w:rsidRPr="00BA3E01">
        <w:t>maksymalną wysokość zabudowy – nie określa się, zgodnie z wymogami technicznymi;</w:t>
      </w:r>
      <w:r w:rsidR="00EF703C" w:rsidRPr="00BA3E01">
        <w:t xml:space="preserve"> </w:t>
      </w:r>
    </w:p>
    <w:p w14:paraId="3F5B698B" w14:textId="3DED2D3E" w:rsidR="00EF703C" w:rsidRPr="00BA3E01" w:rsidRDefault="00EF703C" w:rsidP="00A819F3">
      <w:pPr>
        <w:pStyle w:val="MPZP06Punkt"/>
      </w:pPr>
      <w:r w:rsidRPr="00BA3E01">
        <w:t xml:space="preserve">geometria dachów: dachy płaskie lub dachy dwuspadowe lub wielospadowe o kącie nachylenia </w:t>
      </w:r>
      <w:r w:rsidR="00FD5005" w:rsidRPr="00BA3E01">
        <w:br/>
      </w:r>
      <w:r w:rsidRPr="00BA3E01">
        <w:t>do 30</w:t>
      </w:r>
      <w:r w:rsidRPr="00BA3E01">
        <w:rPr>
          <w:vertAlign w:val="superscript"/>
        </w:rPr>
        <w:t>o</w:t>
      </w:r>
      <w:r w:rsidRPr="00BA3E01">
        <w:t xml:space="preserve">; </w:t>
      </w:r>
    </w:p>
    <w:p w14:paraId="6B381C21" w14:textId="6175A8BC" w:rsidR="00FF4BA6" w:rsidRPr="00F62096" w:rsidRDefault="00FF4BA6" w:rsidP="00A819F3">
      <w:pPr>
        <w:pStyle w:val="MPZP06Punkt"/>
      </w:pPr>
      <w:r>
        <w:t>w zakresie nieprzekraczalnych linii zabudowy: nie ustala</w:t>
      </w:r>
      <w:r w:rsidR="00EC0714">
        <w:t xml:space="preserve"> się,</w:t>
      </w:r>
      <w:r>
        <w:t xml:space="preserve"> lokalizacja obiektów budowlanych zgodnie z przepisami odrębnymi.</w:t>
      </w:r>
    </w:p>
    <w:p w14:paraId="629C089C" w14:textId="4825AE5E" w:rsidR="00FF4BA6" w:rsidRPr="00A62B53" w:rsidRDefault="00FF4BA6" w:rsidP="00A819F3">
      <w:pPr>
        <w:pStyle w:val="MPZP05Ustp"/>
      </w:pPr>
      <w:r w:rsidRPr="00FD0754">
        <w:rPr>
          <w:rFonts w:eastAsia="Calibri"/>
        </w:rPr>
        <w:t>Obsługa komunikacyjn</w:t>
      </w:r>
      <w:r>
        <w:rPr>
          <w:rFonts w:eastAsia="Calibri"/>
        </w:rPr>
        <w:t xml:space="preserve">a: </w:t>
      </w:r>
      <w:r w:rsidRPr="00F84461">
        <w:rPr>
          <w:rFonts w:eastAsia="Calibri"/>
        </w:rPr>
        <w:t xml:space="preserve">z </w:t>
      </w:r>
      <w:r w:rsidR="004D5E02">
        <w:rPr>
          <w:rFonts w:eastAsia="Calibri"/>
        </w:rPr>
        <w:t>terenu</w:t>
      </w:r>
      <w:r w:rsidRPr="00F84461">
        <w:rPr>
          <w:rFonts w:eastAsia="Calibri"/>
        </w:rPr>
        <w:t xml:space="preserve"> oznaczone</w:t>
      </w:r>
      <w:r w:rsidR="004D5E02">
        <w:rPr>
          <w:rFonts w:eastAsia="Calibri"/>
        </w:rPr>
        <w:t>go</w:t>
      </w:r>
      <w:r w:rsidRPr="00F84461">
        <w:rPr>
          <w:rFonts w:eastAsia="Calibri"/>
        </w:rPr>
        <w:t xml:space="preserve"> symbolem </w:t>
      </w:r>
      <w:r w:rsidR="00154DAE">
        <w:rPr>
          <w:rFonts w:eastAsia="Calibri"/>
        </w:rPr>
        <w:t>1</w:t>
      </w:r>
      <w:r>
        <w:rPr>
          <w:rFonts w:eastAsia="Calibri"/>
        </w:rPr>
        <w:t>KR poprze</w:t>
      </w:r>
      <w:r w:rsidR="00E91E46">
        <w:rPr>
          <w:rFonts w:eastAsia="Calibri"/>
        </w:rPr>
        <w:t>z</w:t>
      </w:r>
      <w:r>
        <w:rPr>
          <w:rFonts w:eastAsia="Calibri"/>
        </w:rPr>
        <w:t xml:space="preserve"> </w:t>
      </w:r>
      <w:r w:rsidR="00E91E46">
        <w:rPr>
          <w:rFonts w:eastAsia="Calibri"/>
        </w:rPr>
        <w:t>z</w:t>
      </w:r>
      <w:r>
        <w:rPr>
          <w:rFonts w:eastAsia="Calibri"/>
        </w:rPr>
        <w:t>jazdy</w:t>
      </w:r>
      <w:r w:rsidRPr="00F84461">
        <w:rPr>
          <w:rFonts w:eastAsia="Calibri"/>
        </w:rPr>
        <w:t>, zgodnie z przepisami odrębnymi</w:t>
      </w:r>
      <w:r>
        <w:rPr>
          <w:rFonts w:ascii="Times New Roman" w:hAnsi="Times New Roman"/>
          <w:sz w:val="24"/>
        </w:rPr>
        <w:t>.</w:t>
      </w:r>
    </w:p>
    <w:p w14:paraId="1B149BE1" w14:textId="6432A7BC" w:rsidR="00E9292C" w:rsidRPr="00E9292C" w:rsidRDefault="00E9292C" w:rsidP="00A819F3">
      <w:pPr>
        <w:pStyle w:val="MPZP04Paragraf"/>
        <w:ind w:left="284"/>
      </w:pPr>
      <w:r w:rsidRPr="00E9292C">
        <w:rPr>
          <w:rStyle w:val="MPZP05UstpZnak"/>
          <w:bCs/>
        </w:rPr>
        <w:t xml:space="preserve">1. Wyznacza się </w:t>
      </w:r>
      <w:r w:rsidRPr="00E9292C">
        <w:rPr>
          <w:rStyle w:val="MPZP05UstpZnak"/>
          <w:b/>
        </w:rPr>
        <w:t>tereny rolnictwa z zakazem zabudowy</w:t>
      </w:r>
      <w:r w:rsidRPr="00E9292C">
        <w:rPr>
          <w:rStyle w:val="MPZP05UstpZnak"/>
          <w:bCs/>
        </w:rPr>
        <w:t xml:space="preserve">, oznaczone na rysunku planu symbolami </w:t>
      </w:r>
      <w:r w:rsidRPr="00BC01AD">
        <w:rPr>
          <w:rStyle w:val="MPZP05UstpZnak"/>
          <w:bCs/>
          <w:color w:val="auto"/>
        </w:rPr>
        <w:t xml:space="preserve">od </w:t>
      </w:r>
      <w:r w:rsidRPr="00BC01AD">
        <w:rPr>
          <w:rStyle w:val="MPZP05UstpZnak"/>
          <w:b/>
          <w:color w:val="auto"/>
        </w:rPr>
        <w:t>1RN</w:t>
      </w:r>
      <w:r w:rsidRPr="00BC01AD">
        <w:rPr>
          <w:rStyle w:val="MPZP05UstpZnak"/>
          <w:bCs/>
          <w:color w:val="auto"/>
        </w:rPr>
        <w:t xml:space="preserve"> do </w:t>
      </w:r>
      <w:r w:rsidR="00540268" w:rsidRPr="00BC01AD">
        <w:rPr>
          <w:rStyle w:val="MPZP05UstpZnak"/>
          <w:b/>
          <w:color w:val="auto"/>
        </w:rPr>
        <w:t>8</w:t>
      </w:r>
      <w:r w:rsidRPr="00BC01AD">
        <w:rPr>
          <w:rStyle w:val="MPZP05UstpZnak"/>
          <w:b/>
          <w:color w:val="auto"/>
        </w:rPr>
        <w:t>RN</w:t>
      </w:r>
      <w:r w:rsidRPr="00BC01AD">
        <w:rPr>
          <w:rStyle w:val="MPZP05UstpZnak"/>
          <w:bCs/>
          <w:color w:val="auto"/>
        </w:rPr>
        <w:t xml:space="preserve">, o powierzchni łącznej około </w:t>
      </w:r>
      <w:r w:rsidR="00540268" w:rsidRPr="00BC01AD">
        <w:rPr>
          <w:rStyle w:val="MPZP05UstpZnak"/>
          <w:bCs/>
          <w:color w:val="auto"/>
        </w:rPr>
        <w:t>38,7342</w:t>
      </w:r>
      <w:r w:rsidR="005176A8" w:rsidRPr="00BC01AD">
        <w:rPr>
          <w:rStyle w:val="MPZP05UstpZnak"/>
          <w:bCs/>
          <w:color w:val="auto"/>
        </w:rPr>
        <w:t xml:space="preserve"> </w:t>
      </w:r>
      <w:r w:rsidRPr="00BC01AD">
        <w:rPr>
          <w:rStyle w:val="MPZP05UstpZnak"/>
          <w:bCs/>
          <w:color w:val="auto"/>
        </w:rPr>
        <w:t xml:space="preserve">ha, </w:t>
      </w:r>
      <w:r w:rsidRPr="00BC01AD">
        <w:rPr>
          <w:rStyle w:val="MPZP05UstpZnak"/>
          <w:bCs/>
          <w:color w:val="auto"/>
        </w:rPr>
        <w:fldChar w:fldCharType="begin"/>
      </w:r>
      <w:r w:rsidRPr="00BC01AD">
        <w:rPr>
          <w:rStyle w:val="MPZP05UstpZnak"/>
          <w:bCs/>
          <w:color w:val="auto"/>
        </w:rPr>
        <w:instrText xml:space="preserve"> MACROBUTTON OtworzJeden </w:instrText>
      </w:r>
      <w:r w:rsidRPr="00BC01AD">
        <w:rPr>
          <w:rStyle w:val="MPZP05UstpZnak"/>
          <w:bCs/>
          <w:color w:val="auto"/>
        </w:rPr>
        <w:fldChar w:fldCharType="end"/>
      </w:r>
      <w:r w:rsidRPr="00E9292C">
        <w:rPr>
          <w:rStyle w:val="MPZP05UstpZnak"/>
          <w:bCs/>
        </w:rPr>
        <w:t>dla których ustala się:</w:t>
      </w:r>
      <w:r w:rsidRPr="00E9292C">
        <w:t xml:space="preserve"> </w:t>
      </w:r>
    </w:p>
    <w:p w14:paraId="51543EB9" w14:textId="2F516203" w:rsidR="00EC0714" w:rsidRDefault="00EC0714" w:rsidP="00A819F3">
      <w:pPr>
        <w:pStyle w:val="MPZP06Punkt"/>
      </w:pPr>
      <w:r w:rsidRPr="00F26249">
        <w:t xml:space="preserve">przeznaczenie </w:t>
      </w:r>
      <w:r w:rsidR="008357B5" w:rsidRPr="00F26249">
        <w:t>podstawowe: teren</w:t>
      </w:r>
      <w:r>
        <w:t xml:space="preserve"> rolnictwa z zakazem zabudowy; </w:t>
      </w:r>
    </w:p>
    <w:p w14:paraId="01647FA3" w14:textId="618B68B4" w:rsidR="00E9292C" w:rsidRPr="00E9292C" w:rsidRDefault="00E9292C" w:rsidP="00A819F3">
      <w:pPr>
        <w:pStyle w:val="MPZP06Punkt"/>
      </w:pPr>
      <w:r w:rsidRPr="00E9292C">
        <w:t>przeznaczenie uzupełniające: teren zieleni naturalnej</w:t>
      </w:r>
      <w:r>
        <w:t>.</w:t>
      </w:r>
      <w:r w:rsidRPr="00E9292C">
        <w:t xml:space="preserve"> </w:t>
      </w:r>
    </w:p>
    <w:p w14:paraId="078132B9" w14:textId="77777777" w:rsidR="00E9292C" w:rsidRPr="00C760C6" w:rsidRDefault="00E9292C" w:rsidP="00A819F3">
      <w:pPr>
        <w:pStyle w:val="MPZP05Ustp"/>
        <w:numPr>
          <w:ilvl w:val="2"/>
          <w:numId w:val="14"/>
        </w:numPr>
        <w:rPr>
          <w:b/>
        </w:rPr>
      </w:pPr>
      <w:r w:rsidRPr="00E9292C">
        <w:t>W ramach realizacji przeznaczenia terenów, o których mowa w ust.1 dopuszcza się:</w:t>
      </w:r>
    </w:p>
    <w:p w14:paraId="0283A7C5" w14:textId="77777777" w:rsidR="00E9292C" w:rsidRPr="00F971D1" w:rsidRDefault="00E9292C" w:rsidP="00A819F3">
      <w:pPr>
        <w:pStyle w:val="MPZP06Punkt"/>
        <w:rPr>
          <w:strike/>
          <w:color w:val="00B050"/>
        </w:rPr>
      </w:pPr>
      <w:r w:rsidRPr="00F971D1">
        <w:rPr>
          <w:strike/>
          <w:color w:val="00B050"/>
        </w:rPr>
        <w:t>zbiorniki wodne dla potrzeb rolnictwa, których realizacja nie wpłynie niekorzystnie na stosunki gruntowo-wodne obszarów przyległych;</w:t>
      </w:r>
    </w:p>
    <w:p w14:paraId="0FC7D4C5" w14:textId="77777777" w:rsidR="00E9292C" w:rsidRPr="00E9292C" w:rsidRDefault="00E9292C" w:rsidP="00A819F3">
      <w:pPr>
        <w:pStyle w:val="MPZP06Punkt"/>
      </w:pPr>
      <w:r w:rsidRPr="00E9292C">
        <w:t xml:space="preserve">dojścia, dojazdy; </w:t>
      </w:r>
    </w:p>
    <w:p w14:paraId="003A420A" w14:textId="77777777" w:rsidR="00E9292C" w:rsidRPr="00E9292C" w:rsidRDefault="00E9292C" w:rsidP="00A819F3">
      <w:pPr>
        <w:pStyle w:val="MPZP06Punkt"/>
      </w:pPr>
      <w:r w:rsidRPr="00E9292C">
        <w:t>urządzenia i sieci infrastruktury technicznej.</w:t>
      </w:r>
    </w:p>
    <w:p w14:paraId="56043B0B" w14:textId="77777777" w:rsidR="00E9292C" w:rsidRPr="00E9292C" w:rsidRDefault="00E9292C" w:rsidP="00A819F3">
      <w:pPr>
        <w:pStyle w:val="MPZP05Ustp"/>
        <w:rPr>
          <w:b/>
        </w:rPr>
      </w:pPr>
      <w:r w:rsidRPr="00E9292C">
        <w:t xml:space="preserve">Dla terenów, o którym mowa w ust. 1 ustala się: </w:t>
      </w:r>
    </w:p>
    <w:p w14:paraId="7B5A04CA" w14:textId="77777777" w:rsidR="00E9292C" w:rsidRPr="00E9292C" w:rsidRDefault="00E9292C" w:rsidP="00A819F3">
      <w:pPr>
        <w:pStyle w:val="MPZP06Punkt"/>
      </w:pPr>
      <w:r w:rsidRPr="00E9292C">
        <w:t>zakaz realizacji zabudowy kubaturowej;</w:t>
      </w:r>
    </w:p>
    <w:p w14:paraId="4776A1E8" w14:textId="77777777" w:rsidR="00E9292C" w:rsidRPr="00E9292C" w:rsidRDefault="00E9292C" w:rsidP="00A819F3">
      <w:pPr>
        <w:pStyle w:val="MPZP06Punkt"/>
      </w:pPr>
      <w:r w:rsidRPr="00E9292C">
        <w:t xml:space="preserve">zachowanie istniejących śródpolnych </w:t>
      </w:r>
      <w:proofErr w:type="spellStart"/>
      <w:r w:rsidRPr="00E9292C">
        <w:t>zadrzewień</w:t>
      </w:r>
      <w:proofErr w:type="spellEnd"/>
      <w:r w:rsidRPr="00E9292C">
        <w:t xml:space="preserve"> i </w:t>
      </w:r>
      <w:proofErr w:type="spellStart"/>
      <w:r w:rsidRPr="00E9292C">
        <w:t>zakrzewień</w:t>
      </w:r>
      <w:proofErr w:type="spellEnd"/>
      <w:r w:rsidRPr="00E9292C">
        <w:t>;</w:t>
      </w:r>
    </w:p>
    <w:p w14:paraId="2D2E2A1B" w14:textId="21AC1DB5" w:rsidR="00E9292C" w:rsidRPr="009B02C1" w:rsidRDefault="00E9292C" w:rsidP="00A819F3">
      <w:pPr>
        <w:pStyle w:val="MPZP06Punkt"/>
      </w:pPr>
      <w:r w:rsidRPr="009B02C1">
        <w:t>zakaz realizacji przedsięwzięć mogących zawsze znacząco i przedsięwzięć mogących potencjalnie znacząco oddziaływać na środowisko, z wyłączeniem obiektów celu publicznego, w szczególności infrastruktury technicznej i dróg</w:t>
      </w:r>
      <w:r w:rsidR="009B02C1" w:rsidRPr="009B02C1">
        <w:t>,</w:t>
      </w:r>
      <w:r w:rsidR="00F34919" w:rsidRPr="009B02C1">
        <w:t xml:space="preserve"> realiz</w:t>
      </w:r>
      <w:r w:rsidR="009B02C1" w:rsidRPr="009B02C1">
        <w:t>o</w:t>
      </w:r>
      <w:r w:rsidR="00F34919" w:rsidRPr="009B02C1">
        <w:t xml:space="preserve">wanymi zgodnie z </w:t>
      </w:r>
      <w:r w:rsidRPr="009B02C1">
        <w:t>przepis</w:t>
      </w:r>
      <w:r w:rsidR="00F34919" w:rsidRPr="009B02C1">
        <w:t>ami</w:t>
      </w:r>
      <w:r w:rsidRPr="009B02C1">
        <w:t xml:space="preserve"> odrębny</w:t>
      </w:r>
      <w:r w:rsidR="00F34919" w:rsidRPr="009B02C1">
        <w:t>mi</w:t>
      </w:r>
      <w:r w:rsidRPr="009B02C1">
        <w:t xml:space="preserve">. </w:t>
      </w:r>
    </w:p>
    <w:p w14:paraId="00E9B0DD" w14:textId="6D689338" w:rsidR="00955FFA" w:rsidRDefault="001E5CC9" w:rsidP="00A819F3">
      <w:pPr>
        <w:pStyle w:val="MPZP04Paragraf"/>
        <w:ind w:left="284"/>
        <w:rPr>
          <w:rStyle w:val="MPZP05UstpZnak"/>
          <w:bCs/>
        </w:rPr>
      </w:pPr>
      <w:r>
        <w:rPr>
          <w:rStyle w:val="MPZP05UstpZnak"/>
          <w:bCs/>
        </w:rPr>
        <w:t xml:space="preserve">1. </w:t>
      </w:r>
      <w:r w:rsidR="00955FFA" w:rsidRPr="00E9292C">
        <w:rPr>
          <w:rStyle w:val="MPZP05UstpZnak"/>
          <w:bCs/>
        </w:rPr>
        <w:t xml:space="preserve">Wyznacza się </w:t>
      </w:r>
      <w:r w:rsidR="00955FFA" w:rsidRPr="00E9292C">
        <w:rPr>
          <w:rStyle w:val="MPZP05UstpZnak"/>
          <w:b/>
        </w:rPr>
        <w:t>tereny rolnictwa z zakazem zabudowy</w:t>
      </w:r>
      <w:r w:rsidR="00955FFA">
        <w:rPr>
          <w:rStyle w:val="MPZP05UstpZnak"/>
          <w:b/>
        </w:rPr>
        <w:t xml:space="preserve"> lub zieleni naturalnej</w:t>
      </w:r>
      <w:r w:rsidR="00955FFA" w:rsidRPr="00E9292C">
        <w:rPr>
          <w:rStyle w:val="MPZP05UstpZnak"/>
          <w:bCs/>
        </w:rPr>
        <w:t xml:space="preserve">, oznaczone </w:t>
      </w:r>
      <w:r w:rsidR="00955FFA" w:rsidRPr="00F730B4">
        <w:rPr>
          <w:rStyle w:val="MPZP05UstpZnak"/>
          <w:bCs/>
          <w:color w:val="auto"/>
        </w:rPr>
        <w:t xml:space="preserve">na rysunku planu symbolami od </w:t>
      </w:r>
      <w:r w:rsidR="00955FFA" w:rsidRPr="00F730B4">
        <w:rPr>
          <w:rStyle w:val="MPZP05UstpZnak"/>
          <w:b/>
          <w:color w:val="auto"/>
        </w:rPr>
        <w:t>1RN-ZN</w:t>
      </w:r>
      <w:r w:rsidR="00955FFA" w:rsidRPr="00F730B4">
        <w:rPr>
          <w:rStyle w:val="MPZP05UstpZnak"/>
          <w:bCs/>
          <w:color w:val="auto"/>
        </w:rPr>
        <w:t xml:space="preserve"> do </w:t>
      </w:r>
      <w:r w:rsidR="00540268" w:rsidRPr="002A5245">
        <w:rPr>
          <w:rStyle w:val="MPZP05UstpZnak"/>
          <w:b/>
          <w:color w:val="auto"/>
        </w:rPr>
        <w:t>12</w:t>
      </w:r>
      <w:r w:rsidR="00955FFA" w:rsidRPr="002A5245">
        <w:rPr>
          <w:rStyle w:val="MPZP05UstpZnak"/>
          <w:b/>
          <w:color w:val="auto"/>
        </w:rPr>
        <w:t>RN-ZN</w:t>
      </w:r>
      <w:r w:rsidR="00955FFA" w:rsidRPr="002A5245">
        <w:rPr>
          <w:rStyle w:val="MPZP05UstpZnak"/>
          <w:bCs/>
          <w:color w:val="auto"/>
        </w:rPr>
        <w:t xml:space="preserve">, o powierzchni łącznej około </w:t>
      </w:r>
      <w:r w:rsidR="00540268" w:rsidRPr="002A5245">
        <w:rPr>
          <w:rStyle w:val="MPZP05UstpZnak"/>
          <w:bCs/>
          <w:color w:val="auto"/>
        </w:rPr>
        <w:t>36,9019</w:t>
      </w:r>
      <w:r w:rsidR="00002C14" w:rsidRPr="002A5245">
        <w:rPr>
          <w:rStyle w:val="MPZP05UstpZnak"/>
          <w:bCs/>
          <w:color w:val="auto"/>
        </w:rPr>
        <w:t xml:space="preserve"> </w:t>
      </w:r>
      <w:r w:rsidR="00955FFA" w:rsidRPr="002A5245">
        <w:rPr>
          <w:rStyle w:val="MPZP05UstpZnak"/>
          <w:bCs/>
          <w:color w:val="auto"/>
        </w:rPr>
        <w:t xml:space="preserve">ha, </w:t>
      </w:r>
      <w:r w:rsidR="00FD5005" w:rsidRPr="00F730B4">
        <w:rPr>
          <w:rStyle w:val="MPZP05UstpZnak"/>
          <w:bCs/>
          <w:color w:val="auto"/>
        </w:rPr>
        <w:br/>
      </w:r>
      <w:r w:rsidR="00955FFA" w:rsidRPr="00E9292C">
        <w:rPr>
          <w:rStyle w:val="MPZP05UstpZnak"/>
          <w:bCs/>
        </w:rPr>
        <w:fldChar w:fldCharType="begin"/>
      </w:r>
      <w:r w:rsidR="00955FFA" w:rsidRPr="00E9292C">
        <w:rPr>
          <w:rStyle w:val="MPZP05UstpZnak"/>
          <w:bCs/>
        </w:rPr>
        <w:instrText xml:space="preserve"> MACROBUTTON OtworzJeden </w:instrText>
      </w:r>
      <w:r w:rsidR="00955FFA" w:rsidRPr="00E9292C">
        <w:rPr>
          <w:rStyle w:val="MPZP05UstpZnak"/>
          <w:bCs/>
        </w:rPr>
        <w:fldChar w:fldCharType="end"/>
      </w:r>
      <w:r w:rsidR="00955FFA" w:rsidRPr="00E9292C">
        <w:rPr>
          <w:rStyle w:val="MPZP05UstpZnak"/>
          <w:bCs/>
        </w:rPr>
        <w:t>dla których ustala się:</w:t>
      </w:r>
      <w:r>
        <w:rPr>
          <w:rStyle w:val="MPZP05UstpZnak"/>
          <w:bCs/>
        </w:rPr>
        <w:t xml:space="preserve"> </w:t>
      </w:r>
    </w:p>
    <w:p w14:paraId="0AA90574" w14:textId="25C66B89" w:rsidR="001E5CC9" w:rsidRDefault="001E5CC9" w:rsidP="00A819F3">
      <w:pPr>
        <w:pStyle w:val="MPZP06Punkt"/>
      </w:pPr>
      <w:r w:rsidRPr="00F26249">
        <w:t xml:space="preserve">przeznaczenie podstawowe: </w:t>
      </w:r>
    </w:p>
    <w:p w14:paraId="1142DF94" w14:textId="5DFDE5C5" w:rsidR="001E5CC9" w:rsidRPr="008D6C3B" w:rsidRDefault="001E5CC9" w:rsidP="00A819F3">
      <w:pPr>
        <w:pStyle w:val="MPZP07Litera"/>
      </w:pPr>
      <w:r w:rsidRPr="00E9292C">
        <w:t>teren rolnictwa z zakazem zabudowy</w:t>
      </w:r>
      <w:r>
        <w:t xml:space="preserve">, </w:t>
      </w:r>
    </w:p>
    <w:p w14:paraId="4D87D93A" w14:textId="6AFDFBDE" w:rsidR="001E5CC9" w:rsidRDefault="001E5CC9" w:rsidP="00A819F3">
      <w:pPr>
        <w:pStyle w:val="MPZP07Litera"/>
      </w:pPr>
      <w:r w:rsidRPr="008D6C3B">
        <w:t xml:space="preserve">teren </w:t>
      </w:r>
      <w:r>
        <w:rPr>
          <w:rStyle w:val="MPZP05UstpZnak"/>
        </w:rPr>
        <w:t>zieleni naturalnej</w:t>
      </w:r>
      <w:r w:rsidR="009B02C1">
        <w:t>.</w:t>
      </w:r>
      <w:r>
        <w:t xml:space="preserve"> </w:t>
      </w:r>
    </w:p>
    <w:p w14:paraId="13F23B00" w14:textId="77777777" w:rsidR="001E5CC9" w:rsidRPr="00C760C6" w:rsidRDefault="001E5CC9" w:rsidP="00A819F3">
      <w:pPr>
        <w:pStyle w:val="MPZP05Ustp"/>
        <w:numPr>
          <w:ilvl w:val="2"/>
          <w:numId w:val="16"/>
        </w:numPr>
        <w:rPr>
          <w:b/>
        </w:rPr>
      </w:pPr>
      <w:r w:rsidRPr="00D24792">
        <w:t>W ramach realizacji przeznaczenia teren</w:t>
      </w:r>
      <w:r>
        <w:t>u</w:t>
      </w:r>
      <w:r w:rsidRPr="00D24792">
        <w:t>, o który</w:t>
      </w:r>
      <w:r>
        <w:t>m</w:t>
      </w:r>
      <w:r w:rsidRPr="00D24792">
        <w:t xml:space="preserve"> mowa w ust.1 dopuszcza się:</w:t>
      </w:r>
    </w:p>
    <w:p w14:paraId="4D1D4982" w14:textId="0B645094" w:rsidR="001E5CC9" w:rsidRPr="00F971D1" w:rsidRDefault="001E5CC9" w:rsidP="00A819F3">
      <w:pPr>
        <w:pStyle w:val="MPZP06Punkt"/>
        <w:rPr>
          <w:strike/>
          <w:color w:val="00B050"/>
        </w:rPr>
      </w:pPr>
      <w:r w:rsidRPr="00F971D1">
        <w:rPr>
          <w:strike/>
          <w:color w:val="00B050"/>
        </w:rPr>
        <w:t xml:space="preserve">zbiorniki wodne dla potrzeb rolnictwa, których realizacja nie wpłynie niekorzystnie na stosunki gruntowo-wodne obszarów przyległych; </w:t>
      </w:r>
    </w:p>
    <w:p w14:paraId="4ECE294B" w14:textId="563512C1" w:rsidR="001E5CC9" w:rsidRPr="00D24792" w:rsidRDefault="001E5CC9" w:rsidP="00A819F3">
      <w:pPr>
        <w:pStyle w:val="MPZP06Punkt"/>
      </w:pPr>
      <w:r w:rsidRPr="00D24792">
        <w:t>urządzenia i sieci infrastruktury technicznej;</w:t>
      </w:r>
    </w:p>
    <w:p w14:paraId="56130839" w14:textId="77777777" w:rsidR="001E5CC9" w:rsidRPr="00D24792" w:rsidRDefault="001E5CC9" w:rsidP="00A819F3">
      <w:pPr>
        <w:pStyle w:val="MPZP06Punkt"/>
      </w:pPr>
      <w:r w:rsidRPr="00D24792">
        <w:t>dojścia i dojazdy;</w:t>
      </w:r>
    </w:p>
    <w:p w14:paraId="332F54B7" w14:textId="77777777" w:rsidR="001E5CC9" w:rsidRPr="00D24792" w:rsidRDefault="001E5CC9" w:rsidP="00A819F3">
      <w:pPr>
        <w:pStyle w:val="MPZP06Punkt"/>
      </w:pPr>
      <w:r w:rsidRPr="00D24792">
        <w:t>rowy odwadniające, przepusty;</w:t>
      </w:r>
    </w:p>
    <w:p w14:paraId="39D1BA6F" w14:textId="77777777" w:rsidR="001E5CC9" w:rsidRPr="00D24792" w:rsidRDefault="001E5CC9" w:rsidP="00A819F3">
      <w:pPr>
        <w:pStyle w:val="MPZP06Punkt"/>
      </w:pPr>
      <w:r w:rsidRPr="00D24792">
        <w:t xml:space="preserve">obiekty małej architektury. </w:t>
      </w:r>
    </w:p>
    <w:p w14:paraId="3DEA18E1" w14:textId="77777777" w:rsidR="001E5CC9" w:rsidRPr="00D24792" w:rsidRDefault="001E5CC9" w:rsidP="00A819F3">
      <w:pPr>
        <w:pStyle w:val="MPZP05Ustp"/>
        <w:rPr>
          <w:b/>
        </w:rPr>
      </w:pPr>
      <w:r w:rsidRPr="00D24792">
        <w:t>Dla teren</w:t>
      </w:r>
      <w:r>
        <w:t>u</w:t>
      </w:r>
      <w:r w:rsidRPr="00D24792">
        <w:t xml:space="preserve">, o którym mowa w ust.1 ustala się: </w:t>
      </w:r>
    </w:p>
    <w:p w14:paraId="58C9406F" w14:textId="77777777" w:rsidR="001E5CC9" w:rsidRPr="00D24792" w:rsidRDefault="001E5CC9" w:rsidP="00A819F3">
      <w:pPr>
        <w:pStyle w:val="MPZP06Punkt"/>
      </w:pPr>
      <w:r w:rsidRPr="00D24792">
        <w:t>zakaz realizacji zabudowy kubaturowej;</w:t>
      </w:r>
    </w:p>
    <w:p w14:paraId="3BB9D437" w14:textId="31C41911" w:rsidR="001E5CC9" w:rsidRDefault="001E5CC9" w:rsidP="00A819F3">
      <w:pPr>
        <w:pStyle w:val="MPZP06Punkt"/>
      </w:pPr>
      <w:r w:rsidRPr="00D24792">
        <w:t xml:space="preserve">zachowanie istniejących śródpolnych </w:t>
      </w:r>
      <w:proofErr w:type="spellStart"/>
      <w:r w:rsidRPr="00D24792">
        <w:t>zadrzewień</w:t>
      </w:r>
      <w:proofErr w:type="spellEnd"/>
      <w:r w:rsidRPr="00D24792">
        <w:t xml:space="preserve"> i </w:t>
      </w:r>
      <w:proofErr w:type="spellStart"/>
      <w:r w:rsidRPr="00D24792">
        <w:t>zakrzewień</w:t>
      </w:r>
      <w:proofErr w:type="spellEnd"/>
      <w:r w:rsidRPr="00D24792">
        <w:t>;</w:t>
      </w:r>
      <w:r>
        <w:t xml:space="preserve"> </w:t>
      </w:r>
    </w:p>
    <w:p w14:paraId="1812A34D" w14:textId="3CC2A139" w:rsidR="009B02C1" w:rsidRPr="009B02C1" w:rsidRDefault="009B02C1" w:rsidP="00A819F3">
      <w:pPr>
        <w:pStyle w:val="MPZP06Punkt"/>
      </w:pPr>
      <w:r w:rsidRPr="009B02C1">
        <w:t>zakaz realizacji przedsięwzięć mogących zawsze znacząco i przedsięwzięć mogących potencjalnie znacząco oddziaływać na środowisko, z wyłączeniem obiektów celu publicznego, w szczególności infrastruktury technicznej i dróg</w:t>
      </w:r>
      <w:r>
        <w:t>,</w:t>
      </w:r>
      <w:r w:rsidRPr="009B02C1">
        <w:t xml:space="preserve"> realizowanymi zgodnie z przepisami odrębnymi. </w:t>
      </w:r>
    </w:p>
    <w:p w14:paraId="02459163" w14:textId="2AEDBB85" w:rsidR="003B6D7D" w:rsidRPr="00244095" w:rsidRDefault="003B6D7D" w:rsidP="00A819F3">
      <w:pPr>
        <w:pStyle w:val="MPZP04Paragraf"/>
        <w:ind w:left="284"/>
      </w:pPr>
      <w:r w:rsidRPr="00244095">
        <w:rPr>
          <w:rStyle w:val="MPZP05UstpZnak"/>
          <w:bCs/>
        </w:rPr>
        <w:t>1.</w:t>
      </w:r>
      <w:r w:rsidRPr="00244095">
        <w:t xml:space="preserve"> </w:t>
      </w:r>
      <w:r w:rsidRPr="00244095">
        <w:rPr>
          <w:rStyle w:val="MPZP05UstpZnak"/>
          <w:bCs/>
        </w:rPr>
        <w:t xml:space="preserve">Wyznacza się </w:t>
      </w:r>
      <w:r w:rsidRPr="00E9292C">
        <w:rPr>
          <w:rStyle w:val="MPZP05UstpZnak"/>
          <w:b/>
        </w:rPr>
        <w:t>tereny zabudowy związanej z rolnictwem</w:t>
      </w:r>
      <w:r w:rsidRPr="00244095">
        <w:rPr>
          <w:rStyle w:val="MPZP05UstpZnak"/>
          <w:bCs/>
        </w:rPr>
        <w:t xml:space="preserve">, oznaczone na rysunku planu symbolami od </w:t>
      </w:r>
      <w:r w:rsidR="0063306F" w:rsidRPr="00E9292C">
        <w:rPr>
          <w:rStyle w:val="MPZP05UstpZnak"/>
          <w:b/>
        </w:rPr>
        <w:t>1</w:t>
      </w:r>
      <w:r w:rsidRPr="00E9292C">
        <w:rPr>
          <w:rStyle w:val="MPZP05UstpZnak"/>
          <w:b/>
        </w:rPr>
        <w:t>RZ</w:t>
      </w:r>
      <w:r w:rsidRPr="00244095">
        <w:rPr>
          <w:rStyle w:val="MPZP05UstpZnak"/>
          <w:bCs/>
        </w:rPr>
        <w:t xml:space="preserve"> do </w:t>
      </w:r>
      <w:r w:rsidR="00955FFA" w:rsidRPr="00955FFA">
        <w:rPr>
          <w:rStyle w:val="MPZP05UstpZnak"/>
          <w:b/>
        </w:rPr>
        <w:t>1</w:t>
      </w:r>
      <w:r w:rsidR="00154DAE">
        <w:rPr>
          <w:rStyle w:val="MPZP05UstpZnak"/>
          <w:b/>
        </w:rPr>
        <w:t>1</w:t>
      </w:r>
      <w:r w:rsidRPr="00E9292C">
        <w:rPr>
          <w:rStyle w:val="MPZP05UstpZnak"/>
          <w:b/>
        </w:rPr>
        <w:t>RZ</w:t>
      </w:r>
      <w:r w:rsidRPr="00244095">
        <w:rPr>
          <w:rStyle w:val="MPZP05UstpZnak"/>
          <w:bCs/>
        </w:rPr>
        <w:t>,</w:t>
      </w:r>
      <w:r w:rsidRPr="00244095">
        <w:rPr>
          <w:rStyle w:val="MPZP05UstpZnak"/>
          <w:bCs/>
        </w:rPr>
        <w:fldChar w:fldCharType="begin"/>
      </w:r>
      <w:r w:rsidRPr="00244095">
        <w:rPr>
          <w:rStyle w:val="MPZP05UstpZnak"/>
          <w:bCs/>
        </w:rPr>
        <w:instrText xml:space="preserve"> MACROBUTTON OtworzJeden </w:instrText>
      </w:r>
      <w:r w:rsidRPr="00244095">
        <w:rPr>
          <w:rStyle w:val="MPZP05UstpZnak"/>
          <w:bCs/>
        </w:rPr>
        <w:fldChar w:fldCharType="end"/>
      </w:r>
      <w:r w:rsidR="00CE1D6B" w:rsidRPr="00244095">
        <w:rPr>
          <w:rStyle w:val="MPZP05UstpZnak"/>
          <w:bCs/>
        </w:rPr>
        <w:t xml:space="preserve"> o powierzchni łącznej ok</w:t>
      </w:r>
      <w:r w:rsidR="00793233" w:rsidRPr="00244095">
        <w:rPr>
          <w:rStyle w:val="MPZP05UstpZnak"/>
          <w:bCs/>
        </w:rPr>
        <w:t>oło</w:t>
      </w:r>
      <w:r w:rsidR="00CE1D6B" w:rsidRPr="00244095">
        <w:rPr>
          <w:rStyle w:val="MPZP05UstpZnak"/>
          <w:bCs/>
        </w:rPr>
        <w:t xml:space="preserve"> </w:t>
      </w:r>
      <w:r w:rsidR="004134C3" w:rsidRPr="00540268">
        <w:rPr>
          <w:rStyle w:val="MPZP05UstpZnak"/>
          <w:bCs/>
          <w:color w:val="00B0F0"/>
        </w:rPr>
        <w:t>10,</w:t>
      </w:r>
      <w:r w:rsidR="00540268" w:rsidRPr="00540268">
        <w:rPr>
          <w:rStyle w:val="MPZP05UstpZnak"/>
          <w:bCs/>
          <w:color w:val="00B0F0"/>
        </w:rPr>
        <w:t>1277</w:t>
      </w:r>
      <w:r w:rsidR="004134C3" w:rsidRPr="00540268">
        <w:rPr>
          <w:rStyle w:val="MPZP05UstpZnak"/>
          <w:bCs/>
          <w:color w:val="00B0F0"/>
        </w:rPr>
        <w:t xml:space="preserve"> </w:t>
      </w:r>
      <w:r w:rsidR="00CE1D6B" w:rsidRPr="00763A45">
        <w:rPr>
          <w:rStyle w:val="MPZP05UstpZnak"/>
          <w:bCs/>
          <w:color w:val="auto"/>
        </w:rPr>
        <w:t xml:space="preserve">ha, </w:t>
      </w:r>
      <w:r w:rsidRPr="00763A45">
        <w:rPr>
          <w:rStyle w:val="MPZP05UstpZnak"/>
          <w:bCs/>
          <w:color w:val="auto"/>
        </w:rPr>
        <w:t>d</w:t>
      </w:r>
      <w:r w:rsidRPr="00244095">
        <w:rPr>
          <w:rStyle w:val="MPZP05UstpZnak"/>
          <w:bCs/>
        </w:rPr>
        <w:t>la których ustala się:</w:t>
      </w:r>
      <w:r w:rsidRPr="00244095">
        <w:t xml:space="preserve"> </w:t>
      </w:r>
    </w:p>
    <w:p w14:paraId="58DAEB89" w14:textId="6358FDDB" w:rsidR="001E66FC" w:rsidRPr="00244095" w:rsidRDefault="001E66FC" w:rsidP="00A819F3">
      <w:pPr>
        <w:pStyle w:val="MPZP06Punkt"/>
      </w:pPr>
      <w:r w:rsidRPr="00244095">
        <w:t xml:space="preserve">przeznaczenie podstawowe: teren zabudowy </w:t>
      </w:r>
      <w:r w:rsidR="00796072" w:rsidRPr="00244095">
        <w:t>związanej z rolnictwem</w:t>
      </w:r>
      <w:r w:rsidR="00113F97" w:rsidRPr="00244095">
        <w:t xml:space="preserve"> z wykluczeniem: teren</w:t>
      </w:r>
      <w:r w:rsidR="001348C8" w:rsidRPr="00244095">
        <w:t>u</w:t>
      </w:r>
      <w:r w:rsidR="00113F97" w:rsidRPr="00244095">
        <w:t xml:space="preserve"> wielkotowarowej produkcji rolnej</w:t>
      </w:r>
      <w:r w:rsidRPr="00244095">
        <w:t>;</w:t>
      </w:r>
    </w:p>
    <w:p w14:paraId="1279C331" w14:textId="77777777" w:rsidR="00321E05" w:rsidRPr="00244095" w:rsidRDefault="001E66FC" w:rsidP="00A819F3">
      <w:pPr>
        <w:pStyle w:val="MPZP06Punkt"/>
      </w:pPr>
      <w:r w:rsidRPr="00244095">
        <w:t xml:space="preserve">przeznaczenie uzupełniające: </w:t>
      </w:r>
    </w:p>
    <w:p w14:paraId="78ABC419" w14:textId="475B2949" w:rsidR="00321E05" w:rsidRPr="00244095" w:rsidRDefault="001E66FC" w:rsidP="00A819F3">
      <w:pPr>
        <w:pStyle w:val="MPZP07Litera"/>
      </w:pPr>
      <w:r w:rsidRPr="00244095">
        <w:t>teren zieleni naturalnej</w:t>
      </w:r>
      <w:r w:rsidR="00793233" w:rsidRPr="00244095">
        <w:t>,</w:t>
      </w:r>
      <w:r w:rsidR="00321E05" w:rsidRPr="00244095">
        <w:t xml:space="preserve"> </w:t>
      </w:r>
      <w:r w:rsidRPr="00244095">
        <w:t xml:space="preserve"> </w:t>
      </w:r>
    </w:p>
    <w:p w14:paraId="7181382F" w14:textId="086A81E4" w:rsidR="0097433E" w:rsidRDefault="001E66FC" w:rsidP="00A819F3">
      <w:pPr>
        <w:pStyle w:val="MPZP07Litera"/>
      </w:pPr>
      <w:r w:rsidRPr="00244095">
        <w:t>teren zieleni urządzonej</w:t>
      </w:r>
      <w:r w:rsidR="009B02C1">
        <w:t>.</w:t>
      </w:r>
      <w:r w:rsidR="0097433E">
        <w:t xml:space="preserve"> </w:t>
      </w:r>
    </w:p>
    <w:p w14:paraId="226539D9" w14:textId="100D85D5" w:rsidR="001E66FC" w:rsidRPr="00C760C6" w:rsidRDefault="001E66FC" w:rsidP="00A819F3">
      <w:pPr>
        <w:pStyle w:val="MPZP05Ustp"/>
        <w:numPr>
          <w:ilvl w:val="2"/>
          <w:numId w:val="15"/>
        </w:numPr>
        <w:rPr>
          <w:b/>
        </w:rPr>
      </w:pPr>
      <w:r w:rsidRPr="00244095">
        <w:t>W ramach realizacji przeznaczenia terenu, o którym mowa w ust. 1 dopuszcza się:</w:t>
      </w:r>
    </w:p>
    <w:p w14:paraId="612BC847" w14:textId="77777777" w:rsidR="002B75AE" w:rsidRPr="008B3004" w:rsidRDefault="002B75AE" w:rsidP="00A819F3">
      <w:pPr>
        <w:pStyle w:val="MPZP06Punkt"/>
      </w:pPr>
      <w:r w:rsidRPr="00244095">
        <w:t xml:space="preserve">zabudowę </w:t>
      </w:r>
      <w:r w:rsidRPr="008B3004">
        <w:t>usługową związaną z działalnością rolniczą;</w:t>
      </w:r>
    </w:p>
    <w:p w14:paraId="684F8405" w14:textId="2880A4BA" w:rsidR="002B75AE" w:rsidRPr="008B3004" w:rsidRDefault="002B75AE" w:rsidP="00A819F3">
      <w:pPr>
        <w:pStyle w:val="MPZP06Punkt"/>
      </w:pPr>
      <w:r w:rsidRPr="008B3004">
        <w:t>zabudowę zawiązaną z działalnością agroturystyczną;</w:t>
      </w:r>
    </w:p>
    <w:p w14:paraId="2068F5B4" w14:textId="3F602B61" w:rsidR="001E66FC" w:rsidRPr="008B3004" w:rsidRDefault="001E66FC" w:rsidP="00A819F3">
      <w:pPr>
        <w:pStyle w:val="MPZP06Punkt"/>
      </w:pPr>
      <w:r w:rsidRPr="008B3004">
        <w:t>budynki gospodarcze, garaże</w:t>
      </w:r>
      <w:r w:rsidR="002B75AE" w:rsidRPr="008B3004">
        <w:t xml:space="preserve">, </w:t>
      </w:r>
    </w:p>
    <w:p w14:paraId="75A6B2E2" w14:textId="77777777" w:rsidR="001E66FC" w:rsidRPr="008B3004" w:rsidRDefault="001E66FC" w:rsidP="00A819F3">
      <w:pPr>
        <w:pStyle w:val="MPZP06Punkt"/>
      </w:pPr>
      <w:r w:rsidRPr="008B3004">
        <w:t>wiaty i altany;</w:t>
      </w:r>
    </w:p>
    <w:p w14:paraId="172986A9" w14:textId="77777777" w:rsidR="001E66FC" w:rsidRPr="008B3004" w:rsidRDefault="001E66FC" w:rsidP="00A819F3">
      <w:pPr>
        <w:pStyle w:val="MPZP06Punkt"/>
      </w:pPr>
      <w:r w:rsidRPr="008B3004">
        <w:t>obiekty małej architektury, w tym place zabaw;</w:t>
      </w:r>
    </w:p>
    <w:p w14:paraId="2F1FACEE" w14:textId="77777777" w:rsidR="001E66FC" w:rsidRPr="008B3004" w:rsidRDefault="001E66FC" w:rsidP="00A819F3">
      <w:pPr>
        <w:pStyle w:val="MPZP06Punkt"/>
      </w:pPr>
      <w:r w:rsidRPr="008B3004">
        <w:t>dojścia, dojazdy;</w:t>
      </w:r>
    </w:p>
    <w:p w14:paraId="6D39EE64" w14:textId="2071E6DD" w:rsidR="001E66FC" w:rsidRPr="008B3004" w:rsidRDefault="00FA7E76" w:rsidP="00A819F3">
      <w:pPr>
        <w:pStyle w:val="MPZP06Punkt"/>
      </w:pPr>
      <w:r w:rsidRPr="008B3004">
        <w:t>miejsca do parkowania</w:t>
      </w:r>
      <w:r w:rsidR="001E66FC" w:rsidRPr="008B3004">
        <w:t>;</w:t>
      </w:r>
    </w:p>
    <w:p w14:paraId="627B5A8D" w14:textId="77777777" w:rsidR="001E66FC" w:rsidRPr="008B3004" w:rsidRDefault="001E66FC" w:rsidP="00A819F3">
      <w:pPr>
        <w:pStyle w:val="MPZP06Punkt"/>
      </w:pPr>
      <w:r w:rsidRPr="008B3004">
        <w:t>urządzenia i sieci infrastruktury technicznej.</w:t>
      </w:r>
    </w:p>
    <w:p w14:paraId="314DC68A" w14:textId="12E9C44E" w:rsidR="001E66FC" w:rsidRPr="008B3004" w:rsidRDefault="001E66FC" w:rsidP="00A819F3">
      <w:pPr>
        <w:pStyle w:val="MPZP05Ustp"/>
        <w:rPr>
          <w:b/>
        </w:rPr>
      </w:pPr>
      <w:r w:rsidRPr="008B3004">
        <w:t xml:space="preserve">W zakresie parametrów i wskaźników kształtowania zabudowy oraz zagospodarowania terenu </w:t>
      </w:r>
      <w:r w:rsidR="00FD5005" w:rsidRPr="008B3004">
        <w:br/>
      </w:r>
      <w:r w:rsidRPr="008B3004">
        <w:t>dla teren</w:t>
      </w:r>
      <w:r w:rsidR="00F649D7" w:rsidRPr="008B3004">
        <w:t>ów</w:t>
      </w:r>
      <w:r w:rsidRPr="008B3004">
        <w:t>, o który</w:t>
      </w:r>
      <w:r w:rsidR="00F649D7" w:rsidRPr="008B3004">
        <w:t>ch</w:t>
      </w:r>
      <w:r w:rsidRPr="008B3004">
        <w:t xml:space="preserve"> mowa w ust. 1 ustala się:</w:t>
      </w:r>
    </w:p>
    <w:p w14:paraId="0FC66484" w14:textId="77777777" w:rsidR="001E66FC" w:rsidRPr="008B3004" w:rsidRDefault="001E66FC" w:rsidP="00A819F3">
      <w:pPr>
        <w:pStyle w:val="MPZP06Punkt"/>
      </w:pPr>
      <w:r w:rsidRPr="008B3004">
        <w:t xml:space="preserve">maksymalną wysokość zabudowy:  </w:t>
      </w:r>
    </w:p>
    <w:p w14:paraId="490AE143" w14:textId="5B140D8F" w:rsidR="001E66FC" w:rsidRPr="008B3004" w:rsidRDefault="001E66FC" w:rsidP="00A819F3">
      <w:pPr>
        <w:pStyle w:val="MPZP07Litera"/>
      </w:pPr>
      <w:r w:rsidRPr="008B3004">
        <w:t>budynków mieszkalnych, usługowych</w:t>
      </w:r>
      <w:r w:rsidR="00F55739" w:rsidRPr="008B3004">
        <w:t xml:space="preserve"> i </w:t>
      </w:r>
      <w:r w:rsidR="00062175" w:rsidRPr="008B3004">
        <w:t xml:space="preserve">związanych z </w:t>
      </w:r>
      <w:r w:rsidR="00F55739" w:rsidRPr="008B3004">
        <w:t>agroturystyk</w:t>
      </w:r>
      <w:r w:rsidR="00062175" w:rsidRPr="008B3004">
        <w:t>ą</w:t>
      </w:r>
      <w:r w:rsidRPr="008B3004">
        <w:t xml:space="preserve">: nie więcej niż </w:t>
      </w:r>
      <w:r w:rsidR="001348C8" w:rsidRPr="008B3004">
        <w:br/>
      </w:r>
      <w:r w:rsidRPr="008B3004">
        <w:t>1</w:t>
      </w:r>
      <w:r w:rsidR="00392C37" w:rsidRPr="008B3004">
        <w:t>0</w:t>
      </w:r>
      <w:r w:rsidRPr="008B3004">
        <w:t>,0</w:t>
      </w:r>
      <w:r w:rsidR="00062175" w:rsidRPr="008B3004">
        <w:t xml:space="preserve"> </w:t>
      </w:r>
      <w:r w:rsidRPr="008B3004">
        <w:t>m</w:t>
      </w:r>
      <w:r w:rsidR="001348C8" w:rsidRPr="008B3004">
        <w:t xml:space="preserve"> </w:t>
      </w:r>
      <w:r w:rsidRPr="008B3004">
        <w:t>i do 2 kondygnacji nadziemnych;</w:t>
      </w:r>
    </w:p>
    <w:p w14:paraId="4170A1DA" w14:textId="128B3F85" w:rsidR="001E66FC" w:rsidRPr="008B3004" w:rsidRDefault="001E66FC" w:rsidP="00A819F3">
      <w:pPr>
        <w:pStyle w:val="MPZP07Litera"/>
      </w:pPr>
      <w:r w:rsidRPr="008B3004">
        <w:t>budynków gospodarczych, garażowych</w:t>
      </w:r>
      <w:r w:rsidR="00062175" w:rsidRPr="008B3004">
        <w:t>, inwentarskich</w:t>
      </w:r>
      <w:r w:rsidRPr="008B3004">
        <w:t xml:space="preserve">: nie więcej niż </w:t>
      </w:r>
      <w:r w:rsidR="00392C37" w:rsidRPr="008B3004">
        <w:t>7</w:t>
      </w:r>
      <w:r w:rsidRPr="008B3004">
        <w:t>,0 m;</w:t>
      </w:r>
    </w:p>
    <w:p w14:paraId="18FE1239" w14:textId="77777777" w:rsidR="001E66FC" w:rsidRPr="008B3004" w:rsidRDefault="001E66FC" w:rsidP="00A819F3">
      <w:pPr>
        <w:pStyle w:val="MPZP07Litera"/>
      </w:pPr>
      <w:r w:rsidRPr="008B3004">
        <w:t>wiat oraz altan nie więcej niż 6,0 m;</w:t>
      </w:r>
    </w:p>
    <w:p w14:paraId="660DC901" w14:textId="6DCB57E8" w:rsidR="001E66FC" w:rsidRPr="008B3004" w:rsidRDefault="001E66FC" w:rsidP="00A819F3">
      <w:pPr>
        <w:pStyle w:val="MPZP06Punkt"/>
      </w:pPr>
      <w:r w:rsidRPr="008B3004">
        <w:t>maksymalną nadziemną intensywność zabudowy: 0,</w:t>
      </w:r>
      <w:r w:rsidR="0014021A" w:rsidRPr="008B3004">
        <w:t>6</w:t>
      </w:r>
      <w:r w:rsidRPr="008B3004">
        <w:t>;</w:t>
      </w:r>
    </w:p>
    <w:p w14:paraId="39E52353" w14:textId="426277C8" w:rsidR="001E66FC" w:rsidRPr="008B3004" w:rsidRDefault="001E66FC" w:rsidP="00A819F3">
      <w:pPr>
        <w:pStyle w:val="MPZP06Punkt"/>
      </w:pPr>
      <w:r w:rsidRPr="008B3004">
        <w:t>minimalną nadziemną intensywność zabudowy: 0,01;</w:t>
      </w:r>
    </w:p>
    <w:p w14:paraId="2688F993" w14:textId="5AF35285" w:rsidR="001E66FC" w:rsidRPr="008B3004" w:rsidRDefault="001E66FC" w:rsidP="00A819F3">
      <w:pPr>
        <w:pStyle w:val="MPZP06Punkt"/>
      </w:pPr>
      <w:r w:rsidRPr="008B3004">
        <w:t>maksymalny udział powierzchni zabudowy</w:t>
      </w:r>
      <w:r w:rsidRPr="008F152A">
        <w:t xml:space="preserve">: </w:t>
      </w:r>
      <w:r w:rsidR="009E1759" w:rsidRPr="008F152A">
        <w:rPr>
          <w:color w:val="70AD47" w:themeColor="accent6"/>
        </w:rPr>
        <w:t>4</w:t>
      </w:r>
      <w:r w:rsidR="0014021A" w:rsidRPr="008F152A">
        <w:rPr>
          <w:color w:val="70AD47" w:themeColor="accent6"/>
        </w:rPr>
        <w:t>5</w:t>
      </w:r>
      <w:r w:rsidRPr="008F152A">
        <w:rPr>
          <w:color w:val="70AD47" w:themeColor="accent6"/>
        </w:rPr>
        <w:t>%;</w:t>
      </w:r>
    </w:p>
    <w:p w14:paraId="6FDB4EBF" w14:textId="77777777" w:rsidR="001E66FC" w:rsidRPr="008B3004" w:rsidRDefault="001E66FC" w:rsidP="00A819F3">
      <w:pPr>
        <w:pStyle w:val="MPZP06Punkt"/>
      </w:pPr>
      <w:r w:rsidRPr="008B3004">
        <w:t xml:space="preserve">minimalny udział powierzchni biologicznie czynnej: </w:t>
      </w:r>
      <w:r w:rsidRPr="008F152A">
        <w:rPr>
          <w:color w:val="70AD47" w:themeColor="accent6"/>
        </w:rPr>
        <w:t>50%;</w:t>
      </w:r>
    </w:p>
    <w:p w14:paraId="4B68E721" w14:textId="77777777" w:rsidR="001E66FC" w:rsidRPr="008B3004" w:rsidRDefault="001E66FC" w:rsidP="00A819F3">
      <w:pPr>
        <w:pStyle w:val="MPZP06Punkt"/>
      </w:pPr>
      <w:r w:rsidRPr="008B3004">
        <w:t xml:space="preserve">w zakresie kształtowania formy architektonicznej: </w:t>
      </w:r>
    </w:p>
    <w:p w14:paraId="1277ACA4" w14:textId="03674BA1" w:rsidR="001E66FC" w:rsidRPr="008B3004" w:rsidRDefault="001E66FC" w:rsidP="00A819F3">
      <w:pPr>
        <w:pStyle w:val="MPZP07Litera"/>
      </w:pPr>
      <w:r w:rsidRPr="008B3004">
        <w:t xml:space="preserve">geometria dachów głównej bryły budynków: dwuspadowe, czterospadowe lub wielospadowe, </w:t>
      </w:r>
      <w:r w:rsidR="002D7245" w:rsidRPr="008B3004">
        <w:br/>
      </w:r>
      <w:r w:rsidRPr="008B3004">
        <w:t>o</w:t>
      </w:r>
      <w:r w:rsidR="001348C8" w:rsidRPr="008B3004">
        <w:t xml:space="preserve"> </w:t>
      </w:r>
      <w:r w:rsidRPr="008B3004">
        <w:t xml:space="preserve">kącie nachylenia połaci dachowych od </w:t>
      </w:r>
      <w:r w:rsidR="0036196C" w:rsidRPr="008B3004">
        <w:t>25</w:t>
      </w:r>
      <w:r w:rsidRPr="008B3004">
        <w:t>º do 45º</w:t>
      </w:r>
      <w:r w:rsidR="001348C8" w:rsidRPr="008B3004">
        <w:t>,</w:t>
      </w:r>
    </w:p>
    <w:p w14:paraId="1426C647" w14:textId="1BF9A685" w:rsidR="001E66FC" w:rsidRPr="008B3004" w:rsidRDefault="001E66FC" w:rsidP="00A819F3">
      <w:pPr>
        <w:pStyle w:val="MPZP07Litera"/>
      </w:pPr>
      <w:r w:rsidRPr="008B3004">
        <w:t>dachy płaskie, w tym także o odwróconym układzie warstw stropodachu tzw. „dachy zielone” jedynie jako zadaszenie tarasów nad częścią budynku</w:t>
      </w:r>
      <w:r w:rsidR="001348C8" w:rsidRPr="008B3004">
        <w:t>,</w:t>
      </w:r>
    </w:p>
    <w:p w14:paraId="2E915C33" w14:textId="6F99A39D" w:rsidR="001E66FC" w:rsidRPr="008B3004" w:rsidRDefault="001E66FC" w:rsidP="00A819F3">
      <w:pPr>
        <w:pStyle w:val="MPZP07Litera"/>
      </w:pPr>
      <w:r w:rsidRPr="008B3004">
        <w:t xml:space="preserve">geometria dachu dla budynków rozbudowywanych co do zasady zgodnie z pkt 6 lit. a, </w:t>
      </w:r>
      <w:r w:rsidRPr="008B3004">
        <w:br/>
        <w:t>z dopuszczeniem innej, która będzie nawiązywać do geometrii dachu rozbudowywanej części budynku i/lub w dowolnej formie, która będzie dopełniać istniejące rozwiązania całości realizowanego budynku</w:t>
      </w:r>
      <w:r w:rsidR="001348C8" w:rsidRPr="008B3004">
        <w:t>,</w:t>
      </w:r>
    </w:p>
    <w:p w14:paraId="356E0DAC" w14:textId="77777777" w:rsidR="0014021A" w:rsidRPr="008B3004" w:rsidRDefault="0014021A" w:rsidP="00A819F3">
      <w:pPr>
        <w:pStyle w:val="MPZP07Litera"/>
      </w:pPr>
      <w:r w:rsidRPr="008B3004">
        <w:t xml:space="preserve">dopuszcza się dachy jednospadowe (pulpitowe) na budynkach gospodarczych i/lub garażowych jedynie w przypadku lokalizacji takiej zabudowy w granicy działki lub w odległości nie mniejszej niż 1,5 m od granicy działki oraz </w:t>
      </w:r>
      <w:r w:rsidRPr="008B3004">
        <w:rPr>
          <w:rFonts w:cs="Tahoma"/>
        </w:rPr>
        <w:t>na budynkach garażowych dobudowywanych do budynków mieszkalnych</w:t>
      </w:r>
      <w:r w:rsidRPr="008B3004">
        <w:t>,</w:t>
      </w:r>
    </w:p>
    <w:p w14:paraId="5A0F4504" w14:textId="77777777" w:rsidR="0014021A" w:rsidRPr="008B3004" w:rsidRDefault="0014021A" w:rsidP="00A819F3">
      <w:pPr>
        <w:pStyle w:val="MPZP07Litera"/>
      </w:pPr>
      <w:r w:rsidRPr="008B3004">
        <w:t xml:space="preserve"> </w:t>
      </w:r>
      <w:r w:rsidRPr="008B3004">
        <w:rPr>
          <w:rFonts w:cs="Tahoma"/>
        </w:rPr>
        <w:t>zakaz realizacji obiektów z dachem pulpitowym i uskokowym oraz stosowanie form i detali deformujących architekturę np. schodkowe zakończenie ścian,</w:t>
      </w:r>
    </w:p>
    <w:p w14:paraId="16D799E0" w14:textId="77777777" w:rsidR="0014021A" w:rsidRPr="008B3004" w:rsidRDefault="0014021A" w:rsidP="00A819F3">
      <w:pPr>
        <w:pStyle w:val="MPZP07Litera"/>
      </w:pPr>
      <w:r w:rsidRPr="008B3004">
        <w:t>dopuszcza się dowolne kształtowanie formy i kąta dachu dla altan i wiat,</w:t>
      </w:r>
    </w:p>
    <w:p w14:paraId="6836DDAC" w14:textId="77777777" w:rsidR="0014021A" w:rsidRPr="008B3004" w:rsidRDefault="0014021A" w:rsidP="00A819F3">
      <w:pPr>
        <w:pStyle w:val="MPZP07Litera"/>
      </w:pPr>
      <w:r w:rsidRPr="008B3004">
        <w:t>dopuszcza się dowolne kształtowanie geometrii dachów i kątów ich nachylenia, w tym stosowanie dachów płaskich dla zadaszeń budynków niestanowiących głównej bryły budynku i nieprzekraczających łącznie 30% powierzchni rzutu dachów budynku.</w:t>
      </w:r>
    </w:p>
    <w:p w14:paraId="1BE2EB46" w14:textId="77777777" w:rsidR="0014021A" w:rsidRPr="008B3004" w:rsidRDefault="0014021A" w:rsidP="00A819F3">
      <w:pPr>
        <w:pStyle w:val="MPZP06Punkt"/>
      </w:pPr>
      <w:r w:rsidRPr="008B3004">
        <w:t>przy realizacji poddasza użytkowego – doświetlenie pomieszczeń poprzez lukarny o łącznej długości na elewacji nie większej niż połowa długości połaci dachowej, o zadaszeniu dwuspadowym lub krzywoliniowym oraz dopuszcza się zastosowanie okien połaciowych bez ograniczeń w ich powierzchni;</w:t>
      </w:r>
    </w:p>
    <w:p w14:paraId="6B68A376" w14:textId="77777777" w:rsidR="0014021A" w:rsidRPr="008B3004" w:rsidRDefault="0014021A" w:rsidP="00A819F3">
      <w:pPr>
        <w:pStyle w:val="MPZP06Punkt"/>
      </w:pPr>
      <w:r w:rsidRPr="008B3004">
        <w:t>pokrycie dachów: dachówką ceramiczną, dachówką cementową, materiałem o wyglądzie zbliżonym do dachówki oraz blachą płaską i fałdową;</w:t>
      </w:r>
    </w:p>
    <w:p w14:paraId="2853C733" w14:textId="77777777" w:rsidR="0014021A" w:rsidRPr="00A63DE1" w:rsidRDefault="0014021A" w:rsidP="00A819F3">
      <w:pPr>
        <w:pStyle w:val="MPZP06Punkt"/>
      </w:pPr>
      <w:r w:rsidRPr="00A63DE1">
        <w:t>kolorystykę dachów w tonacji: szarości, grafitu, czerwieni w tonacji naturalnej klasycznej dachówki, ciemnej zieleni lub brązu;</w:t>
      </w:r>
    </w:p>
    <w:p w14:paraId="310DC792" w14:textId="77777777" w:rsidR="0014021A" w:rsidRDefault="0014021A" w:rsidP="00A819F3">
      <w:pPr>
        <w:pStyle w:val="MPZP06Punkt"/>
      </w:pPr>
      <w:r w:rsidRPr="00A63DE1">
        <w:t>nakaz ujednolicenia kolorystyki elewacji i materiałów wykończeniowych wszystkich budynków w</w:t>
      </w:r>
      <w:r>
        <w:t> </w:t>
      </w:r>
      <w:r w:rsidRPr="00A63DE1">
        <w:t>granicach jednej działki budowlanej</w:t>
      </w:r>
      <w:r>
        <w:t xml:space="preserve">; </w:t>
      </w:r>
    </w:p>
    <w:p w14:paraId="2D2F4522" w14:textId="50EB4C8B" w:rsidR="007A0C78" w:rsidRPr="008B3004" w:rsidRDefault="007A0C78" w:rsidP="00A819F3">
      <w:pPr>
        <w:pStyle w:val="MPZP06Punkt"/>
      </w:pPr>
      <w:r w:rsidRPr="00551DAF">
        <w:t xml:space="preserve">w zakresie nieprzekraczalnych linii zabudowy: odległość od granicy terenów dróg publicznych </w:t>
      </w:r>
      <w:r w:rsidRPr="008B3004">
        <w:t>oznaczonych w planie symbolami: KDZ, KDD</w:t>
      </w:r>
      <w:r w:rsidR="002E0F13" w:rsidRPr="008B3004">
        <w:t xml:space="preserve"> </w:t>
      </w:r>
      <w:r w:rsidRPr="008B3004">
        <w:t>– zgodnie z rysunkiem planu</w:t>
      </w:r>
      <w:r w:rsidR="00D16A98" w:rsidRPr="008B3004">
        <w:t xml:space="preserve">. </w:t>
      </w:r>
      <w:r w:rsidRPr="008B3004">
        <w:t xml:space="preserve"> </w:t>
      </w:r>
    </w:p>
    <w:p w14:paraId="697DDB82" w14:textId="65351A85" w:rsidR="00216307" w:rsidRPr="008B3004" w:rsidRDefault="00F45A84" w:rsidP="00A819F3">
      <w:pPr>
        <w:pStyle w:val="MPZP05Ustp"/>
        <w:rPr>
          <w:b/>
        </w:rPr>
      </w:pPr>
      <w:r w:rsidRPr="008B3004">
        <w:t xml:space="preserve">W zakresie zasad obsługi komunikacyjnej dla terenów, o których mowa w ust. 1 ustala </w:t>
      </w:r>
      <w:r w:rsidRPr="008F152A">
        <w:t>się:</w:t>
      </w:r>
      <w:r w:rsidR="002E0F13" w:rsidRPr="008F152A">
        <w:t xml:space="preserve"> </w:t>
      </w:r>
      <w:r w:rsidR="008F152A">
        <w:t xml:space="preserve">z </w:t>
      </w:r>
      <w:r w:rsidR="004D5E02" w:rsidRPr="008B3004">
        <w:t xml:space="preserve">drogi zbiorczej oznaczonej w planie </w:t>
      </w:r>
      <w:r w:rsidR="004D5E02" w:rsidRPr="008F152A">
        <w:t xml:space="preserve">symbolami KDZ </w:t>
      </w:r>
      <w:r w:rsidR="00551DAF" w:rsidRPr="008F152A">
        <w:t>i/lub</w:t>
      </w:r>
      <w:r w:rsidR="004D5E02" w:rsidRPr="008F152A">
        <w:t xml:space="preserve"> </w:t>
      </w:r>
      <w:r w:rsidR="00551DAF" w:rsidRPr="008B3004">
        <w:t>drogi</w:t>
      </w:r>
      <w:r w:rsidR="004D5E02" w:rsidRPr="008B3004">
        <w:t xml:space="preserve"> dojazdow</w:t>
      </w:r>
      <w:r w:rsidR="00551DAF" w:rsidRPr="008B3004">
        <w:t>ej</w:t>
      </w:r>
      <w:r w:rsidR="004D5E02" w:rsidRPr="008B3004">
        <w:t xml:space="preserve"> oznaczon</w:t>
      </w:r>
      <w:r w:rsidR="00551DAF" w:rsidRPr="008B3004">
        <w:t>ej</w:t>
      </w:r>
      <w:r w:rsidR="004D5E02" w:rsidRPr="008B3004">
        <w:t xml:space="preserve"> w planie symbol</w:t>
      </w:r>
      <w:r w:rsidR="00551DAF" w:rsidRPr="008B3004">
        <w:t>em</w:t>
      </w:r>
      <w:r w:rsidR="004D5E02" w:rsidRPr="008B3004">
        <w:t xml:space="preserve"> </w:t>
      </w:r>
      <w:r w:rsidR="00551DAF" w:rsidRPr="008B3004">
        <w:t>5</w:t>
      </w:r>
      <w:r w:rsidR="004D5E02" w:rsidRPr="008B3004">
        <w:t xml:space="preserve">KDD, poprzez zjazdy z tych dróg </w:t>
      </w:r>
      <w:r w:rsidR="00DE5326" w:rsidRPr="008B3004">
        <w:t xml:space="preserve">oraz poprzez dojścia i dojazdy, </w:t>
      </w:r>
      <w:r w:rsidR="004D5E02" w:rsidRPr="008B3004">
        <w:t>zgodnie z przepisami odrębnymi.</w:t>
      </w:r>
      <w:r w:rsidR="00551DAF" w:rsidRPr="008B3004">
        <w:rPr>
          <w:bCs/>
        </w:rPr>
        <w:t xml:space="preserve"> </w:t>
      </w:r>
    </w:p>
    <w:p w14:paraId="03C22020" w14:textId="4A6D71EC" w:rsidR="00C876D1" w:rsidRDefault="00C876D1" w:rsidP="00A819F3">
      <w:pPr>
        <w:pStyle w:val="MPZP04Paragraf"/>
        <w:ind w:left="284"/>
        <w:rPr>
          <w:rStyle w:val="MPZP05UstpZnak"/>
          <w:bCs/>
          <w:color w:val="auto"/>
        </w:rPr>
      </w:pPr>
      <w:r w:rsidRPr="00D24792">
        <w:t xml:space="preserve">1. </w:t>
      </w:r>
      <w:r w:rsidRPr="00D24792">
        <w:rPr>
          <w:rStyle w:val="MPZP05UstpZnak"/>
          <w:bCs/>
        </w:rPr>
        <w:t xml:space="preserve">Wyznacza się </w:t>
      </w:r>
      <w:r w:rsidRPr="00D24792">
        <w:rPr>
          <w:rStyle w:val="MPZP05UstpZnak"/>
          <w:b/>
        </w:rPr>
        <w:t>teren</w:t>
      </w:r>
      <w:r>
        <w:rPr>
          <w:rStyle w:val="MPZP05UstpZnak"/>
          <w:b/>
        </w:rPr>
        <w:t>y</w:t>
      </w:r>
      <w:r w:rsidRPr="00D24792">
        <w:rPr>
          <w:rStyle w:val="MPZP05UstpZnak"/>
          <w:b/>
        </w:rPr>
        <w:t xml:space="preserve"> </w:t>
      </w:r>
      <w:r>
        <w:rPr>
          <w:rStyle w:val="MPZP05UstpZnak"/>
          <w:b/>
        </w:rPr>
        <w:t>lasów</w:t>
      </w:r>
      <w:r w:rsidRPr="00D24792">
        <w:rPr>
          <w:rStyle w:val="MPZP05UstpZnak"/>
          <w:bCs/>
        </w:rPr>
        <w:t xml:space="preserve"> oznaczon</w:t>
      </w:r>
      <w:r>
        <w:rPr>
          <w:rStyle w:val="MPZP05UstpZnak"/>
          <w:bCs/>
        </w:rPr>
        <w:t>e</w:t>
      </w:r>
      <w:r w:rsidRPr="00D24792">
        <w:rPr>
          <w:rStyle w:val="MPZP05UstpZnak"/>
          <w:bCs/>
        </w:rPr>
        <w:t xml:space="preserve"> na rysunku planu symbol</w:t>
      </w:r>
      <w:r>
        <w:rPr>
          <w:rStyle w:val="MPZP05UstpZnak"/>
          <w:bCs/>
        </w:rPr>
        <w:t>ami od</w:t>
      </w:r>
      <w:r w:rsidRPr="00D24792">
        <w:rPr>
          <w:rStyle w:val="MPZP05UstpZnak"/>
          <w:bCs/>
        </w:rPr>
        <w:t xml:space="preserve"> </w:t>
      </w:r>
      <w:r w:rsidRPr="00E903B9">
        <w:rPr>
          <w:rStyle w:val="MPZP05UstpZnak"/>
          <w:b/>
        </w:rPr>
        <w:t>1</w:t>
      </w:r>
      <w:r>
        <w:rPr>
          <w:rStyle w:val="MPZP05UstpZnak"/>
          <w:b/>
        </w:rPr>
        <w:t xml:space="preserve">L </w:t>
      </w:r>
      <w:r w:rsidRPr="00E903B9">
        <w:rPr>
          <w:rStyle w:val="MPZP05UstpZnak"/>
          <w:bCs/>
        </w:rPr>
        <w:t>do</w:t>
      </w:r>
      <w:r>
        <w:rPr>
          <w:rStyle w:val="MPZP05UstpZnak"/>
          <w:b/>
        </w:rPr>
        <w:t xml:space="preserve"> 3L</w:t>
      </w:r>
      <w:r w:rsidRPr="00D24792">
        <w:rPr>
          <w:rStyle w:val="MPZP05UstpZnak"/>
          <w:bCs/>
        </w:rPr>
        <w:t xml:space="preserve">, </w:t>
      </w:r>
      <w:r w:rsidR="00EF703C">
        <w:rPr>
          <w:rStyle w:val="MPZP05UstpZnak"/>
          <w:bCs/>
        </w:rPr>
        <w:br/>
      </w:r>
      <w:r w:rsidRPr="00D24792">
        <w:rPr>
          <w:rStyle w:val="MPZP05UstpZnak"/>
          <w:bCs/>
        </w:rPr>
        <w:t xml:space="preserve">o </w:t>
      </w:r>
      <w:r w:rsidRPr="00763A45">
        <w:rPr>
          <w:rStyle w:val="MPZP05UstpZnak"/>
          <w:bCs/>
          <w:color w:val="auto"/>
        </w:rPr>
        <w:t xml:space="preserve">powierzchni łącznej około </w:t>
      </w:r>
      <w:r w:rsidR="00763A45" w:rsidRPr="00763A45">
        <w:rPr>
          <w:rStyle w:val="MPZP05UstpZnak"/>
          <w:bCs/>
          <w:color w:val="auto"/>
        </w:rPr>
        <w:t>0,2380</w:t>
      </w:r>
      <w:r w:rsidRPr="00763A45">
        <w:rPr>
          <w:rStyle w:val="MPZP05UstpZnak"/>
          <w:bCs/>
          <w:color w:val="auto"/>
        </w:rPr>
        <w:t xml:space="preserve"> ha, dla których ustala się:</w:t>
      </w:r>
      <w:r w:rsidR="00763A45">
        <w:rPr>
          <w:rStyle w:val="MPZP05UstpZnak"/>
          <w:bCs/>
          <w:color w:val="auto"/>
        </w:rPr>
        <w:t xml:space="preserve"> </w:t>
      </w:r>
    </w:p>
    <w:p w14:paraId="2D7B2965" w14:textId="5E06DB5C" w:rsidR="00EF703C" w:rsidRDefault="00EF703C" w:rsidP="00A819F3">
      <w:pPr>
        <w:pStyle w:val="MPZP06Punkt"/>
      </w:pPr>
      <w:r w:rsidRPr="00D24792">
        <w:t xml:space="preserve">przeznaczenie podstawowe: teren </w:t>
      </w:r>
      <w:r>
        <w:t xml:space="preserve">lasu.  </w:t>
      </w:r>
    </w:p>
    <w:p w14:paraId="5313EDF4" w14:textId="53509EAD" w:rsidR="00EF703C" w:rsidRPr="00C876D1" w:rsidRDefault="00EF703C" w:rsidP="00A819F3">
      <w:pPr>
        <w:pStyle w:val="MPZP05Ustp"/>
        <w:numPr>
          <w:ilvl w:val="2"/>
          <w:numId w:val="25"/>
        </w:numPr>
        <w:rPr>
          <w:b/>
        </w:rPr>
      </w:pPr>
      <w:r w:rsidRPr="00D24792">
        <w:t>W ramach realizacji przeznaczenia teren</w:t>
      </w:r>
      <w:r>
        <w:t>ów</w:t>
      </w:r>
      <w:r w:rsidRPr="00D24792">
        <w:t>, o który</w:t>
      </w:r>
      <w:r>
        <w:t>ch</w:t>
      </w:r>
      <w:r w:rsidRPr="00D24792">
        <w:t xml:space="preserve"> mowa w ust.1 dopuszcza się:</w:t>
      </w:r>
    </w:p>
    <w:p w14:paraId="3E9C7BEA" w14:textId="2F71F719" w:rsidR="00EF703C" w:rsidRPr="00D24792" w:rsidRDefault="00EF703C" w:rsidP="00A819F3">
      <w:pPr>
        <w:pStyle w:val="MPZP06Punkt"/>
      </w:pPr>
      <w:r w:rsidRPr="000D545E">
        <w:t>urządzenia i sieci infrastruktury technicznej</w:t>
      </w:r>
      <w:r w:rsidRPr="00531B7D">
        <w:t>, o ile lokalizacja ta nie powoduje konieczności wyłączenia gruntów z produkcji w rozumieniu przepisów o ochronie gruntów rolnych i leśnych</w:t>
      </w:r>
      <w:r w:rsidRPr="00D24792">
        <w:t>;</w:t>
      </w:r>
    </w:p>
    <w:p w14:paraId="144A846C" w14:textId="28FB4406" w:rsidR="00EF703C" w:rsidRPr="00D24792" w:rsidRDefault="00EF703C" w:rsidP="00A819F3">
      <w:pPr>
        <w:pStyle w:val="MPZP06Punkt"/>
      </w:pPr>
      <w:r w:rsidRPr="00531B7D">
        <w:t>obiekty budowlane związane z gospodarką leśną zgodnie z przepisami odrębnymi o lasach</w:t>
      </w:r>
      <w:r>
        <w:t xml:space="preserve">. </w:t>
      </w:r>
    </w:p>
    <w:p w14:paraId="6631FD12" w14:textId="6652D607" w:rsidR="00EF703C" w:rsidRPr="00EF703C" w:rsidRDefault="00EF703C" w:rsidP="00A819F3">
      <w:pPr>
        <w:pStyle w:val="MPZP05Ustp"/>
      </w:pPr>
      <w:r w:rsidRPr="00531B7D">
        <w:t xml:space="preserve">W zakresie parametrów i wskaźników kształtowania zabudowy oraz zagospodarowania terenu, </w:t>
      </w:r>
      <w:r w:rsidR="00FD5005">
        <w:br/>
      </w:r>
      <w:r w:rsidRPr="00531B7D">
        <w:t xml:space="preserve">dla terenów, o których mowa w ust. 1 ustala się zgodnie z ustaleniami zawartymi w § </w:t>
      </w:r>
      <w:r>
        <w:t>36</w:t>
      </w:r>
      <w:r w:rsidRPr="00531B7D">
        <w:t xml:space="preserve"> ust. 3.  </w:t>
      </w:r>
    </w:p>
    <w:p w14:paraId="37A6FFA8" w14:textId="7B07681C" w:rsidR="00EF703C" w:rsidRPr="00D24792" w:rsidRDefault="00EF703C" w:rsidP="00A819F3">
      <w:pPr>
        <w:pStyle w:val="MPZP05Ustp"/>
        <w:rPr>
          <w:b/>
        </w:rPr>
      </w:pPr>
      <w:r w:rsidRPr="00D24792">
        <w:t>Dla teren</w:t>
      </w:r>
      <w:r>
        <w:t>u</w:t>
      </w:r>
      <w:r w:rsidRPr="00D24792">
        <w:t xml:space="preserve">, o którym mowa w ust.1 ustala się: </w:t>
      </w:r>
    </w:p>
    <w:p w14:paraId="1CAAB244" w14:textId="4F6445DD" w:rsidR="00EF703C" w:rsidRPr="00D24792" w:rsidRDefault="00EF703C" w:rsidP="00A819F3">
      <w:pPr>
        <w:pStyle w:val="MPZP06Punkt"/>
      </w:pPr>
      <w:r w:rsidRPr="00427B40">
        <w:t xml:space="preserve">zakaz prowadzenia </w:t>
      </w:r>
      <w:r w:rsidRPr="00703253">
        <w:t>wszelkich działań, które mogłyby zagrażać funkcji leśnej</w:t>
      </w:r>
      <w:r w:rsidRPr="00D24792">
        <w:t>;</w:t>
      </w:r>
    </w:p>
    <w:p w14:paraId="5B859333" w14:textId="4FE40E5A" w:rsidR="00EF703C" w:rsidRDefault="00EF703C" w:rsidP="00A819F3">
      <w:pPr>
        <w:pStyle w:val="MPZP06Punkt"/>
      </w:pPr>
      <w:r w:rsidRPr="00703253">
        <w:t>prowadzenie gospodarki leśnej zgodnie z przepisami odrębnymi, w tym planami urządzania lasów, realizowanymi w trybie przepisów odrębnych</w:t>
      </w:r>
      <w:r>
        <w:t xml:space="preserve">.  </w:t>
      </w:r>
    </w:p>
    <w:p w14:paraId="2D95831C" w14:textId="66C5EC96" w:rsidR="00955FFA" w:rsidRPr="00763A45" w:rsidRDefault="00955FFA" w:rsidP="00A819F3">
      <w:pPr>
        <w:pStyle w:val="MPZP04Paragraf"/>
        <w:ind w:left="284"/>
        <w:rPr>
          <w:rStyle w:val="MPZP05UstpZnak"/>
          <w:bCs/>
          <w:color w:val="auto"/>
        </w:rPr>
      </w:pPr>
      <w:r w:rsidRPr="00D24792">
        <w:t xml:space="preserve">1. </w:t>
      </w:r>
      <w:r w:rsidRPr="00D24792">
        <w:rPr>
          <w:rStyle w:val="MPZP05UstpZnak"/>
          <w:bCs/>
        </w:rPr>
        <w:t xml:space="preserve">Wyznacza się </w:t>
      </w:r>
      <w:r w:rsidRPr="00D24792">
        <w:rPr>
          <w:rStyle w:val="MPZP05UstpZnak"/>
          <w:b/>
        </w:rPr>
        <w:t>teren</w:t>
      </w:r>
      <w:r>
        <w:rPr>
          <w:rStyle w:val="MPZP05UstpZnak"/>
          <w:b/>
        </w:rPr>
        <w:t>y</w:t>
      </w:r>
      <w:r w:rsidRPr="00D24792">
        <w:rPr>
          <w:rStyle w:val="MPZP05UstpZnak"/>
          <w:b/>
        </w:rPr>
        <w:t xml:space="preserve"> zieleni naturalnej</w:t>
      </w:r>
      <w:r w:rsidRPr="00D24792">
        <w:rPr>
          <w:rStyle w:val="MPZP05UstpZnak"/>
          <w:bCs/>
        </w:rPr>
        <w:t xml:space="preserve"> oznaczon</w:t>
      </w:r>
      <w:r>
        <w:rPr>
          <w:rStyle w:val="MPZP05UstpZnak"/>
          <w:bCs/>
        </w:rPr>
        <w:t>e</w:t>
      </w:r>
      <w:r w:rsidRPr="00D24792">
        <w:rPr>
          <w:rStyle w:val="MPZP05UstpZnak"/>
          <w:bCs/>
        </w:rPr>
        <w:t xml:space="preserve"> na rysunku planu symbol</w:t>
      </w:r>
      <w:r>
        <w:rPr>
          <w:rStyle w:val="MPZP05UstpZnak"/>
          <w:bCs/>
        </w:rPr>
        <w:t>ami od</w:t>
      </w:r>
      <w:r w:rsidRPr="00D24792">
        <w:rPr>
          <w:rStyle w:val="MPZP05UstpZnak"/>
          <w:bCs/>
        </w:rPr>
        <w:t xml:space="preserve"> </w:t>
      </w:r>
      <w:r w:rsidRPr="00E903B9">
        <w:rPr>
          <w:rStyle w:val="MPZP05UstpZnak"/>
          <w:b/>
        </w:rPr>
        <w:t>1</w:t>
      </w:r>
      <w:r w:rsidRPr="00D24792">
        <w:rPr>
          <w:rStyle w:val="MPZP05UstpZnak"/>
          <w:b/>
        </w:rPr>
        <w:t>ZN</w:t>
      </w:r>
      <w:r>
        <w:rPr>
          <w:rStyle w:val="MPZP05UstpZnak"/>
          <w:b/>
        </w:rPr>
        <w:t xml:space="preserve"> </w:t>
      </w:r>
      <w:r w:rsidR="00FD5005">
        <w:rPr>
          <w:rStyle w:val="MPZP05UstpZnak"/>
          <w:b/>
        </w:rPr>
        <w:br/>
      </w:r>
      <w:r w:rsidRPr="00763A45">
        <w:rPr>
          <w:rStyle w:val="MPZP05UstpZnak"/>
          <w:bCs/>
          <w:color w:val="auto"/>
        </w:rPr>
        <w:t>do</w:t>
      </w:r>
      <w:r w:rsidRPr="00763A45">
        <w:rPr>
          <w:rStyle w:val="MPZP05UstpZnak"/>
          <w:b/>
          <w:color w:val="auto"/>
        </w:rPr>
        <w:t xml:space="preserve"> </w:t>
      </w:r>
      <w:r w:rsidR="00540268" w:rsidRPr="00540268">
        <w:rPr>
          <w:rStyle w:val="MPZP05UstpZnak"/>
          <w:b/>
          <w:color w:val="00B0F0"/>
        </w:rPr>
        <w:t>1</w:t>
      </w:r>
      <w:r w:rsidRPr="00540268">
        <w:rPr>
          <w:rStyle w:val="MPZP05UstpZnak"/>
          <w:b/>
          <w:color w:val="00B0F0"/>
        </w:rPr>
        <w:t>4ZN</w:t>
      </w:r>
      <w:r w:rsidRPr="00763A45">
        <w:rPr>
          <w:rStyle w:val="MPZP05UstpZnak"/>
          <w:bCs/>
          <w:color w:val="auto"/>
        </w:rPr>
        <w:t xml:space="preserve">, o powierzchni łącznej około </w:t>
      </w:r>
      <w:r w:rsidR="00540268" w:rsidRPr="00540268">
        <w:rPr>
          <w:rStyle w:val="MPZP05UstpZnak"/>
          <w:bCs/>
          <w:color w:val="00B0F0"/>
        </w:rPr>
        <w:t>51,538</w:t>
      </w:r>
      <w:r w:rsidRPr="00540268">
        <w:rPr>
          <w:rStyle w:val="MPZP05UstpZnak"/>
          <w:bCs/>
          <w:color w:val="00B0F0"/>
        </w:rPr>
        <w:t xml:space="preserve"> </w:t>
      </w:r>
      <w:r w:rsidRPr="00763A45">
        <w:rPr>
          <w:rStyle w:val="MPZP05UstpZnak"/>
          <w:bCs/>
          <w:color w:val="auto"/>
        </w:rPr>
        <w:t>ha, dla których ustala się:</w:t>
      </w:r>
    </w:p>
    <w:p w14:paraId="5BD3A781" w14:textId="347D96BF" w:rsidR="00955FFA" w:rsidRDefault="00955FFA" w:rsidP="00A819F3">
      <w:pPr>
        <w:pStyle w:val="MPZP06Punkt"/>
      </w:pPr>
      <w:r w:rsidRPr="00D24792">
        <w:t>przeznaczenie podstawowe: teren zieleni naturalnej</w:t>
      </w:r>
      <w:r w:rsidR="00F34919">
        <w:t xml:space="preserve">, </w:t>
      </w:r>
    </w:p>
    <w:p w14:paraId="78306C5A" w14:textId="6CC64392" w:rsidR="00F34919" w:rsidRPr="00D24792" w:rsidRDefault="00F34919" w:rsidP="00A819F3">
      <w:pPr>
        <w:pStyle w:val="MPZP06Punkt"/>
      </w:pPr>
      <w:r>
        <w:t>przeznaczenie uzu</w:t>
      </w:r>
      <w:r w:rsidR="006E41A8">
        <w:t xml:space="preserve">pełniające: </w:t>
      </w:r>
      <w:r w:rsidR="006E41A8" w:rsidRPr="00D24792">
        <w:rPr>
          <w:rFonts w:eastAsia="Calibri"/>
        </w:rPr>
        <w:t>teren wód powierzchniowych śródlądowych</w:t>
      </w:r>
      <w:r w:rsidR="006E41A8">
        <w:t xml:space="preserve">. </w:t>
      </w:r>
    </w:p>
    <w:p w14:paraId="61CDF400" w14:textId="77777777" w:rsidR="00955FFA" w:rsidRPr="00EF703C" w:rsidRDefault="00955FFA" w:rsidP="00A819F3">
      <w:pPr>
        <w:pStyle w:val="MPZP05Ustp"/>
        <w:numPr>
          <w:ilvl w:val="2"/>
          <w:numId w:val="27"/>
        </w:numPr>
        <w:rPr>
          <w:b/>
        </w:rPr>
      </w:pPr>
      <w:r w:rsidRPr="00D24792">
        <w:t>W ramach realizacji przeznaczenia teren</w:t>
      </w:r>
      <w:r>
        <w:t>u</w:t>
      </w:r>
      <w:r w:rsidRPr="00D24792">
        <w:t>, o który</w:t>
      </w:r>
      <w:r>
        <w:t>m</w:t>
      </w:r>
      <w:r w:rsidRPr="00D24792">
        <w:t xml:space="preserve"> mowa w ust.1 dopuszcza się:</w:t>
      </w:r>
    </w:p>
    <w:p w14:paraId="351692AC" w14:textId="77777777" w:rsidR="00955FFA" w:rsidRPr="00D24792" w:rsidRDefault="00955FFA" w:rsidP="00A819F3">
      <w:pPr>
        <w:pStyle w:val="MPZP06Punkt"/>
      </w:pPr>
      <w:r w:rsidRPr="00D24792">
        <w:t>urządzenia i sieci infrastruktury technicznej;</w:t>
      </w:r>
    </w:p>
    <w:p w14:paraId="3E058ED3" w14:textId="77777777" w:rsidR="00955FFA" w:rsidRPr="00D24792" w:rsidRDefault="00955FFA" w:rsidP="00A819F3">
      <w:pPr>
        <w:pStyle w:val="MPZP06Punkt"/>
      </w:pPr>
      <w:r w:rsidRPr="00D24792">
        <w:t>dojścia i dojazdy;</w:t>
      </w:r>
    </w:p>
    <w:p w14:paraId="76451349" w14:textId="77777777" w:rsidR="00955FFA" w:rsidRPr="00D24792" w:rsidRDefault="00955FFA" w:rsidP="00A819F3">
      <w:pPr>
        <w:pStyle w:val="MPZP06Punkt"/>
      </w:pPr>
      <w:r w:rsidRPr="00D24792">
        <w:t>rowy odwadniające, przepusty;</w:t>
      </w:r>
    </w:p>
    <w:p w14:paraId="3F560EEE" w14:textId="77777777" w:rsidR="006E41A8" w:rsidRDefault="00955FFA" w:rsidP="00A819F3">
      <w:pPr>
        <w:pStyle w:val="MPZP06Punkt"/>
      </w:pPr>
      <w:r w:rsidRPr="00D24792">
        <w:t>obiekty małej architektury</w:t>
      </w:r>
      <w:r w:rsidR="006E41A8">
        <w:t xml:space="preserve">; </w:t>
      </w:r>
    </w:p>
    <w:p w14:paraId="1F9107D6" w14:textId="7D113850" w:rsidR="006E41A8" w:rsidRDefault="006E41A8" w:rsidP="00A819F3">
      <w:pPr>
        <w:pStyle w:val="MPZP06Punkt"/>
      </w:pPr>
      <w:r>
        <w:t xml:space="preserve">kładki i pomosty; </w:t>
      </w:r>
    </w:p>
    <w:p w14:paraId="5301C12B" w14:textId="4D35AF40" w:rsidR="00955FFA" w:rsidRPr="00D24792" w:rsidRDefault="006E41A8" w:rsidP="00A819F3">
      <w:pPr>
        <w:pStyle w:val="MPZP06Punkt"/>
      </w:pPr>
      <w:r w:rsidRPr="00D24792">
        <w:t xml:space="preserve">realizację urządzeń budowlanych i budowli związanych z użytkowaniem przeznaczenia </w:t>
      </w:r>
      <w:r>
        <w:t>uzupełniającego</w:t>
      </w:r>
      <w:r w:rsidRPr="00D24792">
        <w:t xml:space="preserve">, w tym budowli hydrotechnicznych </w:t>
      </w:r>
      <w:r>
        <w:t>niezbędnych z</w:t>
      </w:r>
      <w:r w:rsidRPr="00D24792">
        <w:t xml:space="preserve"> ich utrzymaniem</w:t>
      </w:r>
      <w:r>
        <w:t xml:space="preserve">. </w:t>
      </w:r>
      <w:r w:rsidR="00955FFA" w:rsidRPr="00D24792">
        <w:t xml:space="preserve"> </w:t>
      </w:r>
    </w:p>
    <w:p w14:paraId="055C6CF6" w14:textId="77777777" w:rsidR="00955FFA" w:rsidRPr="00D24792" w:rsidRDefault="00955FFA" w:rsidP="00A819F3">
      <w:pPr>
        <w:pStyle w:val="MPZP05Ustp"/>
        <w:rPr>
          <w:b/>
        </w:rPr>
      </w:pPr>
      <w:r w:rsidRPr="00D24792">
        <w:t>Dla teren</w:t>
      </w:r>
      <w:r>
        <w:t>u</w:t>
      </w:r>
      <w:r w:rsidRPr="00D24792">
        <w:t xml:space="preserve">, o którym mowa w ust.1 ustala się: </w:t>
      </w:r>
    </w:p>
    <w:p w14:paraId="45CCC0C8" w14:textId="77777777" w:rsidR="00955FFA" w:rsidRPr="00D24792" w:rsidRDefault="00955FFA" w:rsidP="00A819F3">
      <w:pPr>
        <w:pStyle w:val="MPZP06Punkt"/>
      </w:pPr>
      <w:r w:rsidRPr="00D24792">
        <w:t>zakaz realizacji zabudowy kubaturowej;</w:t>
      </w:r>
    </w:p>
    <w:p w14:paraId="5B0C80F6" w14:textId="549AFC2C" w:rsidR="00955FFA" w:rsidRDefault="00955FFA" w:rsidP="00A819F3">
      <w:pPr>
        <w:pStyle w:val="MPZP06Punkt"/>
      </w:pPr>
      <w:r w:rsidRPr="00D24792">
        <w:t xml:space="preserve">zachowanie istniejących śródpolnych </w:t>
      </w:r>
      <w:proofErr w:type="spellStart"/>
      <w:r w:rsidRPr="00D24792">
        <w:t>zadrzewień</w:t>
      </w:r>
      <w:proofErr w:type="spellEnd"/>
      <w:r w:rsidRPr="00D24792">
        <w:t xml:space="preserve"> i </w:t>
      </w:r>
      <w:proofErr w:type="spellStart"/>
      <w:r w:rsidRPr="00D24792">
        <w:t>zakrzewień</w:t>
      </w:r>
      <w:proofErr w:type="spellEnd"/>
      <w:r w:rsidRPr="00D24792">
        <w:t>;</w:t>
      </w:r>
      <w:r>
        <w:t xml:space="preserve"> </w:t>
      </w:r>
    </w:p>
    <w:p w14:paraId="73DF3559" w14:textId="11AFD5DC" w:rsidR="009B02C1" w:rsidRPr="009B02C1" w:rsidRDefault="009B02C1" w:rsidP="00A819F3">
      <w:pPr>
        <w:pStyle w:val="MPZP06Punkt"/>
      </w:pPr>
      <w:r w:rsidRPr="009B02C1">
        <w:t>zakaz realizacji przedsięwzięć mogących zawsze znacząco i przedsięwzięć mogących potencjalnie znacząco oddziaływać na środowisko, z wyłączeniem obiektów celu publicznego, w szczególności infrastruktury technicznej i dróg</w:t>
      </w:r>
      <w:r>
        <w:t>,</w:t>
      </w:r>
      <w:r w:rsidRPr="009B02C1">
        <w:t xml:space="preserve"> realizowanymi zgodnie z przepisami odrębnymi. </w:t>
      </w:r>
    </w:p>
    <w:p w14:paraId="5086A94D" w14:textId="77777777" w:rsidR="00BF5917" w:rsidRPr="00BF5917" w:rsidRDefault="00BF5917" w:rsidP="00A819F3"/>
    <w:p w14:paraId="3D05E1F4" w14:textId="77777777" w:rsidR="00531ACF" w:rsidRDefault="00531ACF" w:rsidP="00A819F3">
      <w:pPr>
        <w:pStyle w:val="MPZP01Dzia"/>
      </w:pPr>
    </w:p>
    <w:p w14:paraId="0A1FF06F" w14:textId="37BBDC79" w:rsidR="00E65191" w:rsidRPr="00833651" w:rsidRDefault="00E35C07" w:rsidP="00A819F3">
      <w:pPr>
        <w:pStyle w:val="Nagwek1"/>
        <w:spacing w:before="0" w:after="0"/>
        <w:rPr>
          <w:rFonts w:cs="Tahoma"/>
          <w:szCs w:val="20"/>
        </w:rPr>
      </w:pPr>
      <w:r w:rsidRPr="00833651">
        <w:rPr>
          <w:rFonts w:cs="Tahoma"/>
          <w:szCs w:val="20"/>
        </w:rPr>
        <w:t>Postanowienia końcowe</w:t>
      </w:r>
      <w:r w:rsidR="00701EA6" w:rsidRPr="00833651">
        <w:rPr>
          <w:rFonts w:cs="Tahoma"/>
          <w:szCs w:val="20"/>
        </w:rPr>
        <w:t xml:space="preserve"> planu</w:t>
      </w:r>
    </w:p>
    <w:p w14:paraId="418E204A" w14:textId="4D5ED1D4" w:rsidR="0038199B" w:rsidRPr="00833651" w:rsidRDefault="0072506F" w:rsidP="00A819F3">
      <w:pPr>
        <w:pStyle w:val="MPZP04Paragraf"/>
        <w:ind w:left="0" w:firstLine="0"/>
        <w:rPr>
          <w:b/>
          <w:bCs/>
        </w:rPr>
      </w:pPr>
      <w:r w:rsidRPr="00833651">
        <w:rPr>
          <w:bCs/>
        </w:rPr>
        <w:t xml:space="preserve">Wykonanie uchwały powierza się </w:t>
      </w:r>
      <w:r w:rsidR="007075CC" w:rsidRPr="00833651">
        <w:rPr>
          <w:bCs/>
        </w:rPr>
        <w:t xml:space="preserve">Wójtowi Gminy </w:t>
      </w:r>
      <w:r w:rsidR="00C60B20">
        <w:rPr>
          <w:bCs/>
        </w:rPr>
        <w:t>Łączna</w:t>
      </w:r>
      <w:r w:rsidRPr="00833651">
        <w:rPr>
          <w:bCs/>
        </w:rPr>
        <w:t>.</w:t>
      </w:r>
    </w:p>
    <w:p w14:paraId="317A9E11" w14:textId="42A76F0E" w:rsidR="0072506F" w:rsidRPr="00833651" w:rsidRDefault="00386A29" w:rsidP="00A819F3">
      <w:pPr>
        <w:pStyle w:val="MPZP04Paragraf"/>
        <w:ind w:left="0" w:firstLine="0"/>
        <w:rPr>
          <w:b/>
          <w:bCs/>
        </w:rPr>
      </w:pPr>
      <w:r w:rsidRPr="00833651">
        <w:rPr>
          <w:bCs/>
        </w:rPr>
        <w:t xml:space="preserve"> </w:t>
      </w:r>
      <w:r w:rsidR="0072506F" w:rsidRPr="00833651">
        <w:rPr>
          <w:bCs/>
        </w:rPr>
        <w:t>Uchwała podlega ogłoszeniu w</w:t>
      </w:r>
      <w:r w:rsidR="0038199B" w:rsidRPr="00833651">
        <w:rPr>
          <w:bCs/>
        </w:rPr>
        <w:t xml:space="preserve"> </w:t>
      </w:r>
      <w:r w:rsidR="0072506F" w:rsidRPr="00833651">
        <w:rPr>
          <w:bCs/>
        </w:rPr>
        <w:t xml:space="preserve">Dzienniku Urzędowym Województwa Świętokrzyskiego </w:t>
      </w:r>
      <w:r w:rsidR="00FD1982" w:rsidRPr="00833651">
        <w:rPr>
          <w:bCs/>
        </w:rPr>
        <w:t>oraz</w:t>
      </w:r>
      <w:r w:rsidR="0038199B" w:rsidRPr="00833651">
        <w:rPr>
          <w:bCs/>
        </w:rPr>
        <w:t xml:space="preserve"> </w:t>
      </w:r>
      <w:r w:rsidR="0072506F" w:rsidRPr="00833651">
        <w:rPr>
          <w:bCs/>
        </w:rPr>
        <w:t>wchodzi w</w:t>
      </w:r>
      <w:r w:rsidR="0038199B" w:rsidRPr="00833651">
        <w:rPr>
          <w:bCs/>
        </w:rPr>
        <w:t xml:space="preserve"> </w:t>
      </w:r>
      <w:r w:rsidR="0072506F" w:rsidRPr="00833651">
        <w:rPr>
          <w:bCs/>
        </w:rPr>
        <w:t>życie po upływie 14</w:t>
      </w:r>
      <w:r w:rsidR="0038199B" w:rsidRPr="00833651">
        <w:rPr>
          <w:bCs/>
        </w:rPr>
        <w:t xml:space="preserve"> </w:t>
      </w:r>
      <w:r w:rsidR="0072506F" w:rsidRPr="00833651">
        <w:rPr>
          <w:bCs/>
        </w:rPr>
        <w:t>dni od dnia ogłoszenia.</w:t>
      </w:r>
    </w:p>
    <w:p w14:paraId="75260CCC" w14:textId="77777777" w:rsidR="00A63DE1" w:rsidRPr="00A63DE1" w:rsidRDefault="00A63DE1" w:rsidP="00A819F3">
      <w:pPr>
        <w:jc w:val="both"/>
      </w:pPr>
    </w:p>
    <w:sectPr w:rsidR="00A63DE1" w:rsidRPr="00A63DE1" w:rsidSect="001D6BDC">
      <w:headerReference w:type="default" r:id="rId8"/>
      <w:footerReference w:type="default" r:id="rId9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F1132" w14:textId="77777777" w:rsidR="007E537F" w:rsidRDefault="007E537F" w:rsidP="003C232F">
      <w:pPr>
        <w:spacing w:after="0"/>
      </w:pPr>
      <w:r>
        <w:separator/>
      </w:r>
    </w:p>
  </w:endnote>
  <w:endnote w:type="continuationSeparator" w:id="0">
    <w:p w14:paraId="5F75A548" w14:textId="77777777" w:rsidR="007E537F" w:rsidRDefault="007E537F" w:rsidP="003C23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835219"/>
      <w:docPartObj>
        <w:docPartGallery w:val="Page Numbers (Bottom of Page)"/>
        <w:docPartUnique/>
      </w:docPartObj>
    </w:sdtPr>
    <w:sdtEndPr/>
    <w:sdtContent>
      <w:p w14:paraId="011BBA79" w14:textId="0E5CE916" w:rsidR="00490BEF" w:rsidRDefault="00490B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7DA" w:rsidRPr="006B67DA">
          <w:rPr>
            <w:noProof/>
            <w:lang w:val="pl-PL"/>
          </w:rPr>
          <w:t>2</w:t>
        </w:r>
        <w:r>
          <w:fldChar w:fldCharType="end"/>
        </w:r>
      </w:p>
    </w:sdtContent>
  </w:sdt>
  <w:p w14:paraId="26C05DE0" w14:textId="77777777" w:rsidR="0032642A" w:rsidRDefault="003264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64093" w14:textId="77777777" w:rsidR="007E537F" w:rsidRDefault="007E537F" w:rsidP="003C232F">
      <w:pPr>
        <w:spacing w:after="0"/>
      </w:pPr>
      <w:r>
        <w:separator/>
      </w:r>
    </w:p>
  </w:footnote>
  <w:footnote w:type="continuationSeparator" w:id="0">
    <w:p w14:paraId="38511C82" w14:textId="77777777" w:rsidR="007E537F" w:rsidRDefault="007E537F" w:rsidP="003C23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F3046" w14:textId="24FB8C58" w:rsidR="0064516F" w:rsidRPr="0064516F" w:rsidRDefault="0064516F">
    <w:pPr>
      <w:pStyle w:val="Nagwek"/>
      <w:rPr>
        <w:rFonts w:ascii="Tahoma" w:hAnsi="Tahoma" w:cs="Tahoma"/>
        <w:color w:val="C00000"/>
        <w:sz w:val="18"/>
        <w:szCs w:val="18"/>
      </w:rPr>
    </w:pPr>
    <w:r w:rsidRPr="0064516F">
      <w:rPr>
        <w:rFonts w:ascii="Tahoma" w:hAnsi="Tahoma" w:cs="Tahoma"/>
        <w:color w:val="C00000"/>
        <w:sz w:val="18"/>
        <w:szCs w:val="18"/>
      </w:rPr>
      <w:t xml:space="preserve">Projekt – etap: </w:t>
    </w:r>
    <w:r w:rsidR="00C264C0">
      <w:rPr>
        <w:rFonts w:ascii="Tahoma" w:hAnsi="Tahoma" w:cs="Tahoma"/>
        <w:color w:val="C00000"/>
        <w:sz w:val="18"/>
        <w:szCs w:val="18"/>
      </w:rPr>
      <w:t xml:space="preserve">ponowne </w:t>
    </w:r>
    <w:r w:rsidRPr="0064516F">
      <w:rPr>
        <w:rFonts w:ascii="Tahoma" w:hAnsi="Tahoma" w:cs="Tahoma"/>
        <w:color w:val="C00000"/>
        <w:sz w:val="18"/>
        <w:szCs w:val="18"/>
      </w:rPr>
      <w:t>opiniowanie i uzgodnienia</w:t>
    </w:r>
    <w:r w:rsidR="00C264C0">
      <w:rPr>
        <w:rFonts w:ascii="Tahoma" w:hAnsi="Tahoma" w:cs="Tahoma"/>
        <w:color w:val="C00000"/>
        <w:sz w:val="18"/>
        <w:szCs w:val="18"/>
      </w:rPr>
      <w:t xml:space="preserve"> </w:t>
    </w:r>
    <w:r>
      <w:rPr>
        <w:rFonts w:ascii="Tahoma" w:hAnsi="Tahoma" w:cs="Tahoma"/>
        <w:color w:val="C00000"/>
        <w:sz w:val="18"/>
        <w:szCs w:val="18"/>
      </w:rPr>
      <w:t xml:space="preserve">– </w:t>
    </w:r>
    <w:r w:rsidR="00C264C0">
      <w:rPr>
        <w:rFonts w:ascii="Tahoma" w:hAnsi="Tahoma" w:cs="Tahoma"/>
        <w:color w:val="C00000"/>
        <w:sz w:val="18"/>
        <w:szCs w:val="18"/>
      </w:rPr>
      <w:t>maj</w:t>
    </w:r>
    <w:r w:rsidR="00140DA2">
      <w:rPr>
        <w:rFonts w:ascii="Tahoma" w:hAnsi="Tahoma" w:cs="Tahoma"/>
        <w:color w:val="C00000"/>
        <w:sz w:val="18"/>
        <w:szCs w:val="18"/>
      </w:rPr>
      <w:t>/czerwiec</w:t>
    </w:r>
    <w:r>
      <w:rPr>
        <w:rFonts w:ascii="Tahoma" w:hAnsi="Tahoma" w:cs="Tahoma"/>
        <w:color w:val="C00000"/>
        <w:sz w:val="18"/>
        <w:szCs w:val="18"/>
      </w:rPr>
      <w:t xml:space="preserve"> 2026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7"/>
    <w:multiLevelType w:val="multilevel"/>
    <w:tmpl w:val="00000017"/>
    <w:name w:val="WW8Num53"/>
    <w:lvl w:ilvl="0">
      <w:start w:val="1"/>
      <w:numFmt w:val="decimal"/>
      <w:lvlText w:val="%1)"/>
      <w:lvlJc w:val="left"/>
      <w:pPr>
        <w:tabs>
          <w:tab w:val="num" w:pos="3272"/>
        </w:tabs>
        <w:ind w:left="3272" w:hanging="360"/>
      </w:pPr>
    </w:lvl>
    <w:lvl w:ilvl="1">
      <w:start w:val="1"/>
      <w:numFmt w:val="lowerLetter"/>
      <w:lvlText w:val="%2)"/>
      <w:lvlJc w:val="left"/>
      <w:pPr>
        <w:tabs>
          <w:tab w:val="num" w:pos="3632"/>
        </w:tabs>
        <w:ind w:left="363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3992"/>
        </w:tabs>
        <w:ind w:left="3992" w:hanging="360"/>
      </w:pPr>
    </w:lvl>
    <w:lvl w:ilvl="3">
      <w:start w:val="1"/>
      <w:numFmt w:val="decimal"/>
      <w:lvlText w:val="(%4)"/>
      <w:lvlJc w:val="left"/>
      <w:pPr>
        <w:tabs>
          <w:tab w:val="num" w:pos="4352"/>
        </w:tabs>
        <w:ind w:left="4352" w:hanging="360"/>
      </w:pPr>
    </w:lvl>
    <w:lvl w:ilvl="4">
      <w:start w:val="1"/>
      <w:numFmt w:val="lowerLetter"/>
      <w:lvlText w:val="(%5)"/>
      <w:lvlJc w:val="left"/>
      <w:pPr>
        <w:tabs>
          <w:tab w:val="num" w:pos="4712"/>
        </w:tabs>
        <w:ind w:left="4712" w:hanging="360"/>
      </w:pPr>
    </w:lvl>
    <w:lvl w:ilvl="5">
      <w:start w:val="1"/>
      <w:numFmt w:val="lowerRoman"/>
      <w:lvlText w:val="(%6)"/>
      <w:lvlJc w:val="left"/>
      <w:pPr>
        <w:tabs>
          <w:tab w:val="num" w:pos="5072"/>
        </w:tabs>
        <w:ind w:left="5072" w:hanging="360"/>
      </w:pPr>
    </w:lvl>
    <w:lvl w:ilvl="6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</w:lvl>
    <w:lvl w:ilvl="7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>
      <w:start w:val="1"/>
      <w:numFmt w:val="lowerRoman"/>
      <w:lvlText w:val="%9."/>
      <w:lvlJc w:val="left"/>
      <w:pPr>
        <w:tabs>
          <w:tab w:val="num" w:pos="6152"/>
        </w:tabs>
        <w:ind w:left="6152" w:hanging="360"/>
      </w:pPr>
    </w:lvl>
  </w:abstractNum>
  <w:abstractNum w:abstractNumId="1" w15:restartNumberingAfterBreak="0">
    <w:nsid w:val="00000019"/>
    <w:multiLevelType w:val="multilevel"/>
    <w:tmpl w:val="00000019"/>
    <w:name w:val="WW8Num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49B6155"/>
    <w:multiLevelType w:val="hybridMultilevel"/>
    <w:tmpl w:val="6AACD116"/>
    <w:lvl w:ilvl="0" w:tplc="DAEC29B0">
      <w:start w:val="1"/>
      <w:numFmt w:val="lowerLetter"/>
      <w:pStyle w:val="a"/>
      <w:lvlText w:val="%1)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A7381F"/>
    <w:multiLevelType w:val="multilevel"/>
    <w:tmpl w:val="9BEE84FA"/>
    <w:styleLink w:val="Artykusekcja"/>
    <w:lvl w:ilvl="0">
      <w:start w:val="1"/>
      <w:numFmt w:val="decimal"/>
      <w:suff w:val="nothing"/>
      <w:lvlText w:val="Rozdział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§ %2."/>
      <w:lvlJc w:val="center"/>
      <w:pPr>
        <w:ind w:left="0" w:firstLine="200"/>
      </w:pPr>
      <w:rPr>
        <w:b/>
        <w:i w:val="0"/>
      </w:rPr>
    </w:lvl>
    <w:lvl w:ilvl="2">
      <w:start w:val="2"/>
      <w:numFmt w:val="decimal"/>
      <w:suff w:val="space"/>
      <w:lvlText w:val="%3."/>
      <w:lvlJc w:val="center"/>
      <w:pPr>
        <w:ind w:left="100" w:hanging="100"/>
      </w:pPr>
      <w:rPr>
        <w:b/>
        <w:i w:val="0"/>
      </w:rPr>
    </w:lvl>
    <w:lvl w:ilvl="3">
      <w:start w:val="1"/>
      <w:numFmt w:val="decimal"/>
      <w:suff w:val="space"/>
      <w:lvlText w:val="%4)"/>
      <w:lvlJc w:val="right"/>
      <w:pPr>
        <w:ind w:left="0" w:firstLine="0"/>
      </w:pPr>
      <w:rPr>
        <w:b w:val="0"/>
        <w:i w:val="0"/>
      </w:rPr>
    </w:lvl>
    <w:lvl w:ilvl="4">
      <w:start w:val="1"/>
      <w:numFmt w:val="lowerLetter"/>
      <w:suff w:val="space"/>
      <w:lvlText w:val="%5)"/>
      <w:lvlJc w:val="center"/>
      <w:pPr>
        <w:ind w:left="120" w:hanging="120"/>
      </w:pPr>
      <w:rPr>
        <w:b w:val="0"/>
        <w:i w:val="0"/>
      </w:rPr>
    </w:lvl>
    <w:lvl w:ilvl="5">
      <w:start w:val="1"/>
      <w:numFmt w:val="decimal"/>
      <w:suff w:val="space"/>
      <w:lvlText w:val="-"/>
      <w:lvlJc w:val="center"/>
      <w:pPr>
        <w:ind w:left="560" w:hanging="8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ind w:left="600" w:hanging="140"/>
      </w:pPr>
    </w:lvl>
    <w:lvl w:ilvl="7">
      <w:start w:val="1"/>
      <w:numFmt w:val="upperRoman"/>
      <w:lvlText w:val="%8."/>
      <w:lvlJc w:val="left"/>
      <w:pPr>
        <w:ind w:left="650" w:hanging="160"/>
      </w:pPr>
    </w:lvl>
    <w:lvl w:ilvl="8">
      <w:start w:val="1"/>
      <w:numFmt w:val="lowerRoman"/>
      <w:lvlText w:val="%9."/>
      <w:lvlJc w:val="left"/>
      <w:pPr>
        <w:ind w:left="700" w:hanging="180"/>
      </w:pPr>
    </w:lvl>
  </w:abstractNum>
  <w:abstractNum w:abstractNumId="4" w15:restartNumberingAfterBreak="0">
    <w:nsid w:val="41DB2284"/>
    <w:multiLevelType w:val="hybridMultilevel"/>
    <w:tmpl w:val="41A0F858"/>
    <w:lvl w:ilvl="0" w:tplc="B9A80116">
      <w:start w:val="1"/>
      <w:numFmt w:val="upperRoman"/>
      <w:pStyle w:val="MPZP01Dzia"/>
      <w:suff w:val="nothing"/>
      <w:lvlText w:val="Dział 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2D87"/>
    <w:multiLevelType w:val="hybridMultilevel"/>
    <w:tmpl w:val="AB5C9A82"/>
    <w:lvl w:ilvl="0" w:tplc="40DE1A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94070"/>
    <w:multiLevelType w:val="hybridMultilevel"/>
    <w:tmpl w:val="0DC6CB80"/>
    <w:lvl w:ilvl="0" w:tplc="69568D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  <w:sz w:val="18"/>
        <w:szCs w:val="18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F0079"/>
    <w:multiLevelType w:val="multilevel"/>
    <w:tmpl w:val="A85081DE"/>
    <w:name w:val="WW8Num682"/>
    <w:lvl w:ilvl="0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4582BFF"/>
    <w:multiLevelType w:val="multilevel"/>
    <w:tmpl w:val="92B006D4"/>
    <w:lvl w:ilvl="0">
      <w:start w:val="1"/>
      <w:numFmt w:val="decimal"/>
      <w:pStyle w:val="MPZP02Rozdzia"/>
      <w:suff w:val="nothing"/>
      <w:lvlText w:val="Rozdział %1"/>
      <w:lvlJc w:val="left"/>
      <w:pPr>
        <w:ind w:left="4679" w:firstLine="0"/>
      </w:pPr>
      <w:rPr>
        <w:rFonts w:hint="default"/>
      </w:rPr>
    </w:lvl>
    <w:lvl w:ilvl="1">
      <w:start w:val="1"/>
      <w:numFmt w:val="decimal"/>
      <w:lvlRestart w:val="0"/>
      <w:pStyle w:val="MPZP04Paragraf"/>
      <w:suff w:val="space"/>
      <w:lvlText w:val="§ %2."/>
      <w:lvlJc w:val="left"/>
      <w:pPr>
        <w:ind w:left="568" w:hanging="284"/>
      </w:pPr>
      <w:rPr>
        <w:rFonts w:hint="default"/>
        <w:b/>
        <w:i w:val="0"/>
        <w:strike w:val="0"/>
        <w:color w:val="auto"/>
      </w:rPr>
    </w:lvl>
    <w:lvl w:ilvl="2">
      <w:start w:val="2"/>
      <w:numFmt w:val="decimal"/>
      <w:pStyle w:val="MPZP05Ustp"/>
      <w:suff w:val="space"/>
      <w:lvlText w:val="%3."/>
      <w:lvlJc w:val="left"/>
      <w:pPr>
        <w:ind w:left="284" w:hanging="284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pStyle w:val="MPZP06Punkt"/>
      <w:suff w:val="space"/>
      <w:lvlText w:val="%4)"/>
      <w:lvlJc w:val="left"/>
      <w:pPr>
        <w:ind w:left="3261" w:hanging="283"/>
      </w:pPr>
      <w:rPr>
        <w:rFonts w:hint="default"/>
        <w:b w:val="0"/>
        <w:i w:val="0"/>
        <w:strike w:val="0"/>
      </w:rPr>
    </w:lvl>
    <w:lvl w:ilvl="4">
      <w:start w:val="1"/>
      <w:numFmt w:val="lowerLetter"/>
      <w:pStyle w:val="MPZP07Litera"/>
      <w:suff w:val="space"/>
      <w:lvlText w:val="%5)"/>
      <w:lvlJc w:val="left"/>
      <w:pPr>
        <w:ind w:left="3545" w:hanging="284"/>
      </w:pPr>
      <w:rPr>
        <w:rFonts w:hint="default"/>
        <w:b w:val="0"/>
        <w:i w:val="0"/>
      </w:rPr>
    </w:lvl>
    <w:lvl w:ilvl="5">
      <w:start w:val="1"/>
      <w:numFmt w:val="decimal"/>
      <w:pStyle w:val="MPZP08Tiret"/>
      <w:suff w:val="space"/>
      <w:lvlText w:val="%6-"/>
      <w:lvlJc w:val="left"/>
      <w:pPr>
        <w:ind w:left="1134" w:hanging="283"/>
      </w:pPr>
      <w:rPr>
        <w:rFonts w:hint="default"/>
        <w:b w:val="0"/>
        <w:i w:val="0"/>
      </w:rPr>
    </w:lvl>
    <w:lvl w:ilvl="6">
      <w:start w:val="1"/>
      <w:numFmt w:val="decimal"/>
      <w:pStyle w:val="Nagwek7"/>
      <w:lvlText w:val="%7."/>
      <w:lvlJc w:val="left"/>
      <w:pPr>
        <w:ind w:left="1876" w:hanging="140"/>
      </w:pPr>
      <w:rPr>
        <w:rFonts w:hint="default"/>
      </w:rPr>
    </w:lvl>
    <w:lvl w:ilvl="7">
      <w:start w:val="1"/>
      <w:numFmt w:val="upperRoman"/>
      <w:pStyle w:val="Nagwek8"/>
      <w:lvlText w:val="%8."/>
      <w:lvlJc w:val="left"/>
      <w:pPr>
        <w:ind w:left="1926" w:hanging="160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ind w:left="1976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5">
    <w:abstractNumId w:val="8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6">
    <w:abstractNumId w:val="8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7">
    <w:abstractNumId w:val="8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8">
    <w:abstractNumId w:val="8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  <w:color w:val="auto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  <w:strike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9">
    <w:abstractNumId w:val="8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993" w:hanging="283"/>
        </w:pPr>
        <w:rPr>
          <w:rFonts w:hint="default"/>
          <w:b w:val="0"/>
          <w:i w:val="0"/>
          <w:strike w:val="0"/>
          <w:color w:val="auto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10">
    <w:abstractNumId w:val="8"/>
    <w:lvlOverride w:ilvl="0">
      <w:startOverride w:val="1"/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startOverride w:val="2"/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startOverride w:val="1"/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startOverride w:val="1"/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startOverride w:val="1"/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startOverride w:val="1"/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startOverride w:val="1"/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startOverride w:val="2"/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startOverride w:val="1"/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startOverride w:val="1"/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startOverride w:val="1"/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startOverride w:val="1"/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startOverride w:val="1"/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22">
    <w:abstractNumId w:val="8"/>
    <w:lvlOverride w:ilvl="0">
      <w:startOverride w:val="1"/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startOverride w:val="2"/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startOverride w:val="1"/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startOverride w:val="1"/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startOverride w:val="1"/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startOverride w:val="1"/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startOverride w:val="1"/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startOverride w:val="2"/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startOverride w:val="1"/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startOverride w:val="1"/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startOverride w:val="1"/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startOverride w:val="1"/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startOverride w:val="1"/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2"/>
    <w:rsid w:val="0000132D"/>
    <w:rsid w:val="000014BD"/>
    <w:rsid w:val="000015F5"/>
    <w:rsid w:val="00001B32"/>
    <w:rsid w:val="0000258D"/>
    <w:rsid w:val="00002AA8"/>
    <w:rsid w:val="00002B3E"/>
    <w:rsid w:val="00002C14"/>
    <w:rsid w:val="0000385A"/>
    <w:rsid w:val="000038FE"/>
    <w:rsid w:val="00004683"/>
    <w:rsid w:val="00004F00"/>
    <w:rsid w:val="00005282"/>
    <w:rsid w:val="000052EB"/>
    <w:rsid w:val="00005B8D"/>
    <w:rsid w:val="00005F8F"/>
    <w:rsid w:val="00006226"/>
    <w:rsid w:val="000066B9"/>
    <w:rsid w:val="000068E6"/>
    <w:rsid w:val="00007414"/>
    <w:rsid w:val="00010C8C"/>
    <w:rsid w:val="00011869"/>
    <w:rsid w:val="0001228A"/>
    <w:rsid w:val="00013117"/>
    <w:rsid w:val="00013AF8"/>
    <w:rsid w:val="000140B6"/>
    <w:rsid w:val="00014DCB"/>
    <w:rsid w:val="00015B05"/>
    <w:rsid w:val="000166CD"/>
    <w:rsid w:val="0001750E"/>
    <w:rsid w:val="00020355"/>
    <w:rsid w:val="0002133E"/>
    <w:rsid w:val="00021424"/>
    <w:rsid w:val="000219A5"/>
    <w:rsid w:val="00021BB4"/>
    <w:rsid w:val="00021DDC"/>
    <w:rsid w:val="00021E96"/>
    <w:rsid w:val="00021FD9"/>
    <w:rsid w:val="0002274C"/>
    <w:rsid w:val="000233AE"/>
    <w:rsid w:val="00023704"/>
    <w:rsid w:val="000237A5"/>
    <w:rsid w:val="000239A5"/>
    <w:rsid w:val="00023FA3"/>
    <w:rsid w:val="00024226"/>
    <w:rsid w:val="0002441F"/>
    <w:rsid w:val="00025079"/>
    <w:rsid w:val="00025211"/>
    <w:rsid w:val="0002528B"/>
    <w:rsid w:val="00025C15"/>
    <w:rsid w:val="00025FFD"/>
    <w:rsid w:val="00026024"/>
    <w:rsid w:val="000279C4"/>
    <w:rsid w:val="00027A89"/>
    <w:rsid w:val="00027E79"/>
    <w:rsid w:val="00031743"/>
    <w:rsid w:val="000317D5"/>
    <w:rsid w:val="00031DC1"/>
    <w:rsid w:val="00031FAD"/>
    <w:rsid w:val="000327C7"/>
    <w:rsid w:val="0003291A"/>
    <w:rsid w:val="000331C2"/>
    <w:rsid w:val="00033CBA"/>
    <w:rsid w:val="00033FC7"/>
    <w:rsid w:val="00034140"/>
    <w:rsid w:val="0003571F"/>
    <w:rsid w:val="000358FB"/>
    <w:rsid w:val="00035929"/>
    <w:rsid w:val="0003610D"/>
    <w:rsid w:val="000361B2"/>
    <w:rsid w:val="0003660A"/>
    <w:rsid w:val="00036C36"/>
    <w:rsid w:val="000372A0"/>
    <w:rsid w:val="0003732D"/>
    <w:rsid w:val="000377BA"/>
    <w:rsid w:val="000404C6"/>
    <w:rsid w:val="0004064A"/>
    <w:rsid w:val="000410C9"/>
    <w:rsid w:val="000414C5"/>
    <w:rsid w:val="00041885"/>
    <w:rsid w:val="00041F2F"/>
    <w:rsid w:val="0004244C"/>
    <w:rsid w:val="00042D31"/>
    <w:rsid w:val="0004316A"/>
    <w:rsid w:val="000434FE"/>
    <w:rsid w:val="00043BC6"/>
    <w:rsid w:val="000446AB"/>
    <w:rsid w:val="00045013"/>
    <w:rsid w:val="000451A0"/>
    <w:rsid w:val="00045238"/>
    <w:rsid w:val="00046929"/>
    <w:rsid w:val="00047E35"/>
    <w:rsid w:val="000508B9"/>
    <w:rsid w:val="000511B5"/>
    <w:rsid w:val="00051387"/>
    <w:rsid w:val="000518B4"/>
    <w:rsid w:val="0005198C"/>
    <w:rsid w:val="00051A22"/>
    <w:rsid w:val="00051B46"/>
    <w:rsid w:val="00051FEB"/>
    <w:rsid w:val="000520F0"/>
    <w:rsid w:val="000535D1"/>
    <w:rsid w:val="000538C1"/>
    <w:rsid w:val="0005399A"/>
    <w:rsid w:val="00054239"/>
    <w:rsid w:val="00054E28"/>
    <w:rsid w:val="00055854"/>
    <w:rsid w:val="000559D1"/>
    <w:rsid w:val="00055D4F"/>
    <w:rsid w:val="00055ED2"/>
    <w:rsid w:val="00055FC6"/>
    <w:rsid w:val="00056502"/>
    <w:rsid w:val="00056819"/>
    <w:rsid w:val="00057111"/>
    <w:rsid w:val="00057344"/>
    <w:rsid w:val="000579C3"/>
    <w:rsid w:val="000617EE"/>
    <w:rsid w:val="0006199B"/>
    <w:rsid w:val="00062175"/>
    <w:rsid w:val="000622AD"/>
    <w:rsid w:val="00062351"/>
    <w:rsid w:val="0006257E"/>
    <w:rsid w:val="000626C4"/>
    <w:rsid w:val="000629E4"/>
    <w:rsid w:val="00062DF5"/>
    <w:rsid w:val="000630D5"/>
    <w:rsid w:val="00064DA3"/>
    <w:rsid w:val="00065298"/>
    <w:rsid w:val="000675F0"/>
    <w:rsid w:val="000703AE"/>
    <w:rsid w:val="000703F8"/>
    <w:rsid w:val="00070458"/>
    <w:rsid w:val="00071F40"/>
    <w:rsid w:val="000724FB"/>
    <w:rsid w:val="00072DD3"/>
    <w:rsid w:val="00073B0E"/>
    <w:rsid w:val="00073CDB"/>
    <w:rsid w:val="000745ED"/>
    <w:rsid w:val="0007478C"/>
    <w:rsid w:val="000750DE"/>
    <w:rsid w:val="000767A6"/>
    <w:rsid w:val="00076A39"/>
    <w:rsid w:val="00076E7C"/>
    <w:rsid w:val="00077C8F"/>
    <w:rsid w:val="00080052"/>
    <w:rsid w:val="000800FA"/>
    <w:rsid w:val="00080180"/>
    <w:rsid w:val="00080F47"/>
    <w:rsid w:val="0008286F"/>
    <w:rsid w:val="00083605"/>
    <w:rsid w:val="000840C9"/>
    <w:rsid w:val="00084A2E"/>
    <w:rsid w:val="00084F1E"/>
    <w:rsid w:val="00086521"/>
    <w:rsid w:val="00087DC2"/>
    <w:rsid w:val="00090197"/>
    <w:rsid w:val="00090A2C"/>
    <w:rsid w:val="000912A9"/>
    <w:rsid w:val="00091BFE"/>
    <w:rsid w:val="000920B2"/>
    <w:rsid w:val="00093316"/>
    <w:rsid w:val="0009385A"/>
    <w:rsid w:val="00093DF9"/>
    <w:rsid w:val="00093F1F"/>
    <w:rsid w:val="000944C4"/>
    <w:rsid w:val="0009460C"/>
    <w:rsid w:val="00094AE1"/>
    <w:rsid w:val="00094AF0"/>
    <w:rsid w:val="00096244"/>
    <w:rsid w:val="00096EF2"/>
    <w:rsid w:val="000A000F"/>
    <w:rsid w:val="000A020B"/>
    <w:rsid w:val="000A02EB"/>
    <w:rsid w:val="000A02EC"/>
    <w:rsid w:val="000A043B"/>
    <w:rsid w:val="000A05B1"/>
    <w:rsid w:val="000A13CA"/>
    <w:rsid w:val="000A18F7"/>
    <w:rsid w:val="000A1AA5"/>
    <w:rsid w:val="000A22FE"/>
    <w:rsid w:val="000A247B"/>
    <w:rsid w:val="000A37F4"/>
    <w:rsid w:val="000A5298"/>
    <w:rsid w:val="000A5913"/>
    <w:rsid w:val="000A5942"/>
    <w:rsid w:val="000A5CBE"/>
    <w:rsid w:val="000A607E"/>
    <w:rsid w:val="000A767B"/>
    <w:rsid w:val="000A78A6"/>
    <w:rsid w:val="000B025F"/>
    <w:rsid w:val="000B0EE2"/>
    <w:rsid w:val="000B1D32"/>
    <w:rsid w:val="000B3987"/>
    <w:rsid w:val="000B3D15"/>
    <w:rsid w:val="000B3F3F"/>
    <w:rsid w:val="000B42B4"/>
    <w:rsid w:val="000B4DC3"/>
    <w:rsid w:val="000B5D46"/>
    <w:rsid w:val="000B5F80"/>
    <w:rsid w:val="000B63FC"/>
    <w:rsid w:val="000B696B"/>
    <w:rsid w:val="000B6AC5"/>
    <w:rsid w:val="000C00C5"/>
    <w:rsid w:val="000C0970"/>
    <w:rsid w:val="000C0E0F"/>
    <w:rsid w:val="000C10D5"/>
    <w:rsid w:val="000C10E1"/>
    <w:rsid w:val="000C1448"/>
    <w:rsid w:val="000C172E"/>
    <w:rsid w:val="000C2246"/>
    <w:rsid w:val="000C2C60"/>
    <w:rsid w:val="000C2D67"/>
    <w:rsid w:val="000C35AF"/>
    <w:rsid w:val="000C3C13"/>
    <w:rsid w:val="000C42AB"/>
    <w:rsid w:val="000C4C09"/>
    <w:rsid w:val="000C4CC0"/>
    <w:rsid w:val="000C5020"/>
    <w:rsid w:val="000C5453"/>
    <w:rsid w:val="000C5546"/>
    <w:rsid w:val="000C5CC8"/>
    <w:rsid w:val="000C5F07"/>
    <w:rsid w:val="000C7042"/>
    <w:rsid w:val="000C7D64"/>
    <w:rsid w:val="000D0137"/>
    <w:rsid w:val="000D0891"/>
    <w:rsid w:val="000D182D"/>
    <w:rsid w:val="000D18AB"/>
    <w:rsid w:val="000D317A"/>
    <w:rsid w:val="000D357C"/>
    <w:rsid w:val="000D4C62"/>
    <w:rsid w:val="000D4D6F"/>
    <w:rsid w:val="000D5244"/>
    <w:rsid w:val="000D617E"/>
    <w:rsid w:val="000D65D0"/>
    <w:rsid w:val="000D6803"/>
    <w:rsid w:val="000D681E"/>
    <w:rsid w:val="000D6964"/>
    <w:rsid w:val="000D71C3"/>
    <w:rsid w:val="000D7775"/>
    <w:rsid w:val="000E027A"/>
    <w:rsid w:val="000E076B"/>
    <w:rsid w:val="000E1703"/>
    <w:rsid w:val="000E2111"/>
    <w:rsid w:val="000E2915"/>
    <w:rsid w:val="000E2B44"/>
    <w:rsid w:val="000E3D8F"/>
    <w:rsid w:val="000E4EC1"/>
    <w:rsid w:val="000E5032"/>
    <w:rsid w:val="000E54AD"/>
    <w:rsid w:val="000E5718"/>
    <w:rsid w:val="000E5AD8"/>
    <w:rsid w:val="000E5ED5"/>
    <w:rsid w:val="000E67D6"/>
    <w:rsid w:val="000F0C2B"/>
    <w:rsid w:val="000F1036"/>
    <w:rsid w:val="000F155D"/>
    <w:rsid w:val="000F17FE"/>
    <w:rsid w:val="000F1C7E"/>
    <w:rsid w:val="000F336B"/>
    <w:rsid w:val="000F3F5C"/>
    <w:rsid w:val="000F4194"/>
    <w:rsid w:val="000F4900"/>
    <w:rsid w:val="000F52B2"/>
    <w:rsid w:val="000F5E52"/>
    <w:rsid w:val="000F7715"/>
    <w:rsid w:val="001003EB"/>
    <w:rsid w:val="001004AA"/>
    <w:rsid w:val="0010132D"/>
    <w:rsid w:val="00101DA0"/>
    <w:rsid w:val="001022BE"/>
    <w:rsid w:val="001026C7"/>
    <w:rsid w:val="00103DBC"/>
    <w:rsid w:val="00103EAA"/>
    <w:rsid w:val="00103EC8"/>
    <w:rsid w:val="00104932"/>
    <w:rsid w:val="00104AD0"/>
    <w:rsid w:val="00105A50"/>
    <w:rsid w:val="00105E40"/>
    <w:rsid w:val="0010618B"/>
    <w:rsid w:val="0010646F"/>
    <w:rsid w:val="00106D6E"/>
    <w:rsid w:val="00106E34"/>
    <w:rsid w:val="00106E82"/>
    <w:rsid w:val="00106F97"/>
    <w:rsid w:val="0010758C"/>
    <w:rsid w:val="00107983"/>
    <w:rsid w:val="0011010C"/>
    <w:rsid w:val="00111DEA"/>
    <w:rsid w:val="001126F1"/>
    <w:rsid w:val="001129C0"/>
    <w:rsid w:val="0011395F"/>
    <w:rsid w:val="00113F97"/>
    <w:rsid w:val="00114649"/>
    <w:rsid w:val="00114762"/>
    <w:rsid w:val="001154A3"/>
    <w:rsid w:val="001156C4"/>
    <w:rsid w:val="00115C60"/>
    <w:rsid w:val="00115EC1"/>
    <w:rsid w:val="0011631C"/>
    <w:rsid w:val="001163ED"/>
    <w:rsid w:val="00117027"/>
    <w:rsid w:val="001179A8"/>
    <w:rsid w:val="00117A2D"/>
    <w:rsid w:val="001207C5"/>
    <w:rsid w:val="0012084E"/>
    <w:rsid w:val="00120F8C"/>
    <w:rsid w:val="001216EC"/>
    <w:rsid w:val="00122585"/>
    <w:rsid w:val="00122F49"/>
    <w:rsid w:val="00123809"/>
    <w:rsid w:val="00123936"/>
    <w:rsid w:val="00123C0D"/>
    <w:rsid w:val="00124D32"/>
    <w:rsid w:val="001255BB"/>
    <w:rsid w:val="00125A28"/>
    <w:rsid w:val="00125DA9"/>
    <w:rsid w:val="001264D8"/>
    <w:rsid w:val="00126749"/>
    <w:rsid w:val="00126906"/>
    <w:rsid w:val="00126A74"/>
    <w:rsid w:val="001271DA"/>
    <w:rsid w:val="00127309"/>
    <w:rsid w:val="00127CBF"/>
    <w:rsid w:val="00127D63"/>
    <w:rsid w:val="00127F3D"/>
    <w:rsid w:val="001302D8"/>
    <w:rsid w:val="00131145"/>
    <w:rsid w:val="001313CF"/>
    <w:rsid w:val="001319C1"/>
    <w:rsid w:val="001328E5"/>
    <w:rsid w:val="00133F31"/>
    <w:rsid w:val="0013444D"/>
    <w:rsid w:val="001345F8"/>
    <w:rsid w:val="001348C8"/>
    <w:rsid w:val="0013493E"/>
    <w:rsid w:val="001350D3"/>
    <w:rsid w:val="0013539A"/>
    <w:rsid w:val="00135DCF"/>
    <w:rsid w:val="001361FF"/>
    <w:rsid w:val="00136920"/>
    <w:rsid w:val="00137175"/>
    <w:rsid w:val="001373ED"/>
    <w:rsid w:val="0014021A"/>
    <w:rsid w:val="00140ABC"/>
    <w:rsid w:val="00140DA2"/>
    <w:rsid w:val="00141447"/>
    <w:rsid w:val="001428F3"/>
    <w:rsid w:val="00142954"/>
    <w:rsid w:val="00142E5B"/>
    <w:rsid w:val="001430B4"/>
    <w:rsid w:val="001430CC"/>
    <w:rsid w:val="0014364E"/>
    <w:rsid w:val="00143E1B"/>
    <w:rsid w:val="001444B5"/>
    <w:rsid w:val="001451DC"/>
    <w:rsid w:val="001455FF"/>
    <w:rsid w:val="00146BAC"/>
    <w:rsid w:val="00146E87"/>
    <w:rsid w:val="00147442"/>
    <w:rsid w:val="00147730"/>
    <w:rsid w:val="0015030F"/>
    <w:rsid w:val="00150344"/>
    <w:rsid w:val="00151C73"/>
    <w:rsid w:val="0015217F"/>
    <w:rsid w:val="00152197"/>
    <w:rsid w:val="001522A6"/>
    <w:rsid w:val="00153274"/>
    <w:rsid w:val="0015354C"/>
    <w:rsid w:val="00153AD7"/>
    <w:rsid w:val="001547A8"/>
    <w:rsid w:val="00154DAE"/>
    <w:rsid w:val="00155729"/>
    <w:rsid w:val="00155F3B"/>
    <w:rsid w:val="0015629D"/>
    <w:rsid w:val="00156958"/>
    <w:rsid w:val="00156E36"/>
    <w:rsid w:val="001571DD"/>
    <w:rsid w:val="0016023C"/>
    <w:rsid w:val="00160592"/>
    <w:rsid w:val="001614ED"/>
    <w:rsid w:val="001615EE"/>
    <w:rsid w:val="00161D84"/>
    <w:rsid w:val="00161F67"/>
    <w:rsid w:val="00162237"/>
    <w:rsid w:val="001622F5"/>
    <w:rsid w:val="00162E91"/>
    <w:rsid w:val="001637D5"/>
    <w:rsid w:val="00163EA2"/>
    <w:rsid w:val="00163F73"/>
    <w:rsid w:val="00165156"/>
    <w:rsid w:val="001658AE"/>
    <w:rsid w:val="0016647B"/>
    <w:rsid w:val="00167640"/>
    <w:rsid w:val="001677D1"/>
    <w:rsid w:val="00167F1D"/>
    <w:rsid w:val="001705A9"/>
    <w:rsid w:val="0017088B"/>
    <w:rsid w:val="00170C3C"/>
    <w:rsid w:val="00171807"/>
    <w:rsid w:val="00171C7A"/>
    <w:rsid w:val="00171E62"/>
    <w:rsid w:val="00171F8D"/>
    <w:rsid w:val="001723B6"/>
    <w:rsid w:val="001728E3"/>
    <w:rsid w:val="00172FA6"/>
    <w:rsid w:val="00173B29"/>
    <w:rsid w:val="00173FE6"/>
    <w:rsid w:val="00174FC6"/>
    <w:rsid w:val="0017528E"/>
    <w:rsid w:val="00176CB7"/>
    <w:rsid w:val="00176E5B"/>
    <w:rsid w:val="00176F1C"/>
    <w:rsid w:val="00176FF9"/>
    <w:rsid w:val="0017712F"/>
    <w:rsid w:val="001773E2"/>
    <w:rsid w:val="00177958"/>
    <w:rsid w:val="00177B77"/>
    <w:rsid w:val="00180306"/>
    <w:rsid w:val="00180E8F"/>
    <w:rsid w:val="001815E6"/>
    <w:rsid w:val="001817B2"/>
    <w:rsid w:val="0018230D"/>
    <w:rsid w:val="0018238D"/>
    <w:rsid w:val="00182F49"/>
    <w:rsid w:val="0018381E"/>
    <w:rsid w:val="001841F0"/>
    <w:rsid w:val="00184339"/>
    <w:rsid w:val="0018450F"/>
    <w:rsid w:val="00184AD2"/>
    <w:rsid w:val="00184BB8"/>
    <w:rsid w:val="00184D09"/>
    <w:rsid w:val="00185B5F"/>
    <w:rsid w:val="00187A7E"/>
    <w:rsid w:val="0019082E"/>
    <w:rsid w:val="00190990"/>
    <w:rsid w:val="00191636"/>
    <w:rsid w:val="00191966"/>
    <w:rsid w:val="00192A79"/>
    <w:rsid w:val="0019318A"/>
    <w:rsid w:val="00193264"/>
    <w:rsid w:val="00193699"/>
    <w:rsid w:val="001937F2"/>
    <w:rsid w:val="00195D3F"/>
    <w:rsid w:val="00195F21"/>
    <w:rsid w:val="00196CA8"/>
    <w:rsid w:val="00197A0F"/>
    <w:rsid w:val="00197CDB"/>
    <w:rsid w:val="00197D65"/>
    <w:rsid w:val="001A02D1"/>
    <w:rsid w:val="001A05C8"/>
    <w:rsid w:val="001A0B1C"/>
    <w:rsid w:val="001A199F"/>
    <w:rsid w:val="001A35CD"/>
    <w:rsid w:val="001A3EAE"/>
    <w:rsid w:val="001A4742"/>
    <w:rsid w:val="001A4B99"/>
    <w:rsid w:val="001A4E73"/>
    <w:rsid w:val="001A52AD"/>
    <w:rsid w:val="001A5323"/>
    <w:rsid w:val="001A59B0"/>
    <w:rsid w:val="001A5DCB"/>
    <w:rsid w:val="001A6A0F"/>
    <w:rsid w:val="001B0345"/>
    <w:rsid w:val="001B06A6"/>
    <w:rsid w:val="001B2635"/>
    <w:rsid w:val="001B2810"/>
    <w:rsid w:val="001B28F1"/>
    <w:rsid w:val="001B424D"/>
    <w:rsid w:val="001B52DD"/>
    <w:rsid w:val="001B6DAB"/>
    <w:rsid w:val="001B701E"/>
    <w:rsid w:val="001B70E1"/>
    <w:rsid w:val="001B7C12"/>
    <w:rsid w:val="001B7C90"/>
    <w:rsid w:val="001C0022"/>
    <w:rsid w:val="001C089B"/>
    <w:rsid w:val="001C11A5"/>
    <w:rsid w:val="001C18A1"/>
    <w:rsid w:val="001C1950"/>
    <w:rsid w:val="001C2601"/>
    <w:rsid w:val="001C26C1"/>
    <w:rsid w:val="001C29E2"/>
    <w:rsid w:val="001C34F9"/>
    <w:rsid w:val="001C41BB"/>
    <w:rsid w:val="001C4373"/>
    <w:rsid w:val="001C4B2D"/>
    <w:rsid w:val="001C51F7"/>
    <w:rsid w:val="001C6008"/>
    <w:rsid w:val="001C6BA2"/>
    <w:rsid w:val="001C76E3"/>
    <w:rsid w:val="001D0003"/>
    <w:rsid w:val="001D1174"/>
    <w:rsid w:val="001D2518"/>
    <w:rsid w:val="001D2E11"/>
    <w:rsid w:val="001D2F54"/>
    <w:rsid w:val="001D33DE"/>
    <w:rsid w:val="001D3D10"/>
    <w:rsid w:val="001D4D45"/>
    <w:rsid w:val="001D4DE3"/>
    <w:rsid w:val="001D4EBA"/>
    <w:rsid w:val="001D5240"/>
    <w:rsid w:val="001D548D"/>
    <w:rsid w:val="001D5B7A"/>
    <w:rsid w:val="001D5C3B"/>
    <w:rsid w:val="001D6B00"/>
    <w:rsid w:val="001D6BDC"/>
    <w:rsid w:val="001D75A1"/>
    <w:rsid w:val="001D77D5"/>
    <w:rsid w:val="001D7BA3"/>
    <w:rsid w:val="001D7F07"/>
    <w:rsid w:val="001D7F86"/>
    <w:rsid w:val="001E0016"/>
    <w:rsid w:val="001E0A03"/>
    <w:rsid w:val="001E0C27"/>
    <w:rsid w:val="001E13DC"/>
    <w:rsid w:val="001E13F1"/>
    <w:rsid w:val="001E149D"/>
    <w:rsid w:val="001E188A"/>
    <w:rsid w:val="001E1F2F"/>
    <w:rsid w:val="001E2256"/>
    <w:rsid w:val="001E297D"/>
    <w:rsid w:val="001E2C21"/>
    <w:rsid w:val="001E3DDB"/>
    <w:rsid w:val="001E3F74"/>
    <w:rsid w:val="001E4074"/>
    <w:rsid w:val="001E4211"/>
    <w:rsid w:val="001E48CF"/>
    <w:rsid w:val="001E5AA8"/>
    <w:rsid w:val="001E5CC9"/>
    <w:rsid w:val="001E5D97"/>
    <w:rsid w:val="001E61E4"/>
    <w:rsid w:val="001E6381"/>
    <w:rsid w:val="001E66FC"/>
    <w:rsid w:val="001E6B25"/>
    <w:rsid w:val="001E71C3"/>
    <w:rsid w:val="001E7377"/>
    <w:rsid w:val="001F0263"/>
    <w:rsid w:val="001F08A3"/>
    <w:rsid w:val="001F14D2"/>
    <w:rsid w:val="001F1597"/>
    <w:rsid w:val="001F16D6"/>
    <w:rsid w:val="001F47C6"/>
    <w:rsid w:val="001F4808"/>
    <w:rsid w:val="001F5697"/>
    <w:rsid w:val="001F56C1"/>
    <w:rsid w:val="001F6D8B"/>
    <w:rsid w:val="00200118"/>
    <w:rsid w:val="00200446"/>
    <w:rsid w:val="0020094E"/>
    <w:rsid w:val="00201198"/>
    <w:rsid w:val="00201AB5"/>
    <w:rsid w:val="0020249F"/>
    <w:rsid w:val="0020260E"/>
    <w:rsid w:val="00202964"/>
    <w:rsid w:val="00203E8D"/>
    <w:rsid w:val="002048FE"/>
    <w:rsid w:val="00204C8C"/>
    <w:rsid w:val="00204DCA"/>
    <w:rsid w:val="00204F4F"/>
    <w:rsid w:val="0020516C"/>
    <w:rsid w:val="0020559D"/>
    <w:rsid w:val="002064D4"/>
    <w:rsid w:val="00206D2F"/>
    <w:rsid w:val="00207496"/>
    <w:rsid w:val="00207FE1"/>
    <w:rsid w:val="00211DCC"/>
    <w:rsid w:val="00212605"/>
    <w:rsid w:val="00213BA6"/>
    <w:rsid w:val="002141A2"/>
    <w:rsid w:val="00214382"/>
    <w:rsid w:val="00214787"/>
    <w:rsid w:val="00215BD4"/>
    <w:rsid w:val="00216307"/>
    <w:rsid w:val="002166CA"/>
    <w:rsid w:val="00216A02"/>
    <w:rsid w:val="00216AE9"/>
    <w:rsid w:val="002178C8"/>
    <w:rsid w:val="00217A23"/>
    <w:rsid w:val="002200AF"/>
    <w:rsid w:val="00220257"/>
    <w:rsid w:val="00220D6D"/>
    <w:rsid w:val="00222A45"/>
    <w:rsid w:val="00222C07"/>
    <w:rsid w:val="00223499"/>
    <w:rsid w:val="002239DE"/>
    <w:rsid w:val="00223FD1"/>
    <w:rsid w:val="002244DB"/>
    <w:rsid w:val="002248FD"/>
    <w:rsid w:val="00224CAC"/>
    <w:rsid w:val="00224FAB"/>
    <w:rsid w:val="002264D0"/>
    <w:rsid w:val="00226DD1"/>
    <w:rsid w:val="00227239"/>
    <w:rsid w:val="0023036C"/>
    <w:rsid w:val="00230509"/>
    <w:rsid w:val="00230C6D"/>
    <w:rsid w:val="00230CF4"/>
    <w:rsid w:val="00230FDF"/>
    <w:rsid w:val="00231DE1"/>
    <w:rsid w:val="002328AD"/>
    <w:rsid w:val="002337AB"/>
    <w:rsid w:val="00233E73"/>
    <w:rsid w:val="002340D9"/>
    <w:rsid w:val="00234143"/>
    <w:rsid w:val="00234602"/>
    <w:rsid w:val="00235BF9"/>
    <w:rsid w:val="002363A9"/>
    <w:rsid w:val="002363C8"/>
    <w:rsid w:val="0023659E"/>
    <w:rsid w:val="002365ED"/>
    <w:rsid w:val="00236632"/>
    <w:rsid w:val="00236876"/>
    <w:rsid w:val="002370FB"/>
    <w:rsid w:val="002371B2"/>
    <w:rsid w:val="00237813"/>
    <w:rsid w:val="0023797D"/>
    <w:rsid w:val="002406E6"/>
    <w:rsid w:val="00240BA0"/>
    <w:rsid w:val="00240C63"/>
    <w:rsid w:val="00241D55"/>
    <w:rsid w:val="00241DCF"/>
    <w:rsid w:val="002420F5"/>
    <w:rsid w:val="00242E22"/>
    <w:rsid w:val="00242F8E"/>
    <w:rsid w:val="00243496"/>
    <w:rsid w:val="00244095"/>
    <w:rsid w:val="002447F5"/>
    <w:rsid w:val="00245162"/>
    <w:rsid w:val="0024686B"/>
    <w:rsid w:val="0024756E"/>
    <w:rsid w:val="00247C12"/>
    <w:rsid w:val="00250C3C"/>
    <w:rsid w:val="002510CA"/>
    <w:rsid w:val="002516BC"/>
    <w:rsid w:val="00253674"/>
    <w:rsid w:val="002536B4"/>
    <w:rsid w:val="00253C43"/>
    <w:rsid w:val="00253F1D"/>
    <w:rsid w:val="00254842"/>
    <w:rsid w:val="00254BEE"/>
    <w:rsid w:val="0025543C"/>
    <w:rsid w:val="00256B83"/>
    <w:rsid w:val="00257084"/>
    <w:rsid w:val="002606D6"/>
    <w:rsid w:val="0026071A"/>
    <w:rsid w:val="0026094E"/>
    <w:rsid w:val="00260F8A"/>
    <w:rsid w:val="00261297"/>
    <w:rsid w:val="002631C3"/>
    <w:rsid w:val="002631CE"/>
    <w:rsid w:val="0026430A"/>
    <w:rsid w:val="00265E38"/>
    <w:rsid w:val="00265E4B"/>
    <w:rsid w:val="0026619B"/>
    <w:rsid w:val="002665CF"/>
    <w:rsid w:val="0026783D"/>
    <w:rsid w:val="0027031F"/>
    <w:rsid w:val="0027062E"/>
    <w:rsid w:val="0027089B"/>
    <w:rsid w:val="00270C7E"/>
    <w:rsid w:val="002717B4"/>
    <w:rsid w:val="00271904"/>
    <w:rsid w:val="002721F8"/>
    <w:rsid w:val="00272C16"/>
    <w:rsid w:val="00272C73"/>
    <w:rsid w:val="002734C9"/>
    <w:rsid w:val="0027369B"/>
    <w:rsid w:val="002736A8"/>
    <w:rsid w:val="00273C5E"/>
    <w:rsid w:val="00274CBB"/>
    <w:rsid w:val="00274E1E"/>
    <w:rsid w:val="002751B9"/>
    <w:rsid w:val="00275230"/>
    <w:rsid w:val="0027547D"/>
    <w:rsid w:val="00275D4D"/>
    <w:rsid w:val="00275EF4"/>
    <w:rsid w:val="002761E4"/>
    <w:rsid w:val="002766DB"/>
    <w:rsid w:val="0027687A"/>
    <w:rsid w:val="00276BF5"/>
    <w:rsid w:val="00276CF8"/>
    <w:rsid w:val="0027798E"/>
    <w:rsid w:val="00277DD9"/>
    <w:rsid w:val="0028046D"/>
    <w:rsid w:val="00280C26"/>
    <w:rsid w:val="00281716"/>
    <w:rsid w:val="0028193C"/>
    <w:rsid w:val="0028219C"/>
    <w:rsid w:val="0028250D"/>
    <w:rsid w:val="00282B2B"/>
    <w:rsid w:val="00282F94"/>
    <w:rsid w:val="002846A7"/>
    <w:rsid w:val="0028487F"/>
    <w:rsid w:val="00284BE9"/>
    <w:rsid w:val="00284D1B"/>
    <w:rsid w:val="002854E4"/>
    <w:rsid w:val="002875CF"/>
    <w:rsid w:val="00287755"/>
    <w:rsid w:val="00287D21"/>
    <w:rsid w:val="00290837"/>
    <w:rsid w:val="00290D6F"/>
    <w:rsid w:val="00290FCD"/>
    <w:rsid w:val="0029148B"/>
    <w:rsid w:val="00291DD6"/>
    <w:rsid w:val="00292860"/>
    <w:rsid w:val="00293B42"/>
    <w:rsid w:val="002955F4"/>
    <w:rsid w:val="00295728"/>
    <w:rsid w:val="00296420"/>
    <w:rsid w:val="002964D4"/>
    <w:rsid w:val="0029657D"/>
    <w:rsid w:val="00296AC4"/>
    <w:rsid w:val="00296BE3"/>
    <w:rsid w:val="0029798E"/>
    <w:rsid w:val="002979BE"/>
    <w:rsid w:val="002A02DC"/>
    <w:rsid w:val="002A06F7"/>
    <w:rsid w:val="002A0B92"/>
    <w:rsid w:val="002A2109"/>
    <w:rsid w:val="002A262C"/>
    <w:rsid w:val="002A282C"/>
    <w:rsid w:val="002A2A10"/>
    <w:rsid w:val="002A3518"/>
    <w:rsid w:val="002A4B7E"/>
    <w:rsid w:val="002A5128"/>
    <w:rsid w:val="002A5245"/>
    <w:rsid w:val="002A5927"/>
    <w:rsid w:val="002A7DFD"/>
    <w:rsid w:val="002A7F01"/>
    <w:rsid w:val="002B052C"/>
    <w:rsid w:val="002B0671"/>
    <w:rsid w:val="002B0780"/>
    <w:rsid w:val="002B0F24"/>
    <w:rsid w:val="002B1D4E"/>
    <w:rsid w:val="002B20A8"/>
    <w:rsid w:val="002B2234"/>
    <w:rsid w:val="002B2AC1"/>
    <w:rsid w:val="002B3C2F"/>
    <w:rsid w:val="002B3DE9"/>
    <w:rsid w:val="002B4507"/>
    <w:rsid w:val="002B4728"/>
    <w:rsid w:val="002B5101"/>
    <w:rsid w:val="002B5465"/>
    <w:rsid w:val="002B5941"/>
    <w:rsid w:val="002B5DD8"/>
    <w:rsid w:val="002B6A31"/>
    <w:rsid w:val="002B7398"/>
    <w:rsid w:val="002B75AE"/>
    <w:rsid w:val="002B7CDE"/>
    <w:rsid w:val="002C0E90"/>
    <w:rsid w:val="002C1252"/>
    <w:rsid w:val="002C1518"/>
    <w:rsid w:val="002C2365"/>
    <w:rsid w:val="002C2F7E"/>
    <w:rsid w:val="002C3E61"/>
    <w:rsid w:val="002C441D"/>
    <w:rsid w:val="002C4FAC"/>
    <w:rsid w:val="002C5248"/>
    <w:rsid w:val="002C549F"/>
    <w:rsid w:val="002C58C0"/>
    <w:rsid w:val="002C5E35"/>
    <w:rsid w:val="002C62DC"/>
    <w:rsid w:val="002C6AF8"/>
    <w:rsid w:val="002D0995"/>
    <w:rsid w:val="002D0E9F"/>
    <w:rsid w:val="002D0FD7"/>
    <w:rsid w:val="002D1D8D"/>
    <w:rsid w:val="002D2272"/>
    <w:rsid w:val="002D2387"/>
    <w:rsid w:val="002D2A0E"/>
    <w:rsid w:val="002D3873"/>
    <w:rsid w:val="002D38F6"/>
    <w:rsid w:val="002D489A"/>
    <w:rsid w:val="002D512E"/>
    <w:rsid w:val="002D55A2"/>
    <w:rsid w:val="002D58D5"/>
    <w:rsid w:val="002D5EAE"/>
    <w:rsid w:val="002D68C2"/>
    <w:rsid w:val="002D7186"/>
    <w:rsid w:val="002D7245"/>
    <w:rsid w:val="002D72FC"/>
    <w:rsid w:val="002D73B4"/>
    <w:rsid w:val="002D7780"/>
    <w:rsid w:val="002D783B"/>
    <w:rsid w:val="002D7EEC"/>
    <w:rsid w:val="002E0409"/>
    <w:rsid w:val="002E0B8D"/>
    <w:rsid w:val="002E0F13"/>
    <w:rsid w:val="002E11DA"/>
    <w:rsid w:val="002E20C8"/>
    <w:rsid w:val="002E22CD"/>
    <w:rsid w:val="002E281A"/>
    <w:rsid w:val="002E2D5F"/>
    <w:rsid w:val="002E32C7"/>
    <w:rsid w:val="002E3A37"/>
    <w:rsid w:val="002E403E"/>
    <w:rsid w:val="002E40C3"/>
    <w:rsid w:val="002E4162"/>
    <w:rsid w:val="002E497B"/>
    <w:rsid w:val="002E6051"/>
    <w:rsid w:val="002E6B42"/>
    <w:rsid w:val="002E6E42"/>
    <w:rsid w:val="002E75B3"/>
    <w:rsid w:val="002E78FF"/>
    <w:rsid w:val="002F02B5"/>
    <w:rsid w:val="002F05F9"/>
    <w:rsid w:val="002F296D"/>
    <w:rsid w:val="002F3674"/>
    <w:rsid w:val="002F4911"/>
    <w:rsid w:val="002F5352"/>
    <w:rsid w:val="002F53DD"/>
    <w:rsid w:val="002F5541"/>
    <w:rsid w:val="002F5D2E"/>
    <w:rsid w:val="002F710A"/>
    <w:rsid w:val="002F7A66"/>
    <w:rsid w:val="003002B8"/>
    <w:rsid w:val="003007B4"/>
    <w:rsid w:val="003009C6"/>
    <w:rsid w:val="00300F84"/>
    <w:rsid w:val="003023E8"/>
    <w:rsid w:val="0030291F"/>
    <w:rsid w:val="00302A5E"/>
    <w:rsid w:val="00302B60"/>
    <w:rsid w:val="00302CB2"/>
    <w:rsid w:val="0030316B"/>
    <w:rsid w:val="00303A41"/>
    <w:rsid w:val="00303C1D"/>
    <w:rsid w:val="00304412"/>
    <w:rsid w:val="00304928"/>
    <w:rsid w:val="00305A66"/>
    <w:rsid w:val="00305FA5"/>
    <w:rsid w:val="00306C91"/>
    <w:rsid w:val="00307188"/>
    <w:rsid w:val="00310DC0"/>
    <w:rsid w:val="00311159"/>
    <w:rsid w:val="00311180"/>
    <w:rsid w:val="003112D6"/>
    <w:rsid w:val="003131E7"/>
    <w:rsid w:val="00314032"/>
    <w:rsid w:val="003141ED"/>
    <w:rsid w:val="0031488F"/>
    <w:rsid w:val="0031598C"/>
    <w:rsid w:val="003159BF"/>
    <w:rsid w:val="003159D9"/>
    <w:rsid w:val="00315FB4"/>
    <w:rsid w:val="00315FFD"/>
    <w:rsid w:val="00316415"/>
    <w:rsid w:val="00316BAC"/>
    <w:rsid w:val="00316BAE"/>
    <w:rsid w:val="00317919"/>
    <w:rsid w:val="00317A84"/>
    <w:rsid w:val="00320662"/>
    <w:rsid w:val="00320FE7"/>
    <w:rsid w:val="00321572"/>
    <w:rsid w:val="0032177F"/>
    <w:rsid w:val="00321E05"/>
    <w:rsid w:val="003222C4"/>
    <w:rsid w:val="00322397"/>
    <w:rsid w:val="003225C0"/>
    <w:rsid w:val="0032269C"/>
    <w:rsid w:val="00323C0C"/>
    <w:rsid w:val="0032447F"/>
    <w:rsid w:val="003249B1"/>
    <w:rsid w:val="0032522B"/>
    <w:rsid w:val="0032642A"/>
    <w:rsid w:val="003267DC"/>
    <w:rsid w:val="00326DA2"/>
    <w:rsid w:val="0032707D"/>
    <w:rsid w:val="0032743B"/>
    <w:rsid w:val="00327809"/>
    <w:rsid w:val="00327CCA"/>
    <w:rsid w:val="00327DB3"/>
    <w:rsid w:val="0033094B"/>
    <w:rsid w:val="00331675"/>
    <w:rsid w:val="00331B2D"/>
    <w:rsid w:val="00331C28"/>
    <w:rsid w:val="003321B7"/>
    <w:rsid w:val="00332E5F"/>
    <w:rsid w:val="00332E8B"/>
    <w:rsid w:val="00333FC7"/>
    <w:rsid w:val="00334F4A"/>
    <w:rsid w:val="00334FC8"/>
    <w:rsid w:val="003351D7"/>
    <w:rsid w:val="0033534D"/>
    <w:rsid w:val="00335451"/>
    <w:rsid w:val="003358D5"/>
    <w:rsid w:val="00335B7E"/>
    <w:rsid w:val="00336BE4"/>
    <w:rsid w:val="003371CA"/>
    <w:rsid w:val="00337731"/>
    <w:rsid w:val="00337B6F"/>
    <w:rsid w:val="0034017A"/>
    <w:rsid w:val="00340385"/>
    <w:rsid w:val="003404B7"/>
    <w:rsid w:val="00340A82"/>
    <w:rsid w:val="00340B4E"/>
    <w:rsid w:val="00341635"/>
    <w:rsid w:val="0034185B"/>
    <w:rsid w:val="003418D6"/>
    <w:rsid w:val="00341D7F"/>
    <w:rsid w:val="00342060"/>
    <w:rsid w:val="0034246B"/>
    <w:rsid w:val="00342E40"/>
    <w:rsid w:val="00343025"/>
    <w:rsid w:val="003438AB"/>
    <w:rsid w:val="003440FA"/>
    <w:rsid w:val="003448DB"/>
    <w:rsid w:val="003452DA"/>
    <w:rsid w:val="00346CED"/>
    <w:rsid w:val="00346DA0"/>
    <w:rsid w:val="003473C3"/>
    <w:rsid w:val="0034770A"/>
    <w:rsid w:val="00347AA6"/>
    <w:rsid w:val="0035056D"/>
    <w:rsid w:val="00350709"/>
    <w:rsid w:val="00350B98"/>
    <w:rsid w:val="003511CA"/>
    <w:rsid w:val="00351760"/>
    <w:rsid w:val="00351E4F"/>
    <w:rsid w:val="00352025"/>
    <w:rsid w:val="00352450"/>
    <w:rsid w:val="00352587"/>
    <w:rsid w:val="003526B4"/>
    <w:rsid w:val="00352EF5"/>
    <w:rsid w:val="003534B5"/>
    <w:rsid w:val="0035444E"/>
    <w:rsid w:val="003548E8"/>
    <w:rsid w:val="00355BEA"/>
    <w:rsid w:val="003562FB"/>
    <w:rsid w:val="0035638D"/>
    <w:rsid w:val="003606D5"/>
    <w:rsid w:val="00361203"/>
    <w:rsid w:val="0036161F"/>
    <w:rsid w:val="0036196C"/>
    <w:rsid w:val="003650F3"/>
    <w:rsid w:val="0036547F"/>
    <w:rsid w:val="003664D7"/>
    <w:rsid w:val="00367AE1"/>
    <w:rsid w:val="00367CFB"/>
    <w:rsid w:val="003705EE"/>
    <w:rsid w:val="00370AF9"/>
    <w:rsid w:val="00371538"/>
    <w:rsid w:val="003728E9"/>
    <w:rsid w:val="00373647"/>
    <w:rsid w:val="00373FFF"/>
    <w:rsid w:val="0037411F"/>
    <w:rsid w:val="003743F1"/>
    <w:rsid w:val="00374666"/>
    <w:rsid w:val="0037573C"/>
    <w:rsid w:val="003759C4"/>
    <w:rsid w:val="003761D5"/>
    <w:rsid w:val="003763A7"/>
    <w:rsid w:val="0037662A"/>
    <w:rsid w:val="00376E91"/>
    <w:rsid w:val="00376FE9"/>
    <w:rsid w:val="00377952"/>
    <w:rsid w:val="00380B5A"/>
    <w:rsid w:val="0038199B"/>
    <w:rsid w:val="00383053"/>
    <w:rsid w:val="00383479"/>
    <w:rsid w:val="0038389B"/>
    <w:rsid w:val="00384104"/>
    <w:rsid w:val="00385B46"/>
    <w:rsid w:val="003860EF"/>
    <w:rsid w:val="00386A29"/>
    <w:rsid w:val="003871E1"/>
    <w:rsid w:val="00387434"/>
    <w:rsid w:val="00387801"/>
    <w:rsid w:val="003907A6"/>
    <w:rsid w:val="00390DB3"/>
    <w:rsid w:val="00390EE0"/>
    <w:rsid w:val="00391FC3"/>
    <w:rsid w:val="0039200A"/>
    <w:rsid w:val="0039247B"/>
    <w:rsid w:val="003925B1"/>
    <w:rsid w:val="0039260E"/>
    <w:rsid w:val="003926E9"/>
    <w:rsid w:val="00392C37"/>
    <w:rsid w:val="00393313"/>
    <w:rsid w:val="00393FA0"/>
    <w:rsid w:val="00394288"/>
    <w:rsid w:val="00394300"/>
    <w:rsid w:val="00394398"/>
    <w:rsid w:val="003944BF"/>
    <w:rsid w:val="003945BE"/>
    <w:rsid w:val="00394910"/>
    <w:rsid w:val="003977EA"/>
    <w:rsid w:val="00397B0C"/>
    <w:rsid w:val="00397F58"/>
    <w:rsid w:val="003A0FE8"/>
    <w:rsid w:val="003A15E8"/>
    <w:rsid w:val="003A1770"/>
    <w:rsid w:val="003A1814"/>
    <w:rsid w:val="003A1EB4"/>
    <w:rsid w:val="003A1EF9"/>
    <w:rsid w:val="003A29B6"/>
    <w:rsid w:val="003A2B30"/>
    <w:rsid w:val="003A2BCA"/>
    <w:rsid w:val="003A2D61"/>
    <w:rsid w:val="003A3A52"/>
    <w:rsid w:val="003A3EA3"/>
    <w:rsid w:val="003A4324"/>
    <w:rsid w:val="003A4EBA"/>
    <w:rsid w:val="003A54BD"/>
    <w:rsid w:val="003A5916"/>
    <w:rsid w:val="003A5D11"/>
    <w:rsid w:val="003A6F1A"/>
    <w:rsid w:val="003A7B88"/>
    <w:rsid w:val="003B0231"/>
    <w:rsid w:val="003B068C"/>
    <w:rsid w:val="003B1161"/>
    <w:rsid w:val="003B1A4B"/>
    <w:rsid w:val="003B1B7B"/>
    <w:rsid w:val="003B245D"/>
    <w:rsid w:val="003B3344"/>
    <w:rsid w:val="003B338D"/>
    <w:rsid w:val="003B3B90"/>
    <w:rsid w:val="003B5399"/>
    <w:rsid w:val="003B5FB7"/>
    <w:rsid w:val="003B69F9"/>
    <w:rsid w:val="003B6D7D"/>
    <w:rsid w:val="003B7BAB"/>
    <w:rsid w:val="003B7F55"/>
    <w:rsid w:val="003C0FE9"/>
    <w:rsid w:val="003C1364"/>
    <w:rsid w:val="003C1BD0"/>
    <w:rsid w:val="003C1E78"/>
    <w:rsid w:val="003C232F"/>
    <w:rsid w:val="003C25E5"/>
    <w:rsid w:val="003C2C80"/>
    <w:rsid w:val="003C30BC"/>
    <w:rsid w:val="003C341F"/>
    <w:rsid w:val="003C3516"/>
    <w:rsid w:val="003C37D1"/>
    <w:rsid w:val="003C3BA3"/>
    <w:rsid w:val="003C3D91"/>
    <w:rsid w:val="003C458F"/>
    <w:rsid w:val="003C5342"/>
    <w:rsid w:val="003C570C"/>
    <w:rsid w:val="003C591B"/>
    <w:rsid w:val="003C59EB"/>
    <w:rsid w:val="003C5CD4"/>
    <w:rsid w:val="003C5CE1"/>
    <w:rsid w:val="003C6CFA"/>
    <w:rsid w:val="003C72D6"/>
    <w:rsid w:val="003D010B"/>
    <w:rsid w:val="003D1846"/>
    <w:rsid w:val="003D1C8D"/>
    <w:rsid w:val="003D20A5"/>
    <w:rsid w:val="003D2143"/>
    <w:rsid w:val="003D2D41"/>
    <w:rsid w:val="003D3A3C"/>
    <w:rsid w:val="003D3A65"/>
    <w:rsid w:val="003D3BEF"/>
    <w:rsid w:val="003D4A8E"/>
    <w:rsid w:val="003D5272"/>
    <w:rsid w:val="003D6C3D"/>
    <w:rsid w:val="003D72DD"/>
    <w:rsid w:val="003D7CC2"/>
    <w:rsid w:val="003E1252"/>
    <w:rsid w:val="003E2E4C"/>
    <w:rsid w:val="003E3777"/>
    <w:rsid w:val="003E37D0"/>
    <w:rsid w:val="003E4032"/>
    <w:rsid w:val="003E4529"/>
    <w:rsid w:val="003E56E3"/>
    <w:rsid w:val="003E5A42"/>
    <w:rsid w:val="003E5B8B"/>
    <w:rsid w:val="003E6BCB"/>
    <w:rsid w:val="003E76AC"/>
    <w:rsid w:val="003E7FA0"/>
    <w:rsid w:val="003F0087"/>
    <w:rsid w:val="003F053B"/>
    <w:rsid w:val="003F066E"/>
    <w:rsid w:val="003F1BE0"/>
    <w:rsid w:val="003F21DA"/>
    <w:rsid w:val="003F3706"/>
    <w:rsid w:val="003F3C4D"/>
    <w:rsid w:val="003F4711"/>
    <w:rsid w:val="003F4AD0"/>
    <w:rsid w:val="003F4F91"/>
    <w:rsid w:val="003F51B6"/>
    <w:rsid w:val="003F5DBA"/>
    <w:rsid w:val="003F7401"/>
    <w:rsid w:val="003F77C5"/>
    <w:rsid w:val="003F7893"/>
    <w:rsid w:val="003F7F4D"/>
    <w:rsid w:val="004004B3"/>
    <w:rsid w:val="00400BE6"/>
    <w:rsid w:val="00400FE2"/>
    <w:rsid w:val="00401A4C"/>
    <w:rsid w:val="00401E90"/>
    <w:rsid w:val="0040235F"/>
    <w:rsid w:val="004023A0"/>
    <w:rsid w:val="004024C2"/>
    <w:rsid w:val="00402667"/>
    <w:rsid w:val="0040304A"/>
    <w:rsid w:val="00404283"/>
    <w:rsid w:val="004049F2"/>
    <w:rsid w:val="00404CB6"/>
    <w:rsid w:val="00406374"/>
    <w:rsid w:val="004065E7"/>
    <w:rsid w:val="0040677D"/>
    <w:rsid w:val="0040784F"/>
    <w:rsid w:val="0040799B"/>
    <w:rsid w:val="004100DB"/>
    <w:rsid w:val="0041082C"/>
    <w:rsid w:val="00411291"/>
    <w:rsid w:val="004117C4"/>
    <w:rsid w:val="00411ADF"/>
    <w:rsid w:val="004121DC"/>
    <w:rsid w:val="0041229E"/>
    <w:rsid w:val="00412336"/>
    <w:rsid w:val="00412C75"/>
    <w:rsid w:val="004134C3"/>
    <w:rsid w:val="00415687"/>
    <w:rsid w:val="004159D0"/>
    <w:rsid w:val="00415F16"/>
    <w:rsid w:val="00417EA7"/>
    <w:rsid w:val="00420689"/>
    <w:rsid w:val="00420B5F"/>
    <w:rsid w:val="00420D09"/>
    <w:rsid w:val="00420F42"/>
    <w:rsid w:val="00421100"/>
    <w:rsid w:val="00421394"/>
    <w:rsid w:val="004216EC"/>
    <w:rsid w:val="0042228F"/>
    <w:rsid w:val="00422D1C"/>
    <w:rsid w:val="0042316C"/>
    <w:rsid w:val="0042372D"/>
    <w:rsid w:val="00424717"/>
    <w:rsid w:val="004249D6"/>
    <w:rsid w:val="00424C21"/>
    <w:rsid w:val="004268EF"/>
    <w:rsid w:val="0042705E"/>
    <w:rsid w:val="004276B1"/>
    <w:rsid w:val="0042771E"/>
    <w:rsid w:val="00427FF9"/>
    <w:rsid w:val="0043025F"/>
    <w:rsid w:val="004310ED"/>
    <w:rsid w:val="004322A7"/>
    <w:rsid w:val="00432F65"/>
    <w:rsid w:val="00433295"/>
    <w:rsid w:val="00433A69"/>
    <w:rsid w:val="00433D70"/>
    <w:rsid w:val="004346A4"/>
    <w:rsid w:val="00434BBA"/>
    <w:rsid w:val="00435E82"/>
    <w:rsid w:val="00435F95"/>
    <w:rsid w:val="00435FAB"/>
    <w:rsid w:val="00436D67"/>
    <w:rsid w:val="004377A6"/>
    <w:rsid w:val="00437F20"/>
    <w:rsid w:val="00437FE2"/>
    <w:rsid w:val="00440284"/>
    <w:rsid w:val="0044046C"/>
    <w:rsid w:val="00440484"/>
    <w:rsid w:val="00440A29"/>
    <w:rsid w:val="00441B5B"/>
    <w:rsid w:val="00441ED7"/>
    <w:rsid w:val="00442064"/>
    <w:rsid w:val="00443E8A"/>
    <w:rsid w:val="0044418B"/>
    <w:rsid w:val="00444773"/>
    <w:rsid w:val="0044550E"/>
    <w:rsid w:val="004455B5"/>
    <w:rsid w:val="0044590F"/>
    <w:rsid w:val="00446035"/>
    <w:rsid w:val="00446616"/>
    <w:rsid w:val="00446DCE"/>
    <w:rsid w:val="004476AF"/>
    <w:rsid w:val="00447985"/>
    <w:rsid w:val="0045074B"/>
    <w:rsid w:val="00450949"/>
    <w:rsid w:val="00450C0B"/>
    <w:rsid w:val="00451D23"/>
    <w:rsid w:val="0045254D"/>
    <w:rsid w:val="00452BC2"/>
    <w:rsid w:val="00452D7E"/>
    <w:rsid w:val="00453357"/>
    <w:rsid w:val="0045394F"/>
    <w:rsid w:val="0045581F"/>
    <w:rsid w:val="00455848"/>
    <w:rsid w:val="00455CD5"/>
    <w:rsid w:val="004561A6"/>
    <w:rsid w:val="00456486"/>
    <w:rsid w:val="00456814"/>
    <w:rsid w:val="00456845"/>
    <w:rsid w:val="00456B82"/>
    <w:rsid w:val="00456E0F"/>
    <w:rsid w:val="004574C9"/>
    <w:rsid w:val="00460D26"/>
    <w:rsid w:val="00460EE5"/>
    <w:rsid w:val="0046155E"/>
    <w:rsid w:val="00461709"/>
    <w:rsid w:val="00461841"/>
    <w:rsid w:val="00461977"/>
    <w:rsid w:val="00462238"/>
    <w:rsid w:val="004623B1"/>
    <w:rsid w:val="004629AA"/>
    <w:rsid w:val="00464381"/>
    <w:rsid w:val="00464954"/>
    <w:rsid w:val="00464D26"/>
    <w:rsid w:val="00464F20"/>
    <w:rsid w:val="004655CD"/>
    <w:rsid w:val="004655F8"/>
    <w:rsid w:val="00465887"/>
    <w:rsid w:val="00465FAC"/>
    <w:rsid w:val="00466ABA"/>
    <w:rsid w:val="0046735E"/>
    <w:rsid w:val="004677F1"/>
    <w:rsid w:val="00470260"/>
    <w:rsid w:val="004703AD"/>
    <w:rsid w:val="00471013"/>
    <w:rsid w:val="00472332"/>
    <w:rsid w:val="00472581"/>
    <w:rsid w:val="004725D9"/>
    <w:rsid w:val="00472A5E"/>
    <w:rsid w:val="00473006"/>
    <w:rsid w:val="004739ED"/>
    <w:rsid w:val="0047405B"/>
    <w:rsid w:val="00474390"/>
    <w:rsid w:val="004744EF"/>
    <w:rsid w:val="00475417"/>
    <w:rsid w:val="004762C4"/>
    <w:rsid w:val="00476316"/>
    <w:rsid w:val="0047687E"/>
    <w:rsid w:val="0047707D"/>
    <w:rsid w:val="00477774"/>
    <w:rsid w:val="00477891"/>
    <w:rsid w:val="00477D23"/>
    <w:rsid w:val="00480A72"/>
    <w:rsid w:val="00482952"/>
    <w:rsid w:val="004837BB"/>
    <w:rsid w:val="00483A59"/>
    <w:rsid w:val="00484A3C"/>
    <w:rsid w:val="00485A17"/>
    <w:rsid w:val="00485C6C"/>
    <w:rsid w:val="00486D69"/>
    <w:rsid w:val="00486EDD"/>
    <w:rsid w:val="00487193"/>
    <w:rsid w:val="004874B9"/>
    <w:rsid w:val="004875DC"/>
    <w:rsid w:val="00487CDC"/>
    <w:rsid w:val="004902AF"/>
    <w:rsid w:val="00490B6E"/>
    <w:rsid w:val="00490BDD"/>
    <w:rsid w:val="00490BEF"/>
    <w:rsid w:val="00490C1B"/>
    <w:rsid w:val="00490E1C"/>
    <w:rsid w:val="004917E2"/>
    <w:rsid w:val="00491875"/>
    <w:rsid w:val="00491F1B"/>
    <w:rsid w:val="0049251A"/>
    <w:rsid w:val="004925FC"/>
    <w:rsid w:val="0049267A"/>
    <w:rsid w:val="004934F5"/>
    <w:rsid w:val="00493A56"/>
    <w:rsid w:val="00493D63"/>
    <w:rsid w:val="00493F01"/>
    <w:rsid w:val="004940BC"/>
    <w:rsid w:val="004950DE"/>
    <w:rsid w:val="00495312"/>
    <w:rsid w:val="00495645"/>
    <w:rsid w:val="00495AEE"/>
    <w:rsid w:val="00495CE6"/>
    <w:rsid w:val="00496E0F"/>
    <w:rsid w:val="00496E87"/>
    <w:rsid w:val="004970EA"/>
    <w:rsid w:val="00497954"/>
    <w:rsid w:val="004A03D1"/>
    <w:rsid w:val="004A0BB7"/>
    <w:rsid w:val="004A0C7A"/>
    <w:rsid w:val="004A1306"/>
    <w:rsid w:val="004A1E1D"/>
    <w:rsid w:val="004A25F2"/>
    <w:rsid w:val="004A2A0B"/>
    <w:rsid w:val="004A3A28"/>
    <w:rsid w:val="004A3D14"/>
    <w:rsid w:val="004A3E9D"/>
    <w:rsid w:val="004A4CE9"/>
    <w:rsid w:val="004A4F59"/>
    <w:rsid w:val="004A5288"/>
    <w:rsid w:val="004A5F12"/>
    <w:rsid w:val="004A69A3"/>
    <w:rsid w:val="004A7003"/>
    <w:rsid w:val="004B1536"/>
    <w:rsid w:val="004B1596"/>
    <w:rsid w:val="004B15C8"/>
    <w:rsid w:val="004B2A36"/>
    <w:rsid w:val="004B3383"/>
    <w:rsid w:val="004B35A0"/>
    <w:rsid w:val="004B398E"/>
    <w:rsid w:val="004B3D58"/>
    <w:rsid w:val="004B42F8"/>
    <w:rsid w:val="004B434B"/>
    <w:rsid w:val="004B497D"/>
    <w:rsid w:val="004B4B21"/>
    <w:rsid w:val="004B665A"/>
    <w:rsid w:val="004B6886"/>
    <w:rsid w:val="004B7205"/>
    <w:rsid w:val="004B7D83"/>
    <w:rsid w:val="004C0010"/>
    <w:rsid w:val="004C0537"/>
    <w:rsid w:val="004C0C13"/>
    <w:rsid w:val="004C272B"/>
    <w:rsid w:val="004C420E"/>
    <w:rsid w:val="004C458F"/>
    <w:rsid w:val="004C47EA"/>
    <w:rsid w:val="004C4ADE"/>
    <w:rsid w:val="004C551C"/>
    <w:rsid w:val="004C6BFD"/>
    <w:rsid w:val="004C7295"/>
    <w:rsid w:val="004C777F"/>
    <w:rsid w:val="004D05D1"/>
    <w:rsid w:val="004D0982"/>
    <w:rsid w:val="004D0D04"/>
    <w:rsid w:val="004D1E48"/>
    <w:rsid w:val="004D3564"/>
    <w:rsid w:val="004D454F"/>
    <w:rsid w:val="004D4F0C"/>
    <w:rsid w:val="004D54D8"/>
    <w:rsid w:val="004D5B97"/>
    <w:rsid w:val="004D5E02"/>
    <w:rsid w:val="004D7985"/>
    <w:rsid w:val="004D7C6A"/>
    <w:rsid w:val="004E016C"/>
    <w:rsid w:val="004E054F"/>
    <w:rsid w:val="004E0DBF"/>
    <w:rsid w:val="004E1F4F"/>
    <w:rsid w:val="004E2694"/>
    <w:rsid w:val="004E2925"/>
    <w:rsid w:val="004E2ABD"/>
    <w:rsid w:val="004E32B8"/>
    <w:rsid w:val="004E365E"/>
    <w:rsid w:val="004E425D"/>
    <w:rsid w:val="004E4959"/>
    <w:rsid w:val="004E4F7E"/>
    <w:rsid w:val="004E52CD"/>
    <w:rsid w:val="004E56DE"/>
    <w:rsid w:val="004E57B3"/>
    <w:rsid w:val="004E5B45"/>
    <w:rsid w:val="004E5E22"/>
    <w:rsid w:val="004E5F6A"/>
    <w:rsid w:val="004E6130"/>
    <w:rsid w:val="004E6F35"/>
    <w:rsid w:val="004E7B3F"/>
    <w:rsid w:val="004F04B7"/>
    <w:rsid w:val="004F055E"/>
    <w:rsid w:val="004F1400"/>
    <w:rsid w:val="004F201C"/>
    <w:rsid w:val="004F310E"/>
    <w:rsid w:val="004F37CA"/>
    <w:rsid w:val="004F3D07"/>
    <w:rsid w:val="004F3EEC"/>
    <w:rsid w:val="004F4AF4"/>
    <w:rsid w:val="004F665F"/>
    <w:rsid w:val="004F6EE0"/>
    <w:rsid w:val="004F7FDF"/>
    <w:rsid w:val="00500B36"/>
    <w:rsid w:val="00500B55"/>
    <w:rsid w:val="00500E2D"/>
    <w:rsid w:val="00502258"/>
    <w:rsid w:val="00502ABC"/>
    <w:rsid w:val="00503178"/>
    <w:rsid w:val="0050534E"/>
    <w:rsid w:val="0050549A"/>
    <w:rsid w:val="0050550A"/>
    <w:rsid w:val="005056DF"/>
    <w:rsid w:val="00505B77"/>
    <w:rsid w:val="005066A5"/>
    <w:rsid w:val="00507818"/>
    <w:rsid w:val="005101DF"/>
    <w:rsid w:val="0051073B"/>
    <w:rsid w:val="00512B4C"/>
    <w:rsid w:val="00513310"/>
    <w:rsid w:val="00513A28"/>
    <w:rsid w:val="00513E17"/>
    <w:rsid w:val="005144D7"/>
    <w:rsid w:val="00514884"/>
    <w:rsid w:val="00514ED3"/>
    <w:rsid w:val="00514F4D"/>
    <w:rsid w:val="00515B97"/>
    <w:rsid w:val="00515FC2"/>
    <w:rsid w:val="005161F0"/>
    <w:rsid w:val="005163EE"/>
    <w:rsid w:val="00516708"/>
    <w:rsid w:val="00516711"/>
    <w:rsid w:val="00516B17"/>
    <w:rsid w:val="00517504"/>
    <w:rsid w:val="005176A8"/>
    <w:rsid w:val="00517946"/>
    <w:rsid w:val="00517CA7"/>
    <w:rsid w:val="00517D61"/>
    <w:rsid w:val="00520F52"/>
    <w:rsid w:val="005212E4"/>
    <w:rsid w:val="005219A3"/>
    <w:rsid w:val="00521B9E"/>
    <w:rsid w:val="00522C81"/>
    <w:rsid w:val="00522E12"/>
    <w:rsid w:val="00522FA9"/>
    <w:rsid w:val="005233E7"/>
    <w:rsid w:val="00524B00"/>
    <w:rsid w:val="00524DAE"/>
    <w:rsid w:val="0052528A"/>
    <w:rsid w:val="0052649C"/>
    <w:rsid w:val="0052696C"/>
    <w:rsid w:val="00526A6D"/>
    <w:rsid w:val="00526BAD"/>
    <w:rsid w:val="005271BF"/>
    <w:rsid w:val="0052729C"/>
    <w:rsid w:val="00530087"/>
    <w:rsid w:val="0053012E"/>
    <w:rsid w:val="005304FC"/>
    <w:rsid w:val="005307E6"/>
    <w:rsid w:val="0053090B"/>
    <w:rsid w:val="00530C7F"/>
    <w:rsid w:val="005318C2"/>
    <w:rsid w:val="00531ACF"/>
    <w:rsid w:val="00531B0E"/>
    <w:rsid w:val="00531DB9"/>
    <w:rsid w:val="00532265"/>
    <w:rsid w:val="00534E45"/>
    <w:rsid w:val="0053538B"/>
    <w:rsid w:val="00535604"/>
    <w:rsid w:val="00535B04"/>
    <w:rsid w:val="00535B33"/>
    <w:rsid w:val="00535CCC"/>
    <w:rsid w:val="005365DD"/>
    <w:rsid w:val="00537546"/>
    <w:rsid w:val="00537827"/>
    <w:rsid w:val="005378B0"/>
    <w:rsid w:val="00537BBC"/>
    <w:rsid w:val="00537EA3"/>
    <w:rsid w:val="00540268"/>
    <w:rsid w:val="005411D4"/>
    <w:rsid w:val="00541675"/>
    <w:rsid w:val="005416BB"/>
    <w:rsid w:val="00541B26"/>
    <w:rsid w:val="00541E54"/>
    <w:rsid w:val="00541EA4"/>
    <w:rsid w:val="00542384"/>
    <w:rsid w:val="005427A6"/>
    <w:rsid w:val="0054351C"/>
    <w:rsid w:val="00544306"/>
    <w:rsid w:val="00544D17"/>
    <w:rsid w:val="00545185"/>
    <w:rsid w:val="00545314"/>
    <w:rsid w:val="005456E7"/>
    <w:rsid w:val="00545AD0"/>
    <w:rsid w:val="00545BAE"/>
    <w:rsid w:val="0054653D"/>
    <w:rsid w:val="00546626"/>
    <w:rsid w:val="00547F58"/>
    <w:rsid w:val="00550121"/>
    <w:rsid w:val="00550254"/>
    <w:rsid w:val="005502AA"/>
    <w:rsid w:val="00550877"/>
    <w:rsid w:val="00551193"/>
    <w:rsid w:val="005515EC"/>
    <w:rsid w:val="00551D74"/>
    <w:rsid w:val="00551DAF"/>
    <w:rsid w:val="00552839"/>
    <w:rsid w:val="00552974"/>
    <w:rsid w:val="0055385F"/>
    <w:rsid w:val="0055420D"/>
    <w:rsid w:val="005542A5"/>
    <w:rsid w:val="00554530"/>
    <w:rsid w:val="00554769"/>
    <w:rsid w:val="00554A0C"/>
    <w:rsid w:val="00556B41"/>
    <w:rsid w:val="0055708E"/>
    <w:rsid w:val="005576A3"/>
    <w:rsid w:val="00560116"/>
    <w:rsid w:val="005603AD"/>
    <w:rsid w:val="005610A4"/>
    <w:rsid w:val="005610AB"/>
    <w:rsid w:val="00561475"/>
    <w:rsid w:val="00562371"/>
    <w:rsid w:val="0056263B"/>
    <w:rsid w:val="0056302E"/>
    <w:rsid w:val="00563934"/>
    <w:rsid w:val="00564E34"/>
    <w:rsid w:val="00565421"/>
    <w:rsid w:val="00565AF4"/>
    <w:rsid w:val="00566C41"/>
    <w:rsid w:val="005671A2"/>
    <w:rsid w:val="0057026F"/>
    <w:rsid w:val="005734A0"/>
    <w:rsid w:val="00574147"/>
    <w:rsid w:val="00574820"/>
    <w:rsid w:val="00574E9D"/>
    <w:rsid w:val="00574F97"/>
    <w:rsid w:val="00575A25"/>
    <w:rsid w:val="00576905"/>
    <w:rsid w:val="00576BB3"/>
    <w:rsid w:val="00576FBF"/>
    <w:rsid w:val="00577C74"/>
    <w:rsid w:val="005811CD"/>
    <w:rsid w:val="00581351"/>
    <w:rsid w:val="00581688"/>
    <w:rsid w:val="00581C44"/>
    <w:rsid w:val="00581F14"/>
    <w:rsid w:val="00582316"/>
    <w:rsid w:val="005826BD"/>
    <w:rsid w:val="00583F34"/>
    <w:rsid w:val="005840EF"/>
    <w:rsid w:val="005841EE"/>
    <w:rsid w:val="00584338"/>
    <w:rsid w:val="0058478F"/>
    <w:rsid w:val="00585AD6"/>
    <w:rsid w:val="0058618E"/>
    <w:rsid w:val="0058682F"/>
    <w:rsid w:val="00587588"/>
    <w:rsid w:val="00590273"/>
    <w:rsid w:val="0059093C"/>
    <w:rsid w:val="00590DA0"/>
    <w:rsid w:val="00591590"/>
    <w:rsid w:val="00591792"/>
    <w:rsid w:val="00592827"/>
    <w:rsid w:val="00593D52"/>
    <w:rsid w:val="005947E8"/>
    <w:rsid w:val="00597181"/>
    <w:rsid w:val="00597F26"/>
    <w:rsid w:val="005A0865"/>
    <w:rsid w:val="005A0B67"/>
    <w:rsid w:val="005A0E1A"/>
    <w:rsid w:val="005A145D"/>
    <w:rsid w:val="005A179C"/>
    <w:rsid w:val="005A1A56"/>
    <w:rsid w:val="005A22B3"/>
    <w:rsid w:val="005A23B6"/>
    <w:rsid w:val="005A2D59"/>
    <w:rsid w:val="005A3425"/>
    <w:rsid w:val="005A3784"/>
    <w:rsid w:val="005A4BE4"/>
    <w:rsid w:val="005A5B0F"/>
    <w:rsid w:val="005A6566"/>
    <w:rsid w:val="005A6649"/>
    <w:rsid w:val="005B06C1"/>
    <w:rsid w:val="005B10D9"/>
    <w:rsid w:val="005B215C"/>
    <w:rsid w:val="005B4037"/>
    <w:rsid w:val="005B4477"/>
    <w:rsid w:val="005B4FA5"/>
    <w:rsid w:val="005B5CBE"/>
    <w:rsid w:val="005B6380"/>
    <w:rsid w:val="005B761D"/>
    <w:rsid w:val="005B78C9"/>
    <w:rsid w:val="005C01E4"/>
    <w:rsid w:val="005C0F38"/>
    <w:rsid w:val="005C161E"/>
    <w:rsid w:val="005C1A42"/>
    <w:rsid w:val="005C264D"/>
    <w:rsid w:val="005C2C75"/>
    <w:rsid w:val="005C4549"/>
    <w:rsid w:val="005C54B3"/>
    <w:rsid w:val="005C641A"/>
    <w:rsid w:val="005C69DD"/>
    <w:rsid w:val="005C6C07"/>
    <w:rsid w:val="005C71F8"/>
    <w:rsid w:val="005C78E8"/>
    <w:rsid w:val="005D08B0"/>
    <w:rsid w:val="005D0ADB"/>
    <w:rsid w:val="005D1844"/>
    <w:rsid w:val="005D1908"/>
    <w:rsid w:val="005D3570"/>
    <w:rsid w:val="005D37D1"/>
    <w:rsid w:val="005D3871"/>
    <w:rsid w:val="005D4003"/>
    <w:rsid w:val="005D4902"/>
    <w:rsid w:val="005D49CA"/>
    <w:rsid w:val="005D4B71"/>
    <w:rsid w:val="005D5430"/>
    <w:rsid w:val="005D558A"/>
    <w:rsid w:val="005D564E"/>
    <w:rsid w:val="005D5878"/>
    <w:rsid w:val="005D58E1"/>
    <w:rsid w:val="005D61BF"/>
    <w:rsid w:val="005D66C8"/>
    <w:rsid w:val="005D6EA7"/>
    <w:rsid w:val="005D7360"/>
    <w:rsid w:val="005D7A47"/>
    <w:rsid w:val="005D7D5E"/>
    <w:rsid w:val="005E01A1"/>
    <w:rsid w:val="005E02EB"/>
    <w:rsid w:val="005E08FF"/>
    <w:rsid w:val="005E13B9"/>
    <w:rsid w:val="005E1816"/>
    <w:rsid w:val="005E1A09"/>
    <w:rsid w:val="005E2B53"/>
    <w:rsid w:val="005E3187"/>
    <w:rsid w:val="005E371F"/>
    <w:rsid w:val="005E387A"/>
    <w:rsid w:val="005E3A59"/>
    <w:rsid w:val="005E51EE"/>
    <w:rsid w:val="005E5495"/>
    <w:rsid w:val="005E567E"/>
    <w:rsid w:val="005E5963"/>
    <w:rsid w:val="005E6593"/>
    <w:rsid w:val="005E70E5"/>
    <w:rsid w:val="005E718F"/>
    <w:rsid w:val="005E78D7"/>
    <w:rsid w:val="005F08C9"/>
    <w:rsid w:val="005F12CD"/>
    <w:rsid w:val="005F1DF2"/>
    <w:rsid w:val="005F2747"/>
    <w:rsid w:val="005F3513"/>
    <w:rsid w:val="005F3639"/>
    <w:rsid w:val="005F40C1"/>
    <w:rsid w:val="005F4352"/>
    <w:rsid w:val="005F4481"/>
    <w:rsid w:val="005F491E"/>
    <w:rsid w:val="005F499B"/>
    <w:rsid w:val="005F4CAD"/>
    <w:rsid w:val="005F5D17"/>
    <w:rsid w:val="005F641A"/>
    <w:rsid w:val="005F6B89"/>
    <w:rsid w:val="005F6CC4"/>
    <w:rsid w:val="005F6F7D"/>
    <w:rsid w:val="005F783F"/>
    <w:rsid w:val="005F7DD0"/>
    <w:rsid w:val="005F7F12"/>
    <w:rsid w:val="006006CD"/>
    <w:rsid w:val="0060116D"/>
    <w:rsid w:val="00601323"/>
    <w:rsid w:val="00601DD3"/>
    <w:rsid w:val="00603223"/>
    <w:rsid w:val="00603301"/>
    <w:rsid w:val="00604576"/>
    <w:rsid w:val="006047C6"/>
    <w:rsid w:val="006048BE"/>
    <w:rsid w:val="0060584A"/>
    <w:rsid w:val="00605C3D"/>
    <w:rsid w:val="006068D1"/>
    <w:rsid w:val="00606CD4"/>
    <w:rsid w:val="00607398"/>
    <w:rsid w:val="0060778D"/>
    <w:rsid w:val="00607B91"/>
    <w:rsid w:val="00610A79"/>
    <w:rsid w:val="00612E83"/>
    <w:rsid w:val="00612EA4"/>
    <w:rsid w:val="0061455F"/>
    <w:rsid w:val="006147DB"/>
    <w:rsid w:val="00614D8F"/>
    <w:rsid w:val="00614F08"/>
    <w:rsid w:val="00615681"/>
    <w:rsid w:val="00615B2F"/>
    <w:rsid w:val="0061626D"/>
    <w:rsid w:val="00616AEB"/>
    <w:rsid w:val="006178A3"/>
    <w:rsid w:val="006178A8"/>
    <w:rsid w:val="00620015"/>
    <w:rsid w:val="00620026"/>
    <w:rsid w:val="006200EE"/>
    <w:rsid w:val="006205A1"/>
    <w:rsid w:val="006205CF"/>
    <w:rsid w:val="00620A58"/>
    <w:rsid w:val="00621464"/>
    <w:rsid w:val="00621F37"/>
    <w:rsid w:val="00622070"/>
    <w:rsid w:val="00622B17"/>
    <w:rsid w:val="00622E23"/>
    <w:rsid w:val="006233B0"/>
    <w:rsid w:val="00623E70"/>
    <w:rsid w:val="00623F32"/>
    <w:rsid w:val="00624CD0"/>
    <w:rsid w:val="006253F2"/>
    <w:rsid w:val="006306D7"/>
    <w:rsid w:val="00630C03"/>
    <w:rsid w:val="0063127A"/>
    <w:rsid w:val="00631776"/>
    <w:rsid w:val="00631A81"/>
    <w:rsid w:val="0063306F"/>
    <w:rsid w:val="0063362A"/>
    <w:rsid w:val="006340CD"/>
    <w:rsid w:val="00634817"/>
    <w:rsid w:val="00634982"/>
    <w:rsid w:val="00634A49"/>
    <w:rsid w:val="00636053"/>
    <w:rsid w:val="006368CE"/>
    <w:rsid w:val="0063736F"/>
    <w:rsid w:val="0064000F"/>
    <w:rsid w:val="006405BE"/>
    <w:rsid w:val="0064083C"/>
    <w:rsid w:val="006412D0"/>
    <w:rsid w:val="00642316"/>
    <w:rsid w:val="0064323C"/>
    <w:rsid w:val="0064339D"/>
    <w:rsid w:val="00643A2D"/>
    <w:rsid w:val="0064471F"/>
    <w:rsid w:val="00644F95"/>
    <w:rsid w:val="0064510C"/>
    <w:rsid w:val="0064516F"/>
    <w:rsid w:val="006454B6"/>
    <w:rsid w:val="006457CD"/>
    <w:rsid w:val="00646687"/>
    <w:rsid w:val="006467E3"/>
    <w:rsid w:val="006469EF"/>
    <w:rsid w:val="00646B81"/>
    <w:rsid w:val="00646E08"/>
    <w:rsid w:val="00646EE4"/>
    <w:rsid w:val="006470A4"/>
    <w:rsid w:val="006474EF"/>
    <w:rsid w:val="00650445"/>
    <w:rsid w:val="0065131B"/>
    <w:rsid w:val="006515A4"/>
    <w:rsid w:val="006517F5"/>
    <w:rsid w:val="00651938"/>
    <w:rsid w:val="006519FB"/>
    <w:rsid w:val="006524F9"/>
    <w:rsid w:val="00652C60"/>
    <w:rsid w:val="00652FCD"/>
    <w:rsid w:val="0065334F"/>
    <w:rsid w:val="00653443"/>
    <w:rsid w:val="00654031"/>
    <w:rsid w:val="0065418E"/>
    <w:rsid w:val="00654927"/>
    <w:rsid w:val="00654994"/>
    <w:rsid w:val="00654A31"/>
    <w:rsid w:val="0065516F"/>
    <w:rsid w:val="00655878"/>
    <w:rsid w:val="006566D9"/>
    <w:rsid w:val="00656D34"/>
    <w:rsid w:val="00657A84"/>
    <w:rsid w:val="006609B0"/>
    <w:rsid w:val="00660AA5"/>
    <w:rsid w:val="00660F32"/>
    <w:rsid w:val="006618FF"/>
    <w:rsid w:val="0066284B"/>
    <w:rsid w:val="00662CD1"/>
    <w:rsid w:val="0066301D"/>
    <w:rsid w:val="00663295"/>
    <w:rsid w:val="0066360D"/>
    <w:rsid w:val="00664CE0"/>
    <w:rsid w:val="006653AC"/>
    <w:rsid w:val="00665523"/>
    <w:rsid w:val="00665720"/>
    <w:rsid w:val="00666007"/>
    <w:rsid w:val="006665B1"/>
    <w:rsid w:val="0066690A"/>
    <w:rsid w:val="00666C09"/>
    <w:rsid w:val="00666C8F"/>
    <w:rsid w:val="00666D10"/>
    <w:rsid w:val="00667FCC"/>
    <w:rsid w:val="00670167"/>
    <w:rsid w:val="0067023A"/>
    <w:rsid w:val="00670560"/>
    <w:rsid w:val="00671555"/>
    <w:rsid w:val="00671ECB"/>
    <w:rsid w:val="0067271D"/>
    <w:rsid w:val="006728AC"/>
    <w:rsid w:val="006728F5"/>
    <w:rsid w:val="00672DA4"/>
    <w:rsid w:val="00673A3D"/>
    <w:rsid w:val="00673F01"/>
    <w:rsid w:val="006744C9"/>
    <w:rsid w:val="00674B6F"/>
    <w:rsid w:val="006752F4"/>
    <w:rsid w:val="00675B1A"/>
    <w:rsid w:val="00676858"/>
    <w:rsid w:val="006768C7"/>
    <w:rsid w:val="00676AB8"/>
    <w:rsid w:val="00676D37"/>
    <w:rsid w:val="00676D66"/>
    <w:rsid w:val="00676DBA"/>
    <w:rsid w:val="006771BF"/>
    <w:rsid w:val="00677367"/>
    <w:rsid w:val="006774E9"/>
    <w:rsid w:val="006777CE"/>
    <w:rsid w:val="00677F93"/>
    <w:rsid w:val="00680881"/>
    <w:rsid w:val="00681311"/>
    <w:rsid w:val="00681E32"/>
    <w:rsid w:val="006823B0"/>
    <w:rsid w:val="00682578"/>
    <w:rsid w:val="00682C65"/>
    <w:rsid w:val="0068314D"/>
    <w:rsid w:val="006831FE"/>
    <w:rsid w:val="006838E8"/>
    <w:rsid w:val="00684307"/>
    <w:rsid w:val="00686B73"/>
    <w:rsid w:val="00687784"/>
    <w:rsid w:val="006906B7"/>
    <w:rsid w:val="006906E8"/>
    <w:rsid w:val="00690F5F"/>
    <w:rsid w:val="00691030"/>
    <w:rsid w:val="006910ED"/>
    <w:rsid w:val="00692C90"/>
    <w:rsid w:val="00693284"/>
    <w:rsid w:val="00693458"/>
    <w:rsid w:val="00694DDF"/>
    <w:rsid w:val="00694E4B"/>
    <w:rsid w:val="00695E4D"/>
    <w:rsid w:val="00696099"/>
    <w:rsid w:val="006960D9"/>
    <w:rsid w:val="006963AF"/>
    <w:rsid w:val="00696DE2"/>
    <w:rsid w:val="00697041"/>
    <w:rsid w:val="0069722B"/>
    <w:rsid w:val="006A03E6"/>
    <w:rsid w:val="006A04FA"/>
    <w:rsid w:val="006A06A3"/>
    <w:rsid w:val="006A0B6B"/>
    <w:rsid w:val="006A12F5"/>
    <w:rsid w:val="006A13B3"/>
    <w:rsid w:val="006A1845"/>
    <w:rsid w:val="006A3254"/>
    <w:rsid w:val="006A3AA5"/>
    <w:rsid w:val="006A42B7"/>
    <w:rsid w:val="006A53BE"/>
    <w:rsid w:val="006A55E0"/>
    <w:rsid w:val="006A564D"/>
    <w:rsid w:val="006A62F7"/>
    <w:rsid w:val="006A6D7B"/>
    <w:rsid w:val="006A7049"/>
    <w:rsid w:val="006A74EA"/>
    <w:rsid w:val="006B061C"/>
    <w:rsid w:val="006B0BE2"/>
    <w:rsid w:val="006B16B4"/>
    <w:rsid w:val="006B1E36"/>
    <w:rsid w:val="006B1F47"/>
    <w:rsid w:val="006B2722"/>
    <w:rsid w:val="006B3764"/>
    <w:rsid w:val="006B381C"/>
    <w:rsid w:val="006B3899"/>
    <w:rsid w:val="006B38B0"/>
    <w:rsid w:val="006B3BD1"/>
    <w:rsid w:val="006B3E89"/>
    <w:rsid w:val="006B4800"/>
    <w:rsid w:val="006B4D19"/>
    <w:rsid w:val="006B4DE5"/>
    <w:rsid w:val="006B561E"/>
    <w:rsid w:val="006B5AD0"/>
    <w:rsid w:val="006B67DA"/>
    <w:rsid w:val="006B6F0F"/>
    <w:rsid w:val="006B6FC7"/>
    <w:rsid w:val="006B7138"/>
    <w:rsid w:val="006B7801"/>
    <w:rsid w:val="006C182D"/>
    <w:rsid w:val="006C21A0"/>
    <w:rsid w:val="006C2314"/>
    <w:rsid w:val="006C24B4"/>
    <w:rsid w:val="006C313E"/>
    <w:rsid w:val="006C344B"/>
    <w:rsid w:val="006C3EB6"/>
    <w:rsid w:val="006C3F53"/>
    <w:rsid w:val="006C67C5"/>
    <w:rsid w:val="006C6B04"/>
    <w:rsid w:val="006C6C32"/>
    <w:rsid w:val="006C703F"/>
    <w:rsid w:val="006C7152"/>
    <w:rsid w:val="006C7178"/>
    <w:rsid w:val="006C7D08"/>
    <w:rsid w:val="006D05DE"/>
    <w:rsid w:val="006D081D"/>
    <w:rsid w:val="006D0B09"/>
    <w:rsid w:val="006D0C50"/>
    <w:rsid w:val="006D12F4"/>
    <w:rsid w:val="006D166A"/>
    <w:rsid w:val="006D3F8F"/>
    <w:rsid w:val="006D49EE"/>
    <w:rsid w:val="006D5335"/>
    <w:rsid w:val="006D5B1C"/>
    <w:rsid w:val="006D5D2D"/>
    <w:rsid w:val="006D666A"/>
    <w:rsid w:val="006D67FE"/>
    <w:rsid w:val="006D6AD8"/>
    <w:rsid w:val="006E0553"/>
    <w:rsid w:val="006E065B"/>
    <w:rsid w:val="006E07D3"/>
    <w:rsid w:val="006E08BF"/>
    <w:rsid w:val="006E08C6"/>
    <w:rsid w:val="006E1768"/>
    <w:rsid w:val="006E27CC"/>
    <w:rsid w:val="006E2E78"/>
    <w:rsid w:val="006E377C"/>
    <w:rsid w:val="006E4165"/>
    <w:rsid w:val="006E41A8"/>
    <w:rsid w:val="006E501C"/>
    <w:rsid w:val="006F09DB"/>
    <w:rsid w:val="006F16AE"/>
    <w:rsid w:val="006F2A0C"/>
    <w:rsid w:val="006F2DB9"/>
    <w:rsid w:val="006F41F1"/>
    <w:rsid w:val="006F5326"/>
    <w:rsid w:val="006F57B5"/>
    <w:rsid w:val="006F61F5"/>
    <w:rsid w:val="006F6BB6"/>
    <w:rsid w:val="006F6EB7"/>
    <w:rsid w:val="006F7C03"/>
    <w:rsid w:val="00700D0D"/>
    <w:rsid w:val="0070158D"/>
    <w:rsid w:val="007015AA"/>
    <w:rsid w:val="00701620"/>
    <w:rsid w:val="00701EA6"/>
    <w:rsid w:val="007024A2"/>
    <w:rsid w:val="0070348D"/>
    <w:rsid w:val="007036C9"/>
    <w:rsid w:val="00703C27"/>
    <w:rsid w:val="0070411A"/>
    <w:rsid w:val="0070527A"/>
    <w:rsid w:val="00705CBD"/>
    <w:rsid w:val="00706557"/>
    <w:rsid w:val="007075CC"/>
    <w:rsid w:val="00707717"/>
    <w:rsid w:val="00707C7D"/>
    <w:rsid w:val="007106D9"/>
    <w:rsid w:val="00710783"/>
    <w:rsid w:val="00710D99"/>
    <w:rsid w:val="007114EA"/>
    <w:rsid w:val="0071224A"/>
    <w:rsid w:val="00712464"/>
    <w:rsid w:val="00712CFE"/>
    <w:rsid w:val="00713137"/>
    <w:rsid w:val="00713B86"/>
    <w:rsid w:val="0071403F"/>
    <w:rsid w:val="00714043"/>
    <w:rsid w:val="007141B8"/>
    <w:rsid w:val="007144B0"/>
    <w:rsid w:val="007145B1"/>
    <w:rsid w:val="00714B2F"/>
    <w:rsid w:val="00714F9B"/>
    <w:rsid w:val="007172BB"/>
    <w:rsid w:val="00717E55"/>
    <w:rsid w:val="00717EFD"/>
    <w:rsid w:val="00721803"/>
    <w:rsid w:val="0072207C"/>
    <w:rsid w:val="007223B4"/>
    <w:rsid w:val="007223E5"/>
    <w:rsid w:val="007226F2"/>
    <w:rsid w:val="00722C19"/>
    <w:rsid w:val="00722C79"/>
    <w:rsid w:val="00723373"/>
    <w:rsid w:val="007247D8"/>
    <w:rsid w:val="00724C01"/>
    <w:rsid w:val="0072506F"/>
    <w:rsid w:val="007267CF"/>
    <w:rsid w:val="00726BBB"/>
    <w:rsid w:val="00726BD7"/>
    <w:rsid w:val="00726D5A"/>
    <w:rsid w:val="00727336"/>
    <w:rsid w:val="00727FCD"/>
    <w:rsid w:val="007300B8"/>
    <w:rsid w:val="00730324"/>
    <w:rsid w:val="007305E6"/>
    <w:rsid w:val="00730D8A"/>
    <w:rsid w:val="00731BCA"/>
    <w:rsid w:val="007320E1"/>
    <w:rsid w:val="0073223E"/>
    <w:rsid w:val="00732ADD"/>
    <w:rsid w:val="0073309D"/>
    <w:rsid w:val="007330DA"/>
    <w:rsid w:val="007335EF"/>
    <w:rsid w:val="00733D62"/>
    <w:rsid w:val="00733E2C"/>
    <w:rsid w:val="00733EBB"/>
    <w:rsid w:val="00734031"/>
    <w:rsid w:val="007340B8"/>
    <w:rsid w:val="00734798"/>
    <w:rsid w:val="00734E90"/>
    <w:rsid w:val="00734FCD"/>
    <w:rsid w:val="00735460"/>
    <w:rsid w:val="00735583"/>
    <w:rsid w:val="00736228"/>
    <w:rsid w:val="0073641A"/>
    <w:rsid w:val="007365D2"/>
    <w:rsid w:val="00736AAD"/>
    <w:rsid w:val="00736C99"/>
    <w:rsid w:val="00736EA5"/>
    <w:rsid w:val="00737526"/>
    <w:rsid w:val="00737D7C"/>
    <w:rsid w:val="00740394"/>
    <w:rsid w:val="00740581"/>
    <w:rsid w:val="00740602"/>
    <w:rsid w:val="0074110A"/>
    <w:rsid w:val="00741A98"/>
    <w:rsid w:val="0074272E"/>
    <w:rsid w:val="00743023"/>
    <w:rsid w:val="007433BA"/>
    <w:rsid w:val="00743750"/>
    <w:rsid w:val="00744338"/>
    <w:rsid w:val="00744BA9"/>
    <w:rsid w:val="00745331"/>
    <w:rsid w:val="00745D1A"/>
    <w:rsid w:val="00745E47"/>
    <w:rsid w:val="00746505"/>
    <w:rsid w:val="0074673D"/>
    <w:rsid w:val="00747884"/>
    <w:rsid w:val="007479A6"/>
    <w:rsid w:val="00747A3F"/>
    <w:rsid w:val="00751323"/>
    <w:rsid w:val="007515F6"/>
    <w:rsid w:val="00751A9E"/>
    <w:rsid w:val="00751E6E"/>
    <w:rsid w:val="007524FB"/>
    <w:rsid w:val="00752A51"/>
    <w:rsid w:val="00753125"/>
    <w:rsid w:val="007537C8"/>
    <w:rsid w:val="00754CC0"/>
    <w:rsid w:val="00754E68"/>
    <w:rsid w:val="00755B95"/>
    <w:rsid w:val="00755BD8"/>
    <w:rsid w:val="00755EE3"/>
    <w:rsid w:val="0075636A"/>
    <w:rsid w:val="0075654A"/>
    <w:rsid w:val="00756AE1"/>
    <w:rsid w:val="00756D6F"/>
    <w:rsid w:val="0075701E"/>
    <w:rsid w:val="007576D2"/>
    <w:rsid w:val="007604A6"/>
    <w:rsid w:val="007607FE"/>
    <w:rsid w:val="00760BD3"/>
    <w:rsid w:val="007612FF"/>
    <w:rsid w:val="007614FB"/>
    <w:rsid w:val="00761A0C"/>
    <w:rsid w:val="007626C4"/>
    <w:rsid w:val="00762EFD"/>
    <w:rsid w:val="00762F66"/>
    <w:rsid w:val="00763A45"/>
    <w:rsid w:val="00763AE4"/>
    <w:rsid w:val="00764168"/>
    <w:rsid w:val="00764F92"/>
    <w:rsid w:val="007653FF"/>
    <w:rsid w:val="00767164"/>
    <w:rsid w:val="00767603"/>
    <w:rsid w:val="0076779B"/>
    <w:rsid w:val="007679DA"/>
    <w:rsid w:val="00771837"/>
    <w:rsid w:val="00771C69"/>
    <w:rsid w:val="00772288"/>
    <w:rsid w:val="007724F7"/>
    <w:rsid w:val="00773304"/>
    <w:rsid w:val="007735ED"/>
    <w:rsid w:val="007738E3"/>
    <w:rsid w:val="00776027"/>
    <w:rsid w:val="0077611B"/>
    <w:rsid w:val="007764D1"/>
    <w:rsid w:val="00776940"/>
    <w:rsid w:val="00776DA5"/>
    <w:rsid w:val="00777E07"/>
    <w:rsid w:val="00777E0B"/>
    <w:rsid w:val="007801A9"/>
    <w:rsid w:val="00780B0B"/>
    <w:rsid w:val="007813A6"/>
    <w:rsid w:val="007814F3"/>
    <w:rsid w:val="00781667"/>
    <w:rsid w:val="007820E2"/>
    <w:rsid w:val="0078223A"/>
    <w:rsid w:val="007827ED"/>
    <w:rsid w:val="00785223"/>
    <w:rsid w:val="00785401"/>
    <w:rsid w:val="00785E8A"/>
    <w:rsid w:val="00786CAE"/>
    <w:rsid w:val="00786F7B"/>
    <w:rsid w:val="0078792D"/>
    <w:rsid w:val="00790051"/>
    <w:rsid w:val="007901E3"/>
    <w:rsid w:val="00790647"/>
    <w:rsid w:val="007906F9"/>
    <w:rsid w:val="00790C8B"/>
    <w:rsid w:val="007914D5"/>
    <w:rsid w:val="007927EF"/>
    <w:rsid w:val="00792A63"/>
    <w:rsid w:val="00793233"/>
    <w:rsid w:val="0079490D"/>
    <w:rsid w:val="00794B1B"/>
    <w:rsid w:val="00795471"/>
    <w:rsid w:val="007955CA"/>
    <w:rsid w:val="007959BA"/>
    <w:rsid w:val="00796072"/>
    <w:rsid w:val="007963C4"/>
    <w:rsid w:val="007967AB"/>
    <w:rsid w:val="00797580"/>
    <w:rsid w:val="00797AF7"/>
    <w:rsid w:val="007A01DE"/>
    <w:rsid w:val="007A04F0"/>
    <w:rsid w:val="007A0B24"/>
    <w:rsid w:val="007A0C78"/>
    <w:rsid w:val="007A11A5"/>
    <w:rsid w:val="007A1D90"/>
    <w:rsid w:val="007A207B"/>
    <w:rsid w:val="007A29F9"/>
    <w:rsid w:val="007A42BC"/>
    <w:rsid w:val="007A43E3"/>
    <w:rsid w:val="007A44D7"/>
    <w:rsid w:val="007A467B"/>
    <w:rsid w:val="007A4D8B"/>
    <w:rsid w:val="007A5FAC"/>
    <w:rsid w:val="007A62D6"/>
    <w:rsid w:val="007A65EA"/>
    <w:rsid w:val="007A65F0"/>
    <w:rsid w:val="007A7923"/>
    <w:rsid w:val="007B093D"/>
    <w:rsid w:val="007B109F"/>
    <w:rsid w:val="007B135E"/>
    <w:rsid w:val="007B1B19"/>
    <w:rsid w:val="007B1F82"/>
    <w:rsid w:val="007B2209"/>
    <w:rsid w:val="007B2C9C"/>
    <w:rsid w:val="007B3D8E"/>
    <w:rsid w:val="007B4541"/>
    <w:rsid w:val="007B46A8"/>
    <w:rsid w:val="007B4B4B"/>
    <w:rsid w:val="007B5E9F"/>
    <w:rsid w:val="007B686F"/>
    <w:rsid w:val="007B6A57"/>
    <w:rsid w:val="007B6B81"/>
    <w:rsid w:val="007B713B"/>
    <w:rsid w:val="007B742D"/>
    <w:rsid w:val="007B7BF3"/>
    <w:rsid w:val="007C0C16"/>
    <w:rsid w:val="007C0FD0"/>
    <w:rsid w:val="007C14FC"/>
    <w:rsid w:val="007C170A"/>
    <w:rsid w:val="007C2C40"/>
    <w:rsid w:val="007C2DAF"/>
    <w:rsid w:val="007C3786"/>
    <w:rsid w:val="007C3F2D"/>
    <w:rsid w:val="007C4008"/>
    <w:rsid w:val="007C41BE"/>
    <w:rsid w:val="007C487D"/>
    <w:rsid w:val="007C4B09"/>
    <w:rsid w:val="007C4CA6"/>
    <w:rsid w:val="007C4FCF"/>
    <w:rsid w:val="007C5136"/>
    <w:rsid w:val="007C54B0"/>
    <w:rsid w:val="007C685D"/>
    <w:rsid w:val="007C721B"/>
    <w:rsid w:val="007C7739"/>
    <w:rsid w:val="007C7823"/>
    <w:rsid w:val="007C7E56"/>
    <w:rsid w:val="007D0EF5"/>
    <w:rsid w:val="007D1F62"/>
    <w:rsid w:val="007D27C2"/>
    <w:rsid w:val="007D2DBF"/>
    <w:rsid w:val="007D3850"/>
    <w:rsid w:val="007D5405"/>
    <w:rsid w:val="007D5C3A"/>
    <w:rsid w:val="007D60CF"/>
    <w:rsid w:val="007D6206"/>
    <w:rsid w:val="007D6781"/>
    <w:rsid w:val="007D7531"/>
    <w:rsid w:val="007D7C42"/>
    <w:rsid w:val="007E0FBE"/>
    <w:rsid w:val="007E10AC"/>
    <w:rsid w:val="007E11D1"/>
    <w:rsid w:val="007E12B6"/>
    <w:rsid w:val="007E1529"/>
    <w:rsid w:val="007E1814"/>
    <w:rsid w:val="007E3738"/>
    <w:rsid w:val="007E3C85"/>
    <w:rsid w:val="007E4499"/>
    <w:rsid w:val="007E46E5"/>
    <w:rsid w:val="007E537F"/>
    <w:rsid w:val="007E55E7"/>
    <w:rsid w:val="007E5D3A"/>
    <w:rsid w:val="007E5E43"/>
    <w:rsid w:val="007E64F4"/>
    <w:rsid w:val="007E6529"/>
    <w:rsid w:val="007E75C7"/>
    <w:rsid w:val="007E7F2A"/>
    <w:rsid w:val="007F0574"/>
    <w:rsid w:val="007F07E2"/>
    <w:rsid w:val="007F08C4"/>
    <w:rsid w:val="007F0E5B"/>
    <w:rsid w:val="007F15F1"/>
    <w:rsid w:val="007F17C5"/>
    <w:rsid w:val="007F2CF1"/>
    <w:rsid w:val="007F2D6B"/>
    <w:rsid w:val="007F3136"/>
    <w:rsid w:val="007F313A"/>
    <w:rsid w:val="007F33C7"/>
    <w:rsid w:val="007F3530"/>
    <w:rsid w:val="007F3732"/>
    <w:rsid w:val="007F4AC2"/>
    <w:rsid w:val="007F6041"/>
    <w:rsid w:val="007F64E3"/>
    <w:rsid w:val="007F6614"/>
    <w:rsid w:val="007F7900"/>
    <w:rsid w:val="007F7CBD"/>
    <w:rsid w:val="007F7EF9"/>
    <w:rsid w:val="0080066D"/>
    <w:rsid w:val="00800922"/>
    <w:rsid w:val="008013E8"/>
    <w:rsid w:val="00802060"/>
    <w:rsid w:val="00802231"/>
    <w:rsid w:val="008027D8"/>
    <w:rsid w:val="00802A9E"/>
    <w:rsid w:val="008037AE"/>
    <w:rsid w:val="00804358"/>
    <w:rsid w:val="00804F2B"/>
    <w:rsid w:val="0080563B"/>
    <w:rsid w:val="00806458"/>
    <w:rsid w:val="008068FA"/>
    <w:rsid w:val="008103B1"/>
    <w:rsid w:val="008105DE"/>
    <w:rsid w:val="008109C9"/>
    <w:rsid w:val="00811C99"/>
    <w:rsid w:val="00812251"/>
    <w:rsid w:val="0081245E"/>
    <w:rsid w:val="00812BFE"/>
    <w:rsid w:val="008132DE"/>
    <w:rsid w:val="00813931"/>
    <w:rsid w:val="00814EB7"/>
    <w:rsid w:val="00814FDB"/>
    <w:rsid w:val="00815B7D"/>
    <w:rsid w:val="0081642E"/>
    <w:rsid w:val="00816637"/>
    <w:rsid w:val="00820504"/>
    <w:rsid w:val="008209B5"/>
    <w:rsid w:val="00820C20"/>
    <w:rsid w:val="00821C44"/>
    <w:rsid w:val="008220D1"/>
    <w:rsid w:val="00822F3C"/>
    <w:rsid w:val="00822FCF"/>
    <w:rsid w:val="00824041"/>
    <w:rsid w:val="008245AF"/>
    <w:rsid w:val="00824A1F"/>
    <w:rsid w:val="008250B6"/>
    <w:rsid w:val="008251F8"/>
    <w:rsid w:val="008259E4"/>
    <w:rsid w:val="00825A42"/>
    <w:rsid w:val="0082630E"/>
    <w:rsid w:val="008263F3"/>
    <w:rsid w:val="008275F3"/>
    <w:rsid w:val="00827AAA"/>
    <w:rsid w:val="0083043C"/>
    <w:rsid w:val="00830475"/>
    <w:rsid w:val="00830AAE"/>
    <w:rsid w:val="0083136B"/>
    <w:rsid w:val="008325F9"/>
    <w:rsid w:val="008326E3"/>
    <w:rsid w:val="0083271B"/>
    <w:rsid w:val="00832940"/>
    <w:rsid w:val="00833651"/>
    <w:rsid w:val="00833FEE"/>
    <w:rsid w:val="0083469B"/>
    <w:rsid w:val="00834AFA"/>
    <w:rsid w:val="00834B13"/>
    <w:rsid w:val="00834D20"/>
    <w:rsid w:val="0083559D"/>
    <w:rsid w:val="008357B5"/>
    <w:rsid w:val="008361BA"/>
    <w:rsid w:val="008363D1"/>
    <w:rsid w:val="00836889"/>
    <w:rsid w:val="0083780A"/>
    <w:rsid w:val="008378D0"/>
    <w:rsid w:val="00837B73"/>
    <w:rsid w:val="00837F61"/>
    <w:rsid w:val="0084033A"/>
    <w:rsid w:val="00840A50"/>
    <w:rsid w:val="00840AC1"/>
    <w:rsid w:val="00841664"/>
    <w:rsid w:val="00841749"/>
    <w:rsid w:val="00842494"/>
    <w:rsid w:val="008425A3"/>
    <w:rsid w:val="008426A3"/>
    <w:rsid w:val="00842ACA"/>
    <w:rsid w:val="00842E26"/>
    <w:rsid w:val="0084326D"/>
    <w:rsid w:val="00843A55"/>
    <w:rsid w:val="00844472"/>
    <w:rsid w:val="00845743"/>
    <w:rsid w:val="00845841"/>
    <w:rsid w:val="00845A5B"/>
    <w:rsid w:val="008466CA"/>
    <w:rsid w:val="00846738"/>
    <w:rsid w:val="00847EAE"/>
    <w:rsid w:val="00850071"/>
    <w:rsid w:val="008509B0"/>
    <w:rsid w:val="008516C7"/>
    <w:rsid w:val="0085272C"/>
    <w:rsid w:val="00852986"/>
    <w:rsid w:val="00852B07"/>
    <w:rsid w:val="00852C90"/>
    <w:rsid w:val="00852E80"/>
    <w:rsid w:val="0085321E"/>
    <w:rsid w:val="00853AC3"/>
    <w:rsid w:val="00855067"/>
    <w:rsid w:val="008556EA"/>
    <w:rsid w:val="00855DD5"/>
    <w:rsid w:val="00855EF9"/>
    <w:rsid w:val="00855FD2"/>
    <w:rsid w:val="008561F4"/>
    <w:rsid w:val="00856AAB"/>
    <w:rsid w:val="00856E3D"/>
    <w:rsid w:val="00857196"/>
    <w:rsid w:val="00857455"/>
    <w:rsid w:val="008578FF"/>
    <w:rsid w:val="00857E97"/>
    <w:rsid w:val="00860625"/>
    <w:rsid w:val="0086092A"/>
    <w:rsid w:val="008609B9"/>
    <w:rsid w:val="00860A98"/>
    <w:rsid w:val="008618A7"/>
    <w:rsid w:val="00862054"/>
    <w:rsid w:val="00862A22"/>
    <w:rsid w:val="00862AB7"/>
    <w:rsid w:val="00862C6F"/>
    <w:rsid w:val="008631BC"/>
    <w:rsid w:val="008635B9"/>
    <w:rsid w:val="00863646"/>
    <w:rsid w:val="008636F6"/>
    <w:rsid w:val="00863DB5"/>
    <w:rsid w:val="00863E71"/>
    <w:rsid w:val="008649CC"/>
    <w:rsid w:val="00865028"/>
    <w:rsid w:val="00865BA0"/>
    <w:rsid w:val="008700A4"/>
    <w:rsid w:val="00870CBC"/>
    <w:rsid w:val="008719E5"/>
    <w:rsid w:val="00871EC1"/>
    <w:rsid w:val="008722FF"/>
    <w:rsid w:val="008734D5"/>
    <w:rsid w:val="0087369D"/>
    <w:rsid w:val="0087376B"/>
    <w:rsid w:val="008748B6"/>
    <w:rsid w:val="00874DF7"/>
    <w:rsid w:val="00874FE5"/>
    <w:rsid w:val="008753D6"/>
    <w:rsid w:val="008805FF"/>
    <w:rsid w:val="00880B57"/>
    <w:rsid w:val="00880BBE"/>
    <w:rsid w:val="00880F5D"/>
    <w:rsid w:val="00881311"/>
    <w:rsid w:val="00881898"/>
    <w:rsid w:val="00881E6C"/>
    <w:rsid w:val="0088200B"/>
    <w:rsid w:val="0088223C"/>
    <w:rsid w:val="008825C2"/>
    <w:rsid w:val="00883A0E"/>
    <w:rsid w:val="00883F81"/>
    <w:rsid w:val="00883FBC"/>
    <w:rsid w:val="008844D0"/>
    <w:rsid w:val="008853C9"/>
    <w:rsid w:val="00885B87"/>
    <w:rsid w:val="00885D05"/>
    <w:rsid w:val="00886379"/>
    <w:rsid w:val="008868BC"/>
    <w:rsid w:val="00886A52"/>
    <w:rsid w:val="0088754E"/>
    <w:rsid w:val="00887995"/>
    <w:rsid w:val="00890461"/>
    <w:rsid w:val="00890917"/>
    <w:rsid w:val="00890F2C"/>
    <w:rsid w:val="00892ADE"/>
    <w:rsid w:val="0089319D"/>
    <w:rsid w:val="00893530"/>
    <w:rsid w:val="00893815"/>
    <w:rsid w:val="00894173"/>
    <w:rsid w:val="0089451B"/>
    <w:rsid w:val="008945A6"/>
    <w:rsid w:val="00894B34"/>
    <w:rsid w:val="00895200"/>
    <w:rsid w:val="008956B1"/>
    <w:rsid w:val="00895DAE"/>
    <w:rsid w:val="0089778E"/>
    <w:rsid w:val="00897FFA"/>
    <w:rsid w:val="008A0B91"/>
    <w:rsid w:val="008A0BBD"/>
    <w:rsid w:val="008A1238"/>
    <w:rsid w:val="008A13DE"/>
    <w:rsid w:val="008A1553"/>
    <w:rsid w:val="008A1858"/>
    <w:rsid w:val="008A23E8"/>
    <w:rsid w:val="008A2E7A"/>
    <w:rsid w:val="008A3758"/>
    <w:rsid w:val="008A4CEF"/>
    <w:rsid w:val="008A4E8E"/>
    <w:rsid w:val="008A536D"/>
    <w:rsid w:val="008A6D10"/>
    <w:rsid w:val="008B00EA"/>
    <w:rsid w:val="008B0F34"/>
    <w:rsid w:val="008B102A"/>
    <w:rsid w:val="008B1E7D"/>
    <w:rsid w:val="008B2491"/>
    <w:rsid w:val="008B273A"/>
    <w:rsid w:val="008B2782"/>
    <w:rsid w:val="008B3004"/>
    <w:rsid w:val="008B3403"/>
    <w:rsid w:val="008B37D2"/>
    <w:rsid w:val="008B3844"/>
    <w:rsid w:val="008B4EE8"/>
    <w:rsid w:val="008B5A70"/>
    <w:rsid w:val="008B619D"/>
    <w:rsid w:val="008B691E"/>
    <w:rsid w:val="008B6F68"/>
    <w:rsid w:val="008B7D30"/>
    <w:rsid w:val="008B7E1C"/>
    <w:rsid w:val="008C13B7"/>
    <w:rsid w:val="008C2550"/>
    <w:rsid w:val="008C2E84"/>
    <w:rsid w:val="008C317C"/>
    <w:rsid w:val="008C34B3"/>
    <w:rsid w:val="008C419E"/>
    <w:rsid w:val="008C428D"/>
    <w:rsid w:val="008C45AF"/>
    <w:rsid w:val="008C5C70"/>
    <w:rsid w:val="008C6845"/>
    <w:rsid w:val="008C7DF5"/>
    <w:rsid w:val="008D0532"/>
    <w:rsid w:val="008D150F"/>
    <w:rsid w:val="008D19CD"/>
    <w:rsid w:val="008D23BF"/>
    <w:rsid w:val="008D23CD"/>
    <w:rsid w:val="008D2B21"/>
    <w:rsid w:val="008D37CE"/>
    <w:rsid w:val="008D40D5"/>
    <w:rsid w:val="008D45E9"/>
    <w:rsid w:val="008D4B63"/>
    <w:rsid w:val="008D5103"/>
    <w:rsid w:val="008D54BB"/>
    <w:rsid w:val="008D553F"/>
    <w:rsid w:val="008D626D"/>
    <w:rsid w:val="008D6895"/>
    <w:rsid w:val="008D6BC9"/>
    <w:rsid w:val="008D6C3B"/>
    <w:rsid w:val="008D6EFF"/>
    <w:rsid w:val="008D7834"/>
    <w:rsid w:val="008D7FEC"/>
    <w:rsid w:val="008E06D0"/>
    <w:rsid w:val="008E0CAC"/>
    <w:rsid w:val="008E1035"/>
    <w:rsid w:val="008E1B33"/>
    <w:rsid w:val="008E1CB3"/>
    <w:rsid w:val="008E2D9F"/>
    <w:rsid w:val="008E451D"/>
    <w:rsid w:val="008E45A4"/>
    <w:rsid w:val="008E50A5"/>
    <w:rsid w:val="008E56C5"/>
    <w:rsid w:val="008E5FF7"/>
    <w:rsid w:val="008E621D"/>
    <w:rsid w:val="008E633D"/>
    <w:rsid w:val="008E7227"/>
    <w:rsid w:val="008E7F29"/>
    <w:rsid w:val="008F01B1"/>
    <w:rsid w:val="008F152A"/>
    <w:rsid w:val="008F18F0"/>
    <w:rsid w:val="008F1F60"/>
    <w:rsid w:val="008F255A"/>
    <w:rsid w:val="008F2808"/>
    <w:rsid w:val="008F40C3"/>
    <w:rsid w:val="008F4186"/>
    <w:rsid w:val="008F47E8"/>
    <w:rsid w:val="008F4ED7"/>
    <w:rsid w:val="008F5654"/>
    <w:rsid w:val="008F5A27"/>
    <w:rsid w:val="008F61C3"/>
    <w:rsid w:val="008F6587"/>
    <w:rsid w:val="008F7275"/>
    <w:rsid w:val="008F745F"/>
    <w:rsid w:val="008F7B00"/>
    <w:rsid w:val="008F7F1F"/>
    <w:rsid w:val="00900708"/>
    <w:rsid w:val="009009C1"/>
    <w:rsid w:val="00900D88"/>
    <w:rsid w:val="00901180"/>
    <w:rsid w:val="00902E55"/>
    <w:rsid w:val="00903214"/>
    <w:rsid w:val="009036D1"/>
    <w:rsid w:val="00903CB8"/>
    <w:rsid w:val="0090412A"/>
    <w:rsid w:val="009046FE"/>
    <w:rsid w:val="00906113"/>
    <w:rsid w:val="0090673A"/>
    <w:rsid w:val="009072B7"/>
    <w:rsid w:val="0090754D"/>
    <w:rsid w:val="00907ABA"/>
    <w:rsid w:val="009100C4"/>
    <w:rsid w:val="0091012B"/>
    <w:rsid w:val="009105DC"/>
    <w:rsid w:val="00911287"/>
    <w:rsid w:val="00912346"/>
    <w:rsid w:val="009129AD"/>
    <w:rsid w:val="009134A6"/>
    <w:rsid w:val="00913E58"/>
    <w:rsid w:val="009141D5"/>
    <w:rsid w:val="00915753"/>
    <w:rsid w:val="00915ADD"/>
    <w:rsid w:val="0091679F"/>
    <w:rsid w:val="009170BC"/>
    <w:rsid w:val="00917973"/>
    <w:rsid w:val="00917CEB"/>
    <w:rsid w:val="009204E1"/>
    <w:rsid w:val="009206F4"/>
    <w:rsid w:val="0092161C"/>
    <w:rsid w:val="00921E63"/>
    <w:rsid w:val="00922A0A"/>
    <w:rsid w:val="00922D60"/>
    <w:rsid w:val="009231DB"/>
    <w:rsid w:val="00923DEF"/>
    <w:rsid w:val="009244CB"/>
    <w:rsid w:val="00925F26"/>
    <w:rsid w:val="00926969"/>
    <w:rsid w:val="00926DA7"/>
    <w:rsid w:val="009275D0"/>
    <w:rsid w:val="0092780B"/>
    <w:rsid w:val="00930240"/>
    <w:rsid w:val="0093046F"/>
    <w:rsid w:val="009308C0"/>
    <w:rsid w:val="009316E5"/>
    <w:rsid w:val="009331C7"/>
    <w:rsid w:val="00933A9B"/>
    <w:rsid w:val="00933FD6"/>
    <w:rsid w:val="0093408E"/>
    <w:rsid w:val="00934A8F"/>
    <w:rsid w:val="009357AF"/>
    <w:rsid w:val="009368B3"/>
    <w:rsid w:val="00937264"/>
    <w:rsid w:val="00937508"/>
    <w:rsid w:val="00940232"/>
    <w:rsid w:val="00940DCE"/>
    <w:rsid w:val="0094143E"/>
    <w:rsid w:val="0094150B"/>
    <w:rsid w:val="00941EAF"/>
    <w:rsid w:val="00942788"/>
    <w:rsid w:val="0094304A"/>
    <w:rsid w:val="009444CB"/>
    <w:rsid w:val="00945058"/>
    <w:rsid w:val="00945C01"/>
    <w:rsid w:val="00946737"/>
    <w:rsid w:val="00946B94"/>
    <w:rsid w:val="00946BB2"/>
    <w:rsid w:val="009475B4"/>
    <w:rsid w:val="009477D5"/>
    <w:rsid w:val="00950B1A"/>
    <w:rsid w:val="00950BA4"/>
    <w:rsid w:val="009512A7"/>
    <w:rsid w:val="009514A8"/>
    <w:rsid w:val="009518F1"/>
    <w:rsid w:val="00952BB4"/>
    <w:rsid w:val="009540FD"/>
    <w:rsid w:val="00954654"/>
    <w:rsid w:val="009549A5"/>
    <w:rsid w:val="00955209"/>
    <w:rsid w:val="00955C49"/>
    <w:rsid w:val="00955E64"/>
    <w:rsid w:val="00955FFA"/>
    <w:rsid w:val="009560FD"/>
    <w:rsid w:val="00957428"/>
    <w:rsid w:val="00957B08"/>
    <w:rsid w:val="00957B56"/>
    <w:rsid w:val="00957B6A"/>
    <w:rsid w:val="0096069E"/>
    <w:rsid w:val="00960CB1"/>
    <w:rsid w:val="009615E2"/>
    <w:rsid w:val="00961694"/>
    <w:rsid w:val="009616BA"/>
    <w:rsid w:val="00961AEA"/>
    <w:rsid w:val="00961B78"/>
    <w:rsid w:val="00961E20"/>
    <w:rsid w:val="00961EFE"/>
    <w:rsid w:val="00962329"/>
    <w:rsid w:val="00962612"/>
    <w:rsid w:val="00962E5D"/>
    <w:rsid w:val="00962F5C"/>
    <w:rsid w:val="009632F4"/>
    <w:rsid w:val="00964DCD"/>
    <w:rsid w:val="00965B68"/>
    <w:rsid w:val="00966709"/>
    <w:rsid w:val="00966B59"/>
    <w:rsid w:val="00970109"/>
    <w:rsid w:val="009702CC"/>
    <w:rsid w:val="009708D2"/>
    <w:rsid w:val="0097105C"/>
    <w:rsid w:val="00971212"/>
    <w:rsid w:val="00972825"/>
    <w:rsid w:val="00972FE6"/>
    <w:rsid w:val="0097433E"/>
    <w:rsid w:val="009747D2"/>
    <w:rsid w:val="00974C93"/>
    <w:rsid w:val="009751C5"/>
    <w:rsid w:val="00975FCE"/>
    <w:rsid w:val="00976399"/>
    <w:rsid w:val="00976ECE"/>
    <w:rsid w:val="00977820"/>
    <w:rsid w:val="00977824"/>
    <w:rsid w:val="00977AFD"/>
    <w:rsid w:val="00981FB2"/>
    <w:rsid w:val="0098259B"/>
    <w:rsid w:val="00982899"/>
    <w:rsid w:val="00982DCE"/>
    <w:rsid w:val="00983FEC"/>
    <w:rsid w:val="009845E2"/>
    <w:rsid w:val="009853BA"/>
    <w:rsid w:val="0098565B"/>
    <w:rsid w:val="00985E4A"/>
    <w:rsid w:val="009867DA"/>
    <w:rsid w:val="00986E0D"/>
    <w:rsid w:val="00987077"/>
    <w:rsid w:val="00987A48"/>
    <w:rsid w:val="00987AD0"/>
    <w:rsid w:val="00987CF4"/>
    <w:rsid w:val="00990867"/>
    <w:rsid w:val="00990DCF"/>
    <w:rsid w:val="0099157A"/>
    <w:rsid w:val="00991638"/>
    <w:rsid w:val="00991AA3"/>
    <w:rsid w:val="00991C84"/>
    <w:rsid w:val="00991D39"/>
    <w:rsid w:val="009938B5"/>
    <w:rsid w:val="00994547"/>
    <w:rsid w:val="00994934"/>
    <w:rsid w:val="00995655"/>
    <w:rsid w:val="00995D2F"/>
    <w:rsid w:val="00995D5C"/>
    <w:rsid w:val="00995DF4"/>
    <w:rsid w:val="00996989"/>
    <w:rsid w:val="009A1052"/>
    <w:rsid w:val="009A1322"/>
    <w:rsid w:val="009A15D2"/>
    <w:rsid w:val="009A1C77"/>
    <w:rsid w:val="009A1F55"/>
    <w:rsid w:val="009A31B0"/>
    <w:rsid w:val="009A35A1"/>
    <w:rsid w:val="009A3EF1"/>
    <w:rsid w:val="009A434A"/>
    <w:rsid w:val="009A479D"/>
    <w:rsid w:val="009A5596"/>
    <w:rsid w:val="009A563C"/>
    <w:rsid w:val="009A6D60"/>
    <w:rsid w:val="009A6ECE"/>
    <w:rsid w:val="009A74F1"/>
    <w:rsid w:val="009A7A19"/>
    <w:rsid w:val="009A7EB7"/>
    <w:rsid w:val="009B02C1"/>
    <w:rsid w:val="009B0A26"/>
    <w:rsid w:val="009B0AA2"/>
    <w:rsid w:val="009B2338"/>
    <w:rsid w:val="009B404B"/>
    <w:rsid w:val="009B4455"/>
    <w:rsid w:val="009B4B2A"/>
    <w:rsid w:val="009B5763"/>
    <w:rsid w:val="009B5C52"/>
    <w:rsid w:val="009B6029"/>
    <w:rsid w:val="009B77AD"/>
    <w:rsid w:val="009B7924"/>
    <w:rsid w:val="009B7E37"/>
    <w:rsid w:val="009B7EA4"/>
    <w:rsid w:val="009C1498"/>
    <w:rsid w:val="009C1EEB"/>
    <w:rsid w:val="009C1F88"/>
    <w:rsid w:val="009C298A"/>
    <w:rsid w:val="009C2FEB"/>
    <w:rsid w:val="009C31E8"/>
    <w:rsid w:val="009C3827"/>
    <w:rsid w:val="009C3FBA"/>
    <w:rsid w:val="009C4DBA"/>
    <w:rsid w:val="009C5A7B"/>
    <w:rsid w:val="009C5C02"/>
    <w:rsid w:val="009C6453"/>
    <w:rsid w:val="009C666B"/>
    <w:rsid w:val="009C77E3"/>
    <w:rsid w:val="009D0277"/>
    <w:rsid w:val="009D1713"/>
    <w:rsid w:val="009D17C7"/>
    <w:rsid w:val="009D1829"/>
    <w:rsid w:val="009D19A2"/>
    <w:rsid w:val="009D2DCF"/>
    <w:rsid w:val="009D4416"/>
    <w:rsid w:val="009D5091"/>
    <w:rsid w:val="009D573B"/>
    <w:rsid w:val="009D5841"/>
    <w:rsid w:val="009D7F58"/>
    <w:rsid w:val="009E0F80"/>
    <w:rsid w:val="009E1759"/>
    <w:rsid w:val="009E1B0F"/>
    <w:rsid w:val="009E1DE8"/>
    <w:rsid w:val="009E2F9F"/>
    <w:rsid w:val="009E3CEA"/>
    <w:rsid w:val="009E4AB1"/>
    <w:rsid w:val="009E58B7"/>
    <w:rsid w:val="009E6DCD"/>
    <w:rsid w:val="009E6F26"/>
    <w:rsid w:val="009E7875"/>
    <w:rsid w:val="009E796B"/>
    <w:rsid w:val="009E7A47"/>
    <w:rsid w:val="009F003B"/>
    <w:rsid w:val="009F13E0"/>
    <w:rsid w:val="009F1519"/>
    <w:rsid w:val="009F1DCB"/>
    <w:rsid w:val="009F240E"/>
    <w:rsid w:val="009F24D8"/>
    <w:rsid w:val="009F3AD5"/>
    <w:rsid w:val="009F4CA4"/>
    <w:rsid w:val="009F520C"/>
    <w:rsid w:val="009F5E09"/>
    <w:rsid w:val="009F690E"/>
    <w:rsid w:val="009F6A08"/>
    <w:rsid w:val="009F6A81"/>
    <w:rsid w:val="009F767D"/>
    <w:rsid w:val="00A025F3"/>
    <w:rsid w:val="00A02A8E"/>
    <w:rsid w:val="00A0370C"/>
    <w:rsid w:val="00A04067"/>
    <w:rsid w:val="00A05CA8"/>
    <w:rsid w:val="00A05EC2"/>
    <w:rsid w:val="00A06472"/>
    <w:rsid w:val="00A067BB"/>
    <w:rsid w:val="00A07173"/>
    <w:rsid w:val="00A114F4"/>
    <w:rsid w:val="00A13661"/>
    <w:rsid w:val="00A13D26"/>
    <w:rsid w:val="00A13E41"/>
    <w:rsid w:val="00A1446B"/>
    <w:rsid w:val="00A14AD7"/>
    <w:rsid w:val="00A14B19"/>
    <w:rsid w:val="00A14FD9"/>
    <w:rsid w:val="00A155B5"/>
    <w:rsid w:val="00A15CDD"/>
    <w:rsid w:val="00A165A5"/>
    <w:rsid w:val="00A16625"/>
    <w:rsid w:val="00A16745"/>
    <w:rsid w:val="00A16AD2"/>
    <w:rsid w:val="00A17B55"/>
    <w:rsid w:val="00A17D6B"/>
    <w:rsid w:val="00A2094C"/>
    <w:rsid w:val="00A2114F"/>
    <w:rsid w:val="00A21228"/>
    <w:rsid w:val="00A21339"/>
    <w:rsid w:val="00A2294F"/>
    <w:rsid w:val="00A2299A"/>
    <w:rsid w:val="00A22DAF"/>
    <w:rsid w:val="00A2431F"/>
    <w:rsid w:val="00A24462"/>
    <w:rsid w:val="00A24637"/>
    <w:rsid w:val="00A24BC0"/>
    <w:rsid w:val="00A25D2A"/>
    <w:rsid w:val="00A25F89"/>
    <w:rsid w:val="00A269B0"/>
    <w:rsid w:val="00A26D17"/>
    <w:rsid w:val="00A3013E"/>
    <w:rsid w:val="00A32BAC"/>
    <w:rsid w:val="00A32EC7"/>
    <w:rsid w:val="00A33394"/>
    <w:rsid w:val="00A3452F"/>
    <w:rsid w:val="00A356DD"/>
    <w:rsid w:val="00A357C6"/>
    <w:rsid w:val="00A35DAD"/>
    <w:rsid w:val="00A37FA1"/>
    <w:rsid w:val="00A414F8"/>
    <w:rsid w:val="00A42723"/>
    <w:rsid w:val="00A429AE"/>
    <w:rsid w:val="00A42F1A"/>
    <w:rsid w:val="00A432B8"/>
    <w:rsid w:val="00A43737"/>
    <w:rsid w:val="00A4473C"/>
    <w:rsid w:val="00A44BB2"/>
    <w:rsid w:val="00A44D2F"/>
    <w:rsid w:val="00A457C9"/>
    <w:rsid w:val="00A45C08"/>
    <w:rsid w:val="00A46265"/>
    <w:rsid w:val="00A466D3"/>
    <w:rsid w:val="00A46CCE"/>
    <w:rsid w:val="00A47618"/>
    <w:rsid w:val="00A50089"/>
    <w:rsid w:val="00A51595"/>
    <w:rsid w:val="00A52392"/>
    <w:rsid w:val="00A524BB"/>
    <w:rsid w:val="00A52F8D"/>
    <w:rsid w:val="00A53E50"/>
    <w:rsid w:val="00A547A9"/>
    <w:rsid w:val="00A54904"/>
    <w:rsid w:val="00A555EB"/>
    <w:rsid w:val="00A55635"/>
    <w:rsid w:val="00A56BB7"/>
    <w:rsid w:val="00A56E9E"/>
    <w:rsid w:val="00A57502"/>
    <w:rsid w:val="00A57F57"/>
    <w:rsid w:val="00A60CD7"/>
    <w:rsid w:val="00A612F2"/>
    <w:rsid w:val="00A61847"/>
    <w:rsid w:val="00A628BF"/>
    <w:rsid w:val="00A62E5A"/>
    <w:rsid w:val="00A6317B"/>
    <w:rsid w:val="00A6333B"/>
    <w:rsid w:val="00A63DE1"/>
    <w:rsid w:val="00A63EE6"/>
    <w:rsid w:val="00A6469D"/>
    <w:rsid w:val="00A64EB7"/>
    <w:rsid w:val="00A6625B"/>
    <w:rsid w:val="00A66B9F"/>
    <w:rsid w:val="00A66C61"/>
    <w:rsid w:val="00A6786E"/>
    <w:rsid w:val="00A70512"/>
    <w:rsid w:val="00A70643"/>
    <w:rsid w:val="00A70B17"/>
    <w:rsid w:val="00A71866"/>
    <w:rsid w:val="00A7194E"/>
    <w:rsid w:val="00A71E9B"/>
    <w:rsid w:val="00A71FDE"/>
    <w:rsid w:val="00A71FF7"/>
    <w:rsid w:val="00A7233B"/>
    <w:rsid w:val="00A7277B"/>
    <w:rsid w:val="00A73030"/>
    <w:rsid w:val="00A73238"/>
    <w:rsid w:val="00A746EE"/>
    <w:rsid w:val="00A749B0"/>
    <w:rsid w:val="00A75411"/>
    <w:rsid w:val="00A75B0E"/>
    <w:rsid w:val="00A761C5"/>
    <w:rsid w:val="00A76358"/>
    <w:rsid w:val="00A767EB"/>
    <w:rsid w:val="00A7714F"/>
    <w:rsid w:val="00A7752C"/>
    <w:rsid w:val="00A77AD9"/>
    <w:rsid w:val="00A80118"/>
    <w:rsid w:val="00A80690"/>
    <w:rsid w:val="00A807F6"/>
    <w:rsid w:val="00A8082E"/>
    <w:rsid w:val="00A818DF"/>
    <w:rsid w:val="00A819F3"/>
    <w:rsid w:val="00A81BF2"/>
    <w:rsid w:val="00A82790"/>
    <w:rsid w:val="00A83448"/>
    <w:rsid w:val="00A834B0"/>
    <w:rsid w:val="00A83697"/>
    <w:rsid w:val="00A83718"/>
    <w:rsid w:val="00A84189"/>
    <w:rsid w:val="00A84282"/>
    <w:rsid w:val="00A8541D"/>
    <w:rsid w:val="00A856D4"/>
    <w:rsid w:val="00A85C59"/>
    <w:rsid w:val="00A861F9"/>
    <w:rsid w:val="00A872BD"/>
    <w:rsid w:val="00A87AC4"/>
    <w:rsid w:val="00A91F87"/>
    <w:rsid w:val="00A9259F"/>
    <w:rsid w:val="00A9263E"/>
    <w:rsid w:val="00A92686"/>
    <w:rsid w:val="00A9275C"/>
    <w:rsid w:val="00A92CF8"/>
    <w:rsid w:val="00A92D80"/>
    <w:rsid w:val="00A939D6"/>
    <w:rsid w:val="00A93A5C"/>
    <w:rsid w:val="00A93FAA"/>
    <w:rsid w:val="00A941B6"/>
    <w:rsid w:val="00A94F28"/>
    <w:rsid w:val="00A951D8"/>
    <w:rsid w:val="00A95378"/>
    <w:rsid w:val="00A957CF"/>
    <w:rsid w:val="00A95B29"/>
    <w:rsid w:val="00A95D4F"/>
    <w:rsid w:val="00A95F35"/>
    <w:rsid w:val="00AA05E6"/>
    <w:rsid w:val="00AA0901"/>
    <w:rsid w:val="00AA0DCD"/>
    <w:rsid w:val="00AA0E6A"/>
    <w:rsid w:val="00AA1515"/>
    <w:rsid w:val="00AA1C87"/>
    <w:rsid w:val="00AA1D53"/>
    <w:rsid w:val="00AA3CD5"/>
    <w:rsid w:val="00AA4311"/>
    <w:rsid w:val="00AA446F"/>
    <w:rsid w:val="00AA485E"/>
    <w:rsid w:val="00AA4D50"/>
    <w:rsid w:val="00AA510A"/>
    <w:rsid w:val="00AA5896"/>
    <w:rsid w:val="00AA5E8E"/>
    <w:rsid w:val="00AA5EFF"/>
    <w:rsid w:val="00AA6297"/>
    <w:rsid w:val="00AA6834"/>
    <w:rsid w:val="00AA6D09"/>
    <w:rsid w:val="00AA738B"/>
    <w:rsid w:val="00AA7808"/>
    <w:rsid w:val="00AA78CB"/>
    <w:rsid w:val="00AA78D6"/>
    <w:rsid w:val="00AA7A7F"/>
    <w:rsid w:val="00AA7FA9"/>
    <w:rsid w:val="00AA7FCD"/>
    <w:rsid w:val="00AB0B89"/>
    <w:rsid w:val="00AB0D42"/>
    <w:rsid w:val="00AB17FC"/>
    <w:rsid w:val="00AB1A58"/>
    <w:rsid w:val="00AB1DA9"/>
    <w:rsid w:val="00AB1EA5"/>
    <w:rsid w:val="00AB2176"/>
    <w:rsid w:val="00AB2195"/>
    <w:rsid w:val="00AB2DD8"/>
    <w:rsid w:val="00AB36D9"/>
    <w:rsid w:val="00AB3D21"/>
    <w:rsid w:val="00AB400E"/>
    <w:rsid w:val="00AB420C"/>
    <w:rsid w:val="00AB471E"/>
    <w:rsid w:val="00AB4C6F"/>
    <w:rsid w:val="00AB5070"/>
    <w:rsid w:val="00AB515C"/>
    <w:rsid w:val="00AB588B"/>
    <w:rsid w:val="00AB5CF1"/>
    <w:rsid w:val="00AB5F78"/>
    <w:rsid w:val="00AB5FCF"/>
    <w:rsid w:val="00AB6094"/>
    <w:rsid w:val="00AB6565"/>
    <w:rsid w:val="00AB6B35"/>
    <w:rsid w:val="00AB6DA8"/>
    <w:rsid w:val="00AB7996"/>
    <w:rsid w:val="00AB7CF3"/>
    <w:rsid w:val="00AC0417"/>
    <w:rsid w:val="00AC067D"/>
    <w:rsid w:val="00AC0A33"/>
    <w:rsid w:val="00AC0DFD"/>
    <w:rsid w:val="00AC10DC"/>
    <w:rsid w:val="00AC1B79"/>
    <w:rsid w:val="00AC1E02"/>
    <w:rsid w:val="00AC24E2"/>
    <w:rsid w:val="00AC2671"/>
    <w:rsid w:val="00AC40A2"/>
    <w:rsid w:val="00AC413B"/>
    <w:rsid w:val="00AC4C21"/>
    <w:rsid w:val="00AC53C2"/>
    <w:rsid w:val="00AC65A3"/>
    <w:rsid w:val="00AC6812"/>
    <w:rsid w:val="00AC68F5"/>
    <w:rsid w:val="00AC6A1B"/>
    <w:rsid w:val="00AC6AD3"/>
    <w:rsid w:val="00AC7352"/>
    <w:rsid w:val="00AC7785"/>
    <w:rsid w:val="00AD01E3"/>
    <w:rsid w:val="00AD024A"/>
    <w:rsid w:val="00AD0525"/>
    <w:rsid w:val="00AD090A"/>
    <w:rsid w:val="00AD0A67"/>
    <w:rsid w:val="00AD1033"/>
    <w:rsid w:val="00AD1851"/>
    <w:rsid w:val="00AD1EC5"/>
    <w:rsid w:val="00AD25F8"/>
    <w:rsid w:val="00AD2B2E"/>
    <w:rsid w:val="00AD2E6D"/>
    <w:rsid w:val="00AD310D"/>
    <w:rsid w:val="00AD3BC1"/>
    <w:rsid w:val="00AD423A"/>
    <w:rsid w:val="00AD4EE7"/>
    <w:rsid w:val="00AD5731"/>
    <w:rsid w:val="00AD6177"/>
    <w:rsid w:val="00AD6A20"/>
    <w:rsid w:val="00AD7451"/>
    <w:rsid w:val="00AD7D26"/>
    <w:rsid w:val="00AE083E"/>
    <w:rsid w:val="00AE0D2E"/>
    <w:rsid w:val="00AE19FD"/>
    <w:rsid w:val="00AE2355"/>
    <w:rsid w:val="00AE2E8D"/>
    <w:rsid w:val="00AE3A8D"/>
    <w:rsid w:val="00AE4740"/>
    <w:rsid w:val="00AE52B8"/>
    <w:rsid w:val="00AE575B"/>
    <w:rsid w:val="00AE762E"/>
    <w:rsid w:val="00AE7CC2"/>
    <w:rsid w:val="00AE7F70"/>
    <w:rsid w:val="00AF06BB"/>
    <w:rsid w:val="00AF0CC6"/>
    <w:rsid w:val="00AF0FD4"/>
    <w:rsid w:val="00AF1242"/>
    <w:rsid w:val="00AF13A6"/>
    <w:rsid w:val="00AF154B"/>
    <w:rsid w:val="00AF22B7"/>
    <w:rsid w:val="00AF2383"/>
    <w:rsid w:val="00AF31C2"/>
    <w:rsid w:val="00AF33D2"/>
    <w:rsid w:val="00AF3602"/>
    <w:rsid w:val="00AF391C"/>
    <w:rsid w:val="00AF4118"/>
    <w:rsid w:val="00AF4CF7"/>
    <w:rsid w:val="00AF54AB"/>
    <w:rsid w:val="00AF62EF"/>
    <w:rsid w:val="00AF6EF2"/>
    <w:rsid w:val="00B00C27"/>
    <w:rsid w:val="00B014B1"/>
    <w:rsid w:val="00B02494"/>
    <w:rsid w:val="00B02607"/>
    <w:rsid w:val="00B02DA2"/>
    <w:rsid w:val="00B02E52"/>
    <w:rsid w:val="00B03141"/>
    <w:rsid w:val="00B040CD"/>
    <w:rsid w:val="00B042D1"/>
    <w:rsid w:val="00B04A42"/>
    <w:rsid w:val="00B04C96"/>
    <w:rsid w:val="00B05B4D"/>
    <w:rsid w:val="00B069B5"/>
    <w:rsid w:val="00B06C21"/>
    <w:rsid w:val="00B07A4B"/>
    <w:rsid w:val="00B07FF1"/>
    <w:rsid w:val="00B1026D"/>
    <w:rsid w:val="00B10F13"/>
    <w:rsid w:val="00B1188C"/>
    <w:rsid w:val="00B11B72"/>
    <w:rsid w:val="00B11BB5"/>
    <w:rsid w:val="00B11DEE"/>
    <w:rsid w:val="00B121DC"/>
    <w:rsid w:val="00B12B3C"/>
    <w:rsid w:val="00B13151"/>
    <w:rsid w:val="00B13D4C"/>
    <w:rsid w:val="00B13F80"/>
    <w:rsid w:val="00B143ED"/>
    <w:rsid w:val="00B14ECA"/>
    <w:rsid w:val="00B14EE5"/>
    <w:rsid w:val="00B150DE"/>
    <w:rsid w:val="00B15786"/>
    <w:rsid w:val="00B15AFC"/>
    <w:rsid w:val="00B177B4"/>
    <w:rsid w:val="00B1791B"/>
    <w:rsid w:val="00B20113"/>
    <w:rsid w:val="00B2083B"/>
    <w:rsid w:val="00B229DE"/>
    <w:rsid w:val="00B23391"/>
    <w:rsid w:val="00B23CDE"/>
    <w:rsid w:val="00B23DF7"/>
    <w:rsid w:val="00B24253"/>
    <w:rsid w:val="00B24481"/>
    <w:rsid w:val="00B24DBE"/>
    <w:rsid w:val="00B2617F"/>
    <w:rsid w:val="00B262EF"/>
    <w:rsid w:val="00B27864"/>
    <w:rsid w:val="00B27F9E"/>
    <w:rsid w:val="00B30030"/>
    <w:rsid w:val="00B318C8"/>
    <w:rsid w:val="00B31993"/>
    <w:rsid w:val="00B31B83"/>
    <w:rsid w:val="00B31FED"/>
    <w:rsid w:val="00B32022"/>
    <w:rsid w:val="00B3431A"/>
    <w:rsid w:val="00B3465E"/>
    <w:rsid w:val="00B3603B"/>
    <w:rsid w:val="00B36086"/>
    <w:rsid w:val="00B36595"/>
    <w:rsid w:val="00B37118"/>
    <w:rsid w:val="00B37E1D"/>
    <w:rsid w:val="00B400CE"/>
    <w:rsid w:val="00B4058A"/>
    <w:rsid w:val="00B40668"/>
    <w:rsid w:val="00B40EA2"/>
    <w:rsid w:val="00B411A9"/>
    <w:rsid w:val="00B41BDD"/>
    <w:rsid w:val="00B42C13"/>
    <w:rsid w:val="00B431EB"/>
    <w:rsid w:val="00B437B2"/>
    <w:rsid w:val="00B43F40"/>
    <w:rsid w:val="00B44754"/>
    <w:rsid w:val="00B45966"/>
    <w:rsid w:val="00B464CC"/>
    <w:rsid w:val="00B46512"/>
    <w:rsid w:val="00B46F98"/>
    <w:rsid w:val="00B47003"/>
    <w:rsid w:val="00B47A0F"/>
    <w:rsid w:val="00B47DBB"/>
    <w:rsid w:val="00B50063"/>
    <w:rsid w:val="00B5069D"/>
    <w:rsid w:val="00B512CC"/>
    <w:rsid w:val="00B52309"/>
    <w:rsid w:val="00B52696"/>
    <w:rsid w:val="00B5362A"/>
    <w:rsid w:val="00B54CC8"/>
    <w:rsid w:val="00B54F6E"/>
    <w:rsid w:val="00B55838"/>
    <w:rsid w:val="00B5676E"/>
    <w:rsid w:val="00B5697B"/>
    <w:rsid w:val="00B57701"/>
    <w:rsid w:val="00B57F9A"/>
    <w:rsid w:val="00B57FDA"/>
    <w:rsid w:val="00B60737"/>
    <w:rsid w:val="00B6181F"/>
    <w:rsid w:val="00B61828"/>
    <w:rsid w:val="00B61A6F"/>
    <w:rsid w:val="00B61ADF"/>
    <w:rsid w:val="00B633EF"/>
    <w:rsid w:val="00B644BD"/>
    <w:rsid w:val="00B64DEA"/>
    <w:rsid w:val="00B655D8"/>
    <w:rsid w:val="00B65ABF"/>
    <w:rsid w:val="00B65E1D"/>
    <w:rsid w:val="00B66809"/>
    <w:rsid w:val="00B6722C"/>
    <w:rsid w:val="00B6747B"/>
    <w:rsid w:val="00B67D9B"/>
    <w:rsid w:val="00B7016C"/>
    <w:rsid w:val="00B706E1"/>
    <w:rsid w:val="00B70B4D"/>
    <w:rsid w:val="00B70DC0"/>
    <w:rsid w:val="00B70F0F"/>
    <w:rsid w:val="00B7109B"/>
    <w:rsid w:val="00B71131"/>
    <w:rsid w:val="00B713DF"/>
    <w:rsid w:val="00B7182A"/>
    <w:rsid w:val="00B72019"/>
    <w:rsid w:val="00B72C01"/>
    <w:rsid w:val="00B72F08"/>
    <w:rsid w:val="00B73115"/>
    <w:rsid w:val="00B7316B"/>
    <w:rsid w:val="00B73CFF"/>
    <w:rsid w:val="00B74682"/>
    <w:rsid w:val="00B74E2D"/>
    <w:rsid w:val="00B753F4"/>
    <w:rsid w:val="00B75E7A"/>
    <w:rsid w:val="00B768E3"/>
    <w:rsid w:val="00B76C31"/>
    <w:rsid w:val="00B77536"/>
    <w:rsid w:val="00B776CD"/>
    <w:rsid w:val="00B7799A"/>
    <w:rsid w:val="00B807AC"/>
    <w:rsid w:val="00B807F0"/>
    <w:rsid w:val="00B808C0"/>
    <w:rsid w:val="00B80A0D"/>
    <w:rsid w:val="00B80BE2"/>
    <w:rsid w:val="00B80E82"/>
    <w:rsid w:val="00B81EAF"/>
    <w:rsid w:val="00B820C8"/>
    <w:rsid w:val="00B8310C"/>
    <w:rsid w:val="00B8315F"/>
    <w:rsid w:val="00B839F6"/>
    <w:rsid w:val="00B84BCA"/>
    <w:rsid w:val="00B864FF"/>
    <w:rsid w:val="00B86EFE"/>
    <w:rsid w:val="00B90403"/>
    <w:rsid w:val="00B9042D"/>
    <w:rsid w:val="00B90795"/>
    <w:rsid w:val="00B917DE"/>
    <w:rsid w:val="00B924FC"/>
    <w:rsid w:val="00B92564"/>
    <w:rsid w:val="00B92A3B"/>
    <w:rsid w:val="00B92CD4"/>
    <w:rsid w:val="00B933B4"/>
    <w:rsid w:val="00B934A7"/>
    <w:rsid w:val="00B93AC9"/>
    <w:rsid w:val="00B93AE5"/>
    <w:rsid w:val="00B93B66"/>
    <w:rsid w:val="00B93E65"/>
    <w:rsid w:val="00B9434C"/>
    <w:rsid w:val="00B94487"/>
    <w:rsid w:val="00B94CEE"/>
    <w:rsid w:val="00B94DA0"/>
    <w:rsid w:val="00B95041"/>
    <w:rsid w:val="00B952F1"/>
    <w:rsid w:val="00B9544B"/>
    <w:rsid w:val="00B9564D"/>
    <w:rsid w:val="00B959E4"/>
    <w:rsid w:val="00B96B0D"/>
    <w:rsid w:val="00B97FA4"/>
    <w:rsid w:val="00BA0A78"/>
    <w:rsid w:val="00BA0DB5"/>
    <w:rsid w:val="00BA0E4B"/>
    <w:rsid w:val="00BA1B12"/>
    <w:rsid w:val="00BA1C51"/>
    <w:rsid w:val="00BA2AEE"/>
    <w:rsid w:val="00BA3906"/>
    <w:rsid w:val="00BA3CE9"/>
    <w:rsid w:val="00BA3E01"/>
    <w:rsid w:val="00BA4F9D"/>
    <w:rsid w:val="00BA503E"/>
    <w:rsid w:val="00BA597E"/>
    <w:rsid w:val="00BA5AEE"/>
    <w:rsid w:val="00BA65D6"/>
    <w:rsid w:val="00BA74E5"/>
    <w:rsid w:val="00BA752B"/>
    <w:rsid w:val="00BB0B3A"/>
    <w:rsid w:val="00BB0EED"/>
    <w:rsid w:val="00BB1AA1"/>
    <w:rsid w:val="00BB1E79"/>
    <w:rsid w:val="00BB1EC3"/>
    <w:rsid w:val="00BB20C0"/>
    <w:rsid w:val="00BB212F"/>
    <w:rsid w:val="00BB2445"/>
    <w:rsid w:val="00BB2B82"/>
    <w:rsid w:val="00BB363E"/>
    <w:rsid w:val="00BB3E5E"/>
    <w:rsid w:val="00BB3F01"/>
    <w:rsid w:val="00BB4174"/>
    <w:rsid w:val="00BB4741"/>
    <w:rsid w:val="00BB64D8"/>
    <w:rsid w:val="00BB6A6D"/>
    <w:rsid w:val="00BB6E93"/>
    <w:rsid w:val="00BB7080"/>
    <w:rsid w:val="00BC01AD"/>
    <w:rsid w:val="00BC113A"/>
    <w:rsid w:val="00BC26E8"/>
    <w:rsid w:val="00BC2B92"/>
    <w:rsid w:val="00BC2BE0"/>
    <w:rsid w:val="00BC54AF"/>
    <w:rsid w:val="00BC55F1"/>
    <w:rsid w:val="00BC5805"/>
    <w:rsid w:val="00BC61F7"/>
    <w:rsid w:val="00BC65F3"/>
    <w:rsid w:val="00BC735F"/>
    <w:rsid w:val="00BC743E"/>
    <w:rsid w:val="00BD08CC"/>
    <w:rsid w:val="00BD0EF5"/>
    <w:rsid w:val="00BD1763"/>
    <w:rsid w:val="00BD1AAA"/>
    <w:rsid w:val="00BD1DC8"/>
    <w:rsid w:val="00BD1E71"/>
    <w:rsid w:val="00BD3136"/>
    <w:rsid w:val="00BD36A3"/>
    <w:rsid w:val="00BD378A"/>
    <w:rsid w:val="00BD37BD"/>
    <w:rsid w:val="00BD3869"/>
    <w:rsid w:val="00BD3DF1"/>
    <w:rsid w:val="00BD45B6"/>
    <w:rsid w:val="00BD4966"/>
    <w:rsid w:val="00BD4C98"/>
    <w:rsid w:val="00BD4CED"/>
    <w:rsid w:val="00BD4EF1"/>
    <w:rsid w:val="00BD553C"/>
    <w:rsid w:val="00BD5BD2"/>
    <w:rsid w:val="00BD5F6F"/>
    <w:rsid w:val="00BD6B49"/>
    <w:rsid w:val="00BD7279"/>
    <w:rsid w:val="00BE2543"/>
    <w:rsid w:val="00BE276B"/>
    <w:rsid w:val="00BE3ABE"/>
    <w:rsid w:val="00BE510F"/>
    <w:rsid w:val="00BE538C"/>
    <w:rsid w:val="00BE5731"/>
    <w:rsid w:val="00BE638D"/>
    <w:rsid w:val="00BE6A07"/>
    <w:rsid w:val="00BE6FE6"/>
    <w:rsid w:val="00BE753C"/>
    <w:rsid w:val="00BF0A14"/>
    <w:rsid w:val="00BF10AC"/>
    <w:rsid w:val="00BF19E6"/>
    <w:rsid w:val="00BF220C"/>
    <w:rsid w:val="00BF28A4"/>
    <w:rsid w:val="00BF3F52"/>
    <w:rsid w:val="00BF4789"/>
    <w:rsid w:val="00BF48FB"/>
    <w:rsid w:val="00BF4929"/>
    <w:rsid w:val="00BF5206"/>
    <w:rsid w:val="00BF58C7"/>
    <w:rsid w:val="00BF5917"/>
    <w:rsid w:val="00BF5FD2"/>
    <w:rsid w:val="00BF6F10"/>
    <w:rsid w:val="00BF74D5"/>
    <w:rsid w:val="00BF7FF1"/>
    <w:rsid w:val="00C001E7"/>
    <w:rsid w:val="00C0041C"/>
    <w:rsid w:val="00C00503"/>
    <w:rsid w:val="00C0107E"/>
    <w:rsid w:val="00C0180D"/>
    <w:rsid w:val="00C01EE8"/>
    <w:rsid w:val="00C0218E"/>
    <w:rsid w:val="00C022BC"/>
    <w:rsid w:val="00C02DD7"/>
    <w:rsid w:val="00C03083"/>
    <w:rsid w:val="00C03EBB"/>
    <w:rsid w:val="00C04539"/>
    <w:rsid w:val="00C04AB3"/>
    <w:rsid w:val="00C051CD"/>
    <w:rsid w:val="00C05F11"/>
    <w:rsid w:val="00C0612F"/>
    <w:rsid w:val="00C061F3"/>
    <w:rsid w:val="00C06341"/>
    <w:rsid w:val="00C06644"/>
    <w:rsid w:val="00C066D0"/>
    <w:rsid w:val="00C066E9"/>
    <w:rsid w:val="00C06FCD"/>
    <w:rsid w:val="00C1056C"/>
    <w:rsid w:val="00C10D68"/>
    <w:rsid w:val="00C1123F"/>
    <w:rsid w:val="00C12360"/>
    <w:rsid w:val="00C12D8D"/>
    <w:rsid w:val="00C130BD"/>
    <w:rsid w:val="00C135DB"/>
    <w:rsid w:val="00C14030"/>
    <w:rsid w:val="00C149AD"/>
    <w:rsid w:val="00C150CE"/>
    <w:rsid w:val="00C15C00"/>
    <w:rsid w:val="00C15F2B"/>
    <w:rsid w:val="00C165DD"/>
    <w:rsid w:val="00C167E4"/>
    <w:rsid w:val="00C17862"/>
    <w:rsid w:val="00C17C92"/>
    <w:rsid w:val="00C201A2"/>
    <w:rsid w:val="00C20D3B"/>
    <w:rsid w:val="00C21B67"/>
    <w:rsid w:val="00C21DBF"/>
    <w:rsid w:val="00C22CC8"/>
    <w:rsid w:val="00C23064"/>
    <w:rsid w:val="00C23414"/>
    <w:rsid w:val="00C2342C"/>
    <w:rsid w:val="00C24179"/>
    <w:rsid w:val="00C243F0"/>
    <w:rsid w:val="00C24906"/>
    <w:rsid w:val="00C25487"/>
    <w:rsid w:val="00C2581E"/>
    <w:rsid w:val="00C25B09"/>
    <w:rsid w:val="00C26323"/>
    <w:rsid w:val="00C264C0"/>
    <w:rsid w:val="00C269D1"/>
    <w:rsid w:val="00C26C32"/>
    <w:rsid w:val="00C26E0F"/>
    <w:rsid w:val="00C27C80"/>
    <w:rsid w:val="00C27DBE"/>
    <w:rsid w:val="00C30320"/>
    <w:rsid w:val="00C31D5C"/>
    <w:rsid w:val="00C3315C"/>
    <w:rsid w:val="00C3366B"/>
    <w:rsid w:val="00C347F3"/>
    <w:rsid w:val="00C3482E"/>
    <w:rsid w:val="00C35C92"/>
    <w:rsid w:val="00C3632C"/>
    <w:rsid w:val="00C36919"/>
    <w:rsid w:val="00C36F68"/>
    <w:rsid w:val="00C3735A"/>
    <w:rsid w:val="00C3743D"/>
    <w:rsid w:val="00C40943"/>
    <w:rsid w:val="00C40DA2"/>
    <w:rsid w:val="00C41268"/>
    <w:rsid w:val="00C4167D"/>
    <w:rsid w:val="00C42DAF"/>
    <w:rsid w:val="00C43EC5"/>
    <w:rsid w:val="00C43F2B"/>
    <w:rsid w:val="00C44487"/>
    <w:rsid w:val="00C44811"/>
    <w:rsid w:val="00C44CC1"/>
    <w:rsid w:val="00C44EC7"/>
    <w:rsid w:val="00C451F3"/>
    <w:rsid w:val="00C452D2"/>
    <w:rsid w:val="00C45C67"/>
    <w:rsid w:val="00C45D2C"/>
    <w:rsid w:val="00C47D56"/>
    <w:rsid w:val="00C503BC"/>
    <w:rsid w:val="00C50480"/>
    <w:rsid w:val="00C506FA"/>
    <w:rsid w:val="00C50753"/>
    <w:rsid w:val="00C50816"/>
    <w:rsid w:val="00C50D08"/>
    <w:rsid w:val="00C5155A"/>
    <w:rsid w:val="00C52A31"/>
    <w:rsid w:val="00C52CA6"/>
    <w:rsid w:val="00C53249"/>
    <w:rsid w:val="00C53342"/>
    <w:rsid w:val="00C53470"/>
    <w:rsid w:val="00C5379D"/>
    <w:rsid w:val="00C5457B"/>
    <w:rsid w:val="00C548BD"/>
    <w:rsid w:val="00C54F92"/>
    <w:rsid w:val="00C555EA"/>
    <w:rsid w:val="00C55954"/>
    <w:rsid w:val="00C55D4A"/>
    <w:rsid w:val="00C56374"/>
    <w:rsid w:val="00C56716"/>
    <w:rsid w:val="00C56B4E"/>
    <w:rsid w:val="00C56C0C"/>
    <w:rsid w:val="00C571CA"/>
    <w:rsid w:val="00C60B20"/>
    <w:rsid w:val="00C60D34"/>
    <w:rsid w:val="00C61321"/>
    <w:rsid w:val="00C61404"/>
    <w:rsid w:val="00C6183D"/>
    <w:rsid w:val="00C61C78"/>
    <w:rsid w:val="00C62800"/>
    <w:rsid w:val="00C64888"/>
    <w:rsid w:val="00C65100"/>
    <w:rsid w:val="00C6557E"/>
    <w:rsid w:val="00C65B93"/>
    <w:rsid w:val="00C66347"/>
    <w:rsid w:val="00C666CE"/>
    <w:rsid w:val="00C669BB"/>
    <w:rsid w:val="00C66E5B"/>
    <w:rsid w:val="00C67574"/>
    <w:rsid w:val="00C67577"/>
    <w:rsid w:val="00C70469"/>
    <w:rsid w:val="00C7108A"/>
    <w:rsid w:val="00C71E64"/>
    <w:rsid w:val="00C723B7"/>
    <w:rsid w:val="00C72FD2"/>
    <w:rsid w:val="00C73A06"/>
    <w:rsid w:val="00C73FBD"/>
    <w:rsid w:val="00C75448"/>
    <w:rsid w:val="00C756D6"/>
    <w:rsid w:val="00C7577B"/>
    <w:rsid w:val="00C760C6"/>
    <w:rsid w:val="00C763A1"/>
    <w:rsid w:val="00C772C9"/>
    <w:rsid w:val="00C773F3"/>
    <w:rsid w:val="00C77919"/>
    <w:rsid w:val="00C77ABE"/>
    <w:rsid w:val="00C77C5C"/>
    <w:rsid w:val="00C8026F"/>
    <w:rsid w:val="00C81514"/>
    <w:rsid w:val="00C81AF8"/>
    <w:rsid w:val="00C82FEF"/>
    <w:rsid w:val="00C831A1"/>
    <w:rsid w:val="00C8322A"/>
    <w:rsid w:val="00C8466D"/>
    <w:rsid w:val="00C8555E"/>
    <w:rsid w:val="00C85BCF"/>
    <w:rsid w:val="00C85F43"/>
    <w:rsid w:val="00C86339"/>
    <w:rsid w:val="00C876D1"/>
    <w:rsid w:val="00C876F8"/>
    <w:rsid w:val="00C9067F"/>
    <w:rsid w:val="00C90E5D"/>
    <w:rsid w:val="00C915C5"/>
    <w:rsid w:val="00C9185F"/>
    <w:rsid w:val="00C9201C"/>
    <w:rsid w:val="00C925E5"/>
    <w:rsid w:val="00C92BD4"/>
    <w:rsid w:val="00C932F8"/>
    <w:rsid w:val="00C94B9E"/>
    <w:rsid w:val="00C9541A"/>
    <w:rsid w:val="00C95A70"/>
    <w:rsid w:val="00C97009"/>
    <w:rsid w:val="00C97261"/>
    <w:rsid w:val="00C97A8D"/>
    <w:rsid w:val="00CA0162"/>
    <w:rsid w:val="00CA0FE8"/>
    <w:rsid w:val="00CA27EF"/>
    <w:rsid w:val="00CA3A61"/>
    <w:rsid w:val="00CA3F51"/>
    <w:rsid w:val="00CA42A1"/>
    <w:rsid w:val="00CA42E8"/>
    <w:rsid w:val="00CA46DA"/>
    <w:rsid w:val="00CA490D"/>
    <w:rsid w:val="00CA59BA"/>
    <w:rsid w:val="00CA59EC"/>
    <w:rsid w:val="00CA5AA2"/>
    <w:rsid w:val="00CA66C4"/>
    <w:rsid w:val="00CB0110"/>
    <w:rsid w:val="00CB05B8"/>
    <w:rsid w:val="00CB0981"/>
    <w:rsid w:val="00CB0BB1"/>
    <w:rsid w:val="00CB1EF6"/>
    <w:rsid w:val="00CB2E24"/>
    <w:rsid w:val="00CB324A"/>
    <w:rsid w:val="00CB3A2E"/>
    <w:rsid w:val="00CB3C34"/>
    <w:rsid w:val="00CB509B"/>
    <w:rsid w:val="00CB6FDE"/>
    <w:rsid w:val="00CB77DC"/>
    <w:rsid w:val="00CB78B0"/>
    <w:rsid w:val="00CB7EA0"/>
    <w:rsid w:val="00CC073C"/>
    <w:rsid w:val="00CC08E6"/>
    <w:rsid w:val="00CC0E9E"/>
    <w:rsid w:val="00CC15A6"/>
    <w:rsid w:val="00CC26B3"/>
    <w:rsid w:val="00CC28EE"/>
    <w:rsid w:val="00CC2D4A"/>
    <w:rsid w:val="00CC3249"/>
    <w:rsid w:val="00CC35DB"/>
    <w:rsid w:val="00CC381B"/>
    <w:rsid w:val="00CC39FD"/>
    <w:rsid w:val="00CC429F"/>
    <w:rsid w:val="00CC4380"/>
    <w:rsid w:val="00CC46E2"/>
    <w:rsid w:val="00CC65BF"/>
    <w:rsid w:val="00CD03C2"/>
    <w:rsid w:val="00CD0616"/>
    <w:rsid w:val="00CD08A0"/>
    <w:rsid w:val="00CD11EE"/>
    <w:rsid w:val="00CD1745"/>
    <w:rsid w:val="00CD1A44"/>
    <w:rsid w:val="00CD2210"/>
    <w:rsid w:val="00CD2349"/>
    <w:rsid w:val="00CD253F"/>
    <w:rsid w:val="00CD4165"/>
    <w:rsid w:val="00CD4A11"/>
    <w:rsid w:val="00CD4A59"/>
    <w:rsid w:val="00CD5793"/>
    <w:rsid w:val="00CD57BE"/>
    <w:rsid w:val="00CD5BA3"/>
    <w:rsid w:val="00CD63C2"/>
    <w:rsid w:val="00CD6503"/>
    <w:rsid w:val="00CD69A3"/>
    <w:rsid w:val="00CE024D"/>
    <w:rsid w:val="00CE1D6B"/>
    <w:rsid w:val="00CE2952"/>
    <w:rsid w:val="00CE2E81"/>
    <w:rsid w:val="00CE4313"/>
    <w:rsid w:val="00CE431C"/>
    <w:rsid w:val="00CE48A9"/>
    <w:rsid w:val="00CE5C38"/>
    <w:rsid w:val="00CE66DA"/>
    <w:rsid w:val="00CE67B5"/>
    <w:rsid w:val="00CF0915"/>
    <w:rsid w:val="00CF1083"/>
    <w:rsid w:val="00CF108F"/>
    <w:rsid w:val="00CF17B7"/>
    <w:rsid w:val="00CF224A"/>
    <w:rsid w:val="00CF2465"/>
    <w:rsid w:val="00CF24ED"/>
    <w:rsid w:val="00CF29DE"/>
    <w:rsid w:val="00CF2D72"/>
    <w:rsid w:val="00CF2E12"/>
    <w:rsid w:val="00CF2F05"/>
    <w:rsid w:val="00CF2F79"/>
    <w:rsid w:val="00CF39DE"/>
    <w:rsid w:val="00CF3F11"/>
    <w:rsid w:val="00CF4519"/>
    <w:rsid w:val="00CF5182"/>
    <w:rsid w:val="00CF5238"/>
    <w:rsid w:val="00CF5FC4"/>
    <w:rsid w:val="00CF6036"/>
    <w:rsid w:val="00CF7394"/>
    <w:rsid w:val="00D00485"/>
    <w:rsid w:val="00D0057F"/>
    <w:rsid w:val="00D009FC"/>
    <w:rsid w:val="00D0119B"/>
    <w:rsid w:val="00D024C5"/>
    <w:rsid w:val="00D029AA"/>
    <w:rsid w:val="00D02DCA"/>
    <w:rsid w:val="00D03306"/>
    <w:rsid w:val="00D040E6"/>
    <w:rsid w:val="00D05055"/>
    <w:rsid w:val="00D0545B"/>
    <w:rsid w:val="00D05DC4"/>
    <w:rsid w:val="00D0709A"/>
    <w:rsid w:val="00D07881"/>
    <w:rsid w:val="00D07D3B"/>
    <w:rsid w:val="00D11EF7"/>
    <w:rsid w:val="00D1273E"/>
    <w:rsid w:val="00D13B69"/>
    <w:rsid w:val="00D14638"/>
    <w:rsid w:val="00D1501F"/>
    <w:rsid w:val="00D152FC"/>
    <w:rsid w:val="00D156D2"/>
    <w:rsid w:val="00D16016"/>
    <w:rsid w:val="00D161A3"/>
    <w:rsid w:val="00D16A98"/>
    <w:rsid w:val="00D16AD4"/>
    <w:rsid w:val="00D16BCA"/>
    <w:rsid w:val="00D1783E"/>
    <w:rsid w:val="00D17A5E"/>
    <w:rsid w:val="00D222C9"/>
    <w:rsid w:val="00D23C54"/>
    <w:rsid w:val="00D241FD"/>
    <w:rsid w:val="00D2445C"/>
    <w:rsid w:val="00D24792"/>
    <w:rsid w:val="00D25F38"/>
    <w:rsid w:val="00D26036"/>
    <w:rsid w:val="00D265A4"/>
    <w:rsid w:val="00D268E6"/>
    <w:rsid w:val="00D26D00"/>
    <w:rsid w:val="00D274AE"/>
    <w:rsid w:val="00D274DB"/>
    <w:rsid w:val="00D307FE"/>
    <w:rsid w:val="00D30C3B"/>
    <w:rsid w:val="00D31902"/>
    <w:rsid w:val="00D31997"/>
    <w:rsid w:val="00D31A4E"/>
    <w:rsid w:val="00D31C94"/>
    <w:rsid w:val="00D32261"/>
    <w:rsid w:val="00D33AF3"/>
    <w:rsid w:val="00D3454B"/>
    <w:rsid w:val="00D36A78"/>
    <w:rsid w:val="00D36E29"/>
    <w:rsid w:val="00D37F49"/>
    <w:rsid w:val="00D40660"/>
    <w:rsid w:val="00D40E40"/>
    <w:rsid w:val="00D412C9"/>
    <w:rsid w:val="00D417F8"/>
    <w:rsid w:val="00D418D7"/>
    <w:rsid w:val="00D41D5E"/>
    <w:rsid w:val="00D42297"/>
    <w:rsid w:val="00D424BE"/>
    <w:rsid w:val="00D42E60"/>
    <w:rsid w:val="00D43013"/>
    <w:rsid w:val="00D447A9"/>
    <w:rsid w:val="00D46A6F"/>
    <w:rsid w:val="00D46EBD"/>
    <w:rsid w:val="00D47E62"/>
    <w:rsid w:val="00D50A89"/>
    <w:rsid w:val="00D50D9F"/>
    <w:rsid w:val="00D510B7"/>
    <w:rsid w:val="00D52AAD"/>
    <w:rsid w:val="00D52C67"/>
    <w:rsid w:val="00D53582"/>
    <w:rsid w:val="00D542E9"/>
    <w:rsid w:val="00D544AB"/>
    <w:rsid w:val="00D55029"/>
    <w:rsid w:val="00D560D8"/>
    <w:rsid w:val="00D56CC4"/>
    <w:rsid w:val="00D57C75"/>
    <w:rsid w:val="00D603D7"/>
    <w:rsid w:val="00D606BC"/>
    <w:rsid w:val="00D610B2"/>
    <w:rsid w:val="00D61BC1"/>
    <w:rsid w:val="00D61EA0"/>
    <w:rsid w:val="00D61F5B"/>
    <w:rsid w:val="00D62E8F"/>
    <w:rsid w:val="00D638B8"/>
    <w:rsid w:val="00D63A4D"/>
    <w:rsid w:val="00D64056"/>
    <w:rsid w:val="00D640CB"/>
    <w:rsid w:val="00D651C7"/>
    <w:rsid w:val="00D66C20"/>
    <w:rsid w:val="00D6775D"/>
    <w:rsid w:val="00D67B0C"/>
    <w:rsid w:val="00D67EFE"/>
    <w:rsid w:val="00D70916"/>
    <w:rsid w:val="00D70949"/>
    <w:rsid w:val="00D70D98"/>
    <w:rsid w:val="00D70FFC"/>
    <w:rsid w:val="00D71152"/>
    <w:rsid w:val="00D71A7A"/>
    <w:rsid w:val="00D72C4F"/>
    <w:rsid w:val="00D734AB"/>
    <w:rsid w:val="00D73518"/>
    <w:rsid w:val="00D73CED"/>
    <w:rsid w:val="00D744D8"/>
    <w:rsid w:val="00D74853"/>
    <w:rsid w:val="00D749B5"/>
    <w:rsid w:val="00D74B64"/>
    <w:rsid w:val="00D74BE4"/>
    <w:rsid w:val="00D74E92"/>
    <w:rsid w:val="00D75BC1"/>
    <w:rsid w:val="00D75C9C"/>
    <w:rsid w:val="00D75D0B"/>
    <w:rsid w:val="00D75F8E"/>
    <w:rsid w:val="00D76396"/>
    <w:rsid w:val="00D76399"/>
    <w:rsid w:val="00D76600"/>
    <w:rsid w:val="00D7675E"/>
    <w:rsid w:val="00D768B5"/>
    <w:rsid w:val="00D76F94"/>
    <w:rsid w:val="00D77081"/>
    <w:rsid w:val="00D8018F"/>
    <w:rsid w:val="00D80234"/>
    <w:rsid w:val="00D808D5"/>
    <w:rsid w:val="00D80B01"/>
    <w:rsid w:val="00D80C32"/>
    <w:rsid w:val="00D81ED0"/>
    <w:rsid w:val="00D82291"/>
    <w:rsid w:val="00D822F1"/>
    <w:rsid w:val="00D82796"/>
    <w:rsid w:val="00D8286E"/>
    <w:rsid w:val="00D82BA4"/>
    <w:rsid w:val="00D82D91"/>
    <w:rsid w:val="00D830C2"/>
    <w:rsid w:val="00D83B99"/>
    <w:rsid w:val="00D84E5B"/>
    <w:rsid w:val="00D8524E"/>
    <w:rsid w:val="00D8757C"/>
    <w:rsid w:val="00D877D5"/>
    <w:rsid w:val="00D879CC"/>
    <w:rsid w:val="00D87A0F"/>
    <w:rsid w:val="00D902AD"/>
    <w:rsid w:val="00D904DF"/>
    <w:rsid w:val="00D905D5"/>
    <w:rsid w:val="00D909A2"/>
    <w:rsid w:val="00D9206C"/>
    <w:rsid w:val="00D937DA"/>
    <w:rsid w:val="00D940F3"/>
    <w:rsid w:val="00D942BF"/>
    <w:rsid w:val="00D94CCA"/>
    <w:rsid w:val="00D94E69"/>
    <w:rsid w:val="00D96202"/>
    <w:rsid w:val="00D96244"/>
    <w:rsid w:val="00DA16F8"/>
    <w:rsid w:val="00DA1BA8"/>
    <w:rsid w:val="00DA27DD"/>
    <w:rsid w:val="00DA30FB"/>
    <w:rsid w:val="00DA32CB"/>
    <w:rsid w:val="00DA3556"/>
    <w:rsid w:val="00DA3CB1"/>
    <w:rsid w:val="00DA488D"/>
    <w:rsid w:val="00DA4A19"/>
    <w:rsid w:val="00DA514B"/>
    <w:rsid w:val="00DA656A"/>
    <w:rsid w:val="00DA6D32"/>
    <w:rsid w:val="00DA7C60"/>
    <w:rsid w:val="00DB18B2"/>
    <w:rsid w:val="00DB1A87"/>
    <w:rsid w:val="00DB1DA7"/>
    <w:rsid w:val="00DB2225"/>
    <w:rsid w:val="00DB344C"/>
    <w:rsid w:val="00DB3DF3"/>
    <w:rsid w:val="00DB446C"/>
    <w:rsid w:val="00DB48A4"/>
    <w:rsid w:val="00DB48B6"/>
    <w:rsid w:val="00DB4A33"/>
    <w:rsid w:val="00DB4F6F"/>
    <w:rsid w:val="00DB518D"/>
    <w:rsid w:val="00DB5FF6"/>
    <w:rsid w:val="00DB601F"/>
    <w:rsid w:val="00DB67AC"/>
    <w:rsid w:val="00DB6868"/>
    <w:rsid w:val="00DB6CF3"/>
    <w:rsid w:val="00DB7C52"/>
    <w:rsid w:val="00DC0083"/>
    <w:rsid w:val="00DC124F"/>
    <w:rsid w:val="00DC192F"/>
    <w:rsid w:val="00DC1BC9"/>
    <w:rsid w:val="00DC1DFA"/>
    <w:rsid w:val="00DC1E6F"/>
    <w:rsid w:val="00DC1EBF"/>
    <w:rsid w:val="00DC1FA5"/>
    <w:rsid w:val="00DC3FBC"/>
    <w:rsid w:val="00DC4E4C"/>
    <w:rsid w:val="00DC4F86"/>
    <w:rsid w:val="00DC562A"/>
    <w:rsid w:val="00DC5FDE"/>
    <w:rsid w:val="00DC7067"/>
    <w:rsid w:val="00DC70C6"/>
    <w:rsid w:val="00DD02AB"/>
    <w:rsid w:val="00DD065B"/>
    <w:rsid w:val="00DD1A8E"/>
    <w:rsid w:val="00DD1CB0"/>
    <w:rsid w:val="00DD1D15"/>
    <w:rsid w:val="00DD22C0"/>
    <w:rsid w:val="00DD3018"/>
    <w:rsid w:val="00DD3BD4"/>
    <w:rsid w:val="00DD43B4"/>
    <w:rsid w:val="00DD4C9F"/>
    <w:rsid w:val="00DD524C"/>
    <w:rsid w:val="00DD52FB"/>
    <w:rsid w:val="00DD56E4"/>
    <w:rsid w:val="00DD5FF2"/>
    <w:rsid w:val="00DE0A5A"/>
    <w:rsid w:val="00DE1577"/>
    <w:rsid w:val="00DE1BA4"/>
    <w:rsid w:val="00DE1E08"/>
    <w:rsid w:val="00DE26A6"/>
    <w:rsid w:val="00DE4CE9"/>
    <w:rsid w:val="00DE5326"/>
    <w:rsid w:val="00DE5BF1"/>
    <w:rsid w:val="00DE6258"/>
    <w:rsid w:val="00DE6821"/>
    <w:rsid w:val="00DE69F8"/>
    <w:rsid w:val="00DE78A7"/>
    <w:rsid w:val="00DE7A93"/>
    <w:rsid w:val="00DE7F7A"/>
    <w:rsid w:val="00DF08BA"/>
    <w:rsid w:val="00DF0A7D"/>
    <w:rsid w:val="00DF0C61"/>
    <w:rsid w:val="00DF13AC"/>
    <w:rsid w:val="00DF1554"/>
    <w:rsid w:val="00DF1EB9"/>
    <w:rsid w:val="00DF2C45"/>
    <w:rsid w:val="00DF34ED"/>
    <w:rsid w:val="00DF3DE3"/>
    <w:rsid w:val="00DF5752"/>
    <w:rsid w:val="00DF6008"/>
    <w:rsid w:val="00DF62E3"/>
    <w:rsid w:val="00DF6341"/>
    <w:rsid w:val="00DF6777"/>
    <w:rsid w:val="00DF6C54"/>
    <w:rsid w:val="00DF73DA"/>
    <w:rsid w:val="00DF7593"/>
    <w:rsid w:val="00DF7A50"/>
    <w:rsid w:val="00DF7D25"/>
    <w:rsid w:val="00E009DB"/>
    <w:rsid w:val="00E014CD"/>
    <w:rsid w:val="00E019DC"/>
    <w:rsid w:val="00E01E85"/>
    <w:rsid w:val="00E024B7"/>
    <w:rsid w:val="00E02866"/>
    <w:rsid w:val="00E02C52"/>
    <w:rsid w:val="00E031C6"/>
    <w:rsid w:val="00E0383B"/>
    <w:rsid w:val="00E03DC3"/>
    <w:rsid w:val="00E0494E"/>
    <w:rsid w:val="00E04AEE"/>
    <w:rsid w:val="00E05161"/>
    <w:rsid w:val="00E06A86"/>
    <w:rsid w:val="00E06B42"/>
    <w:rsid w:val="00E07C4D"/>
    <w:rsid w:val="00E102EF"/>
    <w:rsid w:val="00E10CE0"/>
    <w:rsid w:val="00E11C9F"/>
    <w:rsid w:val="00E121ED"/>
    <w:rsid w:val="00E12D8D"/>
    <w:rsid w:val="00E13007"/>
    <w:rsid w:val="00E13D89"/>
    <w:rsid w:val="00E13E0D"/>
    <w:rsid w:val="00E14B0D"/>
    <w:rsid w:val="00E14B1E"/>
    <w:rsid w:val="00E1588C"/>
    <w:rsid w:val="00E161EC"/>
    <w:rsid w:val="00E16FE2"/>
    <w:rsid w:val="00E177F8"/>
    <w:rsid w:val="00E17B12"/>
    <w:rsid w:val="00E17DC5"/>
    <w:rsid w:val="00E204E9"/>
    <w:rsid w:val="00E2099C"/>
    <w:rsid w:val="00E20CB6"/>
    <w:rsid w:val="00E20E38"/>
    <w:rsid w:val="00E21DC5"/>
    <w:rsid w:val="00E2203E"/>
    <w:rsid w:val="00E24832"/>
    <w:rsid w:val="00E24AE1"/>
    <w:rsid w:val="00E24CCB"/>
    <w:rsid w:val="00E2503F"/>
    <w:rsid w:val="00E26014"/>
    <w:rsid w:val="00E27FF7"/>
    <w:rsid w:val="00E304EC"/>
    <w:rsid w:val="00E30861"/>
    <w:rsid w:val="00E30AF6"/>
    <w:rsid w:val="00E30D9D"/>
    <w:rsid w:val="00E322C5"/>
    <w:rsid w:val="00E33B86"/>
    <w:rsid w:val="00E33D73"/>
    <w:rsid w:val="00E344ED"/>
    <w:rsid w:val="00E34D85"/>
    <w:rsid w:val="00E34F84"/>
    <w:rsid w:val="00E352CA"/>
    <w:rsid w:val="00E35C07"/>
    <w:rsid w:val="00E3607C"/>
    <w:rsid w:val="00E36103"/>
    <w:rsid w:val="00E37094"/>
    <w:rsid w:val="00E373B1"/>
    <w:rsid w:val="00E37495"/>
    <w:rsid w:val="00E37616"/>
    <w:rsid w:val="00E3777D"/>
    <w:rsid w:val="00E4061F"/>
    <w:rsid w:val="00E413A4"/>
    <w:rsid w:val="00E4161C"/>
    <w:rsid w:val="00E41E04"/>
    <w:rsid w:val="00E41FC8"/>
    <w:rsid w:val="00E42908"/>
    <w:rsid w:val="00E42AB3"/>
    <w:rsid w:val="00E42DF2"/>
    <w:rsid w:val="00E432AE"/>
    <w:rsid w:val="00E43B30"/>
    <w:rsid w:val="00E44D0C"/>
    <w:rsid w:val="00E4562E"/>
    <w:rsid w:val="00E4606C"/>
    <w:rsid w:val="00E4634A"/>
    <w:rsid w:val="00E500FD"/>
    <w:rsid w:val="00E50351"/>
    <w:rsid w:val="00E505B4"/>
    <w:rsid w:val="00E508DE"/>
    <w:rsid w:val="00E51DF6"/>
    <w:rsid w:val="00E53D29"/>
    <w:rsid w:val="00E53DED"/>
    <w:rsid w:val="00E547BF"/>
    <w:rsid w:val="00E55BFB"/>
    <w:rsid w:val="00E56F26"/>
    <w:rsid w:val="00E570CB"/>
    <w:rsid w:val="00E57BF3"/>
    <w:rsid w:val="00E57D83"/>
    <w:rsid w:val="00E6006C"/>
    <w:rsid w:val="00E606FB"/>
    <w:rsid w:val="00E609D0"/>
    <w:rsid w:val="00E60CAA"/>
    <w:rsid w:val="00E6133C"/>
    <w:rsid w:val="00E6198E"/>
    <w:rsid w:val="00E64810"/>
    <w:rsid w:val="00E65191"/>
    <w:rsid w:val="00E6650B"/>
    <w:rsid w:val="00E678E5"/>
    <w:rsid w:val="00E702B9"/>
    <w:rsid w:val="00E705AB"/>
    <w:rsid w:val="00E73072"/>
    <w:rsid w:val="00E74484"/>
    <w:rsid w:val="00E744B9"/>
    <w:rsid w:val="00E76726"/>
    <w:rsid w:val="00E76A8B"/>
    <w:rsid w:val="00E76C34"/>
    <w:rsid w:val="00E77D09"/>
    <w:rsid w:val="00E801D7"/>
    <w:rsid w:val="00E80DC4"/>
    <w:rsid w:val="00E81AEA"/>
    <w:rsid w:val="00E820A5"/>
    <w:rsid w:val="00E83B6F"/>
    <w:rsid w:val="00E842CC"/>
    <w:rsid w:val="00E856F4"/>
    <w:rsid w:val="00E85872"/>
    <w:rsid w:val="00E871A6"/>
    <w:rsid w:val="00E87B42"/>
    <w:rsid w:val="00E903B9"/>
    <w:rsid w:val="00E9083E"/>
    <w:rsid w:val="00E90BC3"/>
    <w:rsid w:val="00E91694"/>
    <w:rsid w:val="00E917FE"/>
    <w:rsid w:val="00E91E46"/>
    <w:rsid w:val="00E9207E"/>
    <w:rsid w:val="00E92226"/>
    <w:rsid w:val="00E9292C"/>
    <w:rsid w:val="00E935D6"/>
    <w:rsid w:val="00E937AC"/>
    <w:rsid w:val="00E944C4"/>
    <w:rsid w:val="00E94F26"/>
    <w:rsid w:val="00E94FAD"/>
    <w:rsid w:val="00E95EE9"/>
    <w:rsid w:val="00E96024"/>
    <w:rsid w:val="00E961DC"/>
    <w:rsid w:val="00E96923"/>
    <w:rsid w:val="00E96F87"/>
    <w:rsid w:val="00E979E6"/>
    <w:rsid w:val="00E97C11"/>
    <w:rsid w:val="00E97D85"/>
    <w:rsid w:val="00EA010A"/>
    <w:rsid w:val="00EA0296"/>
    <w:rsid w:val="00EA09EF"/>
    <w:rsid w:val="00EA0B77"/>
    <w:rsid w:val="00EA109D"/>
    <w:rsid w:val="00EA181D"/>
    <w:rsid w:val="00EA2D24"/>
    <w:rsid w:val="00EA300C"/>
    <w:rsid w:val="00EA34B9"/>
    <w:rsid w:val="00EA3BDC"/>
    <w:rsid w:val="00EA4E20"/>
    <w:rsid w:val="00EA5592"/>
    <w:rsid w:val="00EA6739"/>
    <w:rsid w:val="00EA68FF"/>
    <w:rsid w:val="00EA6D64"/>
    <w:rsid w:val="00EA729C"/>
    <w:rsid w:val="00EA7AAE"/>
    <w:rsid w:val="00EA7D4B"/>
    <w:rsid w:val="00EA7D8A"/>
    <w:rsid w:val="00EB0038"/>
    <w:rsid w:val="00EB093C"/>
    <w:rsid w:val="00EB09C4"/>
    <w:rsid w:val="00EB16B1"/>
    <w:rsid w:val="00EB1ACC"/>
    <w:rsid w:val="00EB260E"/>
    <w:rsid w:val="00EB2F5D"/>
    <w:rsid w:val="00EB3E87"/>
    <w:rsid w:val="00EB416A"/>
    <w:rsid w:val="00EB4407"/>
    <w:rsid w:val="00EB5F41"/>
    <w:rsid w:val="00EB648B"/>
    <w:rsid w:val="00EB6873"/>
    <w:rsid w:val="00EB6E0B"/>
    <w:rsid w:val="00EC0301"/>
    <w:rsid w:val="00EC0714"/>
    <w:rsid w:val="00EC1449"/>
    <w:rsid w:val="00EC1807"/>
    <w:rsid w:val="00EC1AF0"/>
    <w:rsid w:val="00EC24D8"/>
    <w:rsid w:val="00EC33A9"/>
    <w:rsid w:val="00EC38A5"/>
    <w:rsid w:val="00EC4099"/>
    <w:rsid w:val="00EC43C2"/>
    <w:rsid w:val="00EC5027"/>
    <w:rsid w:val="00EC571B"/>
    <w:rsid w:val="00EC579A"/>
    <w:rsid w:val="00EC5C77"/>
    <w:rsid w:val="00EC6C99"/>
    <w:rsid w:val="00EC6D9E"/>
    <w:rsid w:val="00EC7CC2"/>
    <w:rsid w:val="00ED009A"/>
    <w:rsid w:val="00ED02DD"/>
    <w:rsid w:val="00ED10F7"/>
    <w:rsid w:val="00ED17C2"/>
    <w:rsid w:val="00ED2432"/>
    <w:rsid w:val="00ED2942"/>
    <w:rsid w:val="00ED2A5A"/>
    <w:rsid w:val="00ED2E34"/>
    <w:rsid w:val="00ED3338"/>
    <w:rsid w:val="00ED3655"/>
    <w:rsid w:val="00ED36AB"/>
    <w:rsid w:val="00ED38DE"/>
    <w:rsid w:val="00ED3B30"/>
    <w:rsid w:val="00ED3E0A"/>
    <w:rsid w:val="00ED4461"/>
    <w:rsid w:val="00ED44F2"/>
    <w:rsid w:val="00ED59FF"/>
    <w:rsid w:val="00ED5B28"/>
    <w:rsid w:val="00ED62E8"/>
    <w:rsid w:val="00ED6C65"/>
    <w:rsid w:val="00ED7260"/>
    <w:rsid w:val="00ED7440"/>
    <w:rsid w:val="00ED7DDB"/>
    <w:rsid w:val="00ED7F8B"/>
    <w:rsid w:val="00EE1802"/>
    <w:rsid w:val="00EE1974"/>
    <w:rsid w:val="00EE1FD3"/>
    <w:rsid w:val="00EE3133"/>
    <w:rsid w:val="00EE327A"/>
    <w:rsid w:val="00EE34DF"/>
    <w:rsid w:val="00EE4798"/>
    <w:rsid w:val="00EE4C1C"/>
    <w:rsid w:val="00EE5375"/>
    <w:rsid w:val="00EE747F"/>
    <w:rsid w:val="00EE74A6"/>
    <w:rsid w:val="00EE7700"/>
    <w:rsid w:val="00EE7D04"/>
    <w:rsid w:val="00EF0AA6"/>
    <w:rsid w:val="00EF1721"/>
    <w:rsid w:val="00EF2BA2"/>
    <w:rsid w:val="00EF3325"/>
    <w:rsid w:val="00EF36D8"/>
    <w:rsid w:val="00EF373B"/>
    <w:rsid w:val="00EF45AE"/>
    <w:rsid w:val="00EF4769"/>
    <w:rsid w:val="00EF52B9"/>
    <w:rsid w:val="00EF5694"/>
    <w:rsid w:val="00EF5C30"/>
    <w:rsid w:val="00EF5C44"/>
    <w:rsid w:val="00EF65C7"/>
    <w:rsid w:val="00EF673D"/>
    <w:rsid w:val="00EF6976"/>
    <w:rsid w:val="00EF703C"/>
    <w:rsid w:val="00EF728F"/>
    <w:rsid w:val="00EF7317"/>
    <w:rsid w:val="00EF7938"/>
    <w:rsid w:val="00EF7C0E"/>
    <w:rsid w:val="00EF7DAF"/>
    <w:rsid w:val="00F00251"/>
    <w:rsid w:val="00F00971"/>
    <w:rsid w:val="00F00CE6"/>
    <w:rsid w:val="00F0265F"/>
    <w:rsid w:val="00F030EA"/>
    <w:rsid w:val="00F035A7"/>
    <w:rsid w:val="00F03727"/>
    <w:rsid w:val="00F03C31"/>
    <w:rsid w:val="00F03F10"/>
    <w:rsid w:val="00F05923"/>
    <w:rsid w:val="00F066AC"/>
    <w:rsid w:val="00F07292"/>
    <w:rsid w:val="00F0731A"/>
    <w:rsid w:val="00F07324"/>
    <w:rsid w:val="00F075E6"/>
    <w:rsid w:val="00F079C8"/>
    <w:rsid w:val="00F07FF8"/>
    <w:rsid w:val="00F1072C"/>
    <w:rsid w:val="00F11256"/>
    <w:rsid w:val="00F12513"/>
    <w:rsid w:val="00F12F6E"/>
    <w:rsid w:val="00F134A8"/>
    <w:rsid w:val="00F14690"/>
    <w:rsid w:val="00F15565"/>
    <w:rsid w:val="00F1582D"/>
    <w:rsid w:val="00F17E78"/>
    <w:rsid w:val="00F20190"/>
    <w:rsid w:val="00F20215"/>
    <w:rsid w:val="00F20417"/>
    <w:rsid w:val="00F20C4E"/>
    <w:rsid w:val="00F20DEB"/>
    <w:rsid w:val="00F216D6"/>
    <w:rsid w:val="00F233CC"/>
    <w:rsid w:val="00F23BFD"/>
    <w:rsid w:val="00F25987"/>
    <w:rsid w:val="00F260A4"/>
    <w:rsid w:val="00F261EC"/>
    <w:rsid w:val="00F266B4"/>
    <w:rsid w:val="00F26CE2"/>
    <w:rsid w:val="00F26F3C"/>
    <w:rsid w:val="00F273DD"/>
    <w:rsid w:val="00F30817"/>
    <w:rsid w:val="00F309EE"/>
    <w:rsid w:val="00F3167B"/>
    <w:rsid w:val="00F3217E"/>
    <w:rsid w:val="00F32924"/>
    <w:rsid w:val="00F32D55"/>
    <w:rsid w:val="00F32FC5"/>
    <w:rsid w:val="00F34605"/>
    <w:rsid w:val="00F34919"/>
    <w:rsid w:val="00F353BA"/>
    <w:rsid w:val="00F35E1F"/>
    <w:rsid w:val="00F36FDC"/>
    <w:rsid w:val="00F37BF4"/>
    <w:rsid w:val="00F40602"/>
    <w:rsid w:val="00F4062F"/>
    <w:rsid w:val="00F40C04"/>
    <w:rsid w:val="00F41C6E"/>
    <w:rsid w:val="00F4238F"/>
    <w:rsid w:val="00F43F78"/>
    <w:rsid w:val="00F446DC"/>
    <w:rsid w:val="00F4489D"/>
    <w:rsid w:val="00F4508F"/>
    <w:rsid w:val="00F45172"/>
    <w:rsid w:val="00F451F8"/>
    <w:rsid w:val="00F45A84"/>
    <w:rsid w:val="00F45B55"/>
    <w:rsid w:val="00F465B7"/>
    <w:rsid w:val="00F46731"/>
    <w:rsid w:val="00F4700F"/>
    <w:rsid w:val="00F4740B"/>
    <w:rsid w:val="00F47A22"/>
    <w:rsid w:val="00F47EE1"/>
    <w:rsid w:val="00F50044"/>
    <w:rsid w:val="00F50239"/>
    <w:rsid w:val="00F508C9"/>
    <w:rsid w:val="00F50C58"/>
    <w:rsid w:val="00F50D94"/>
    <w:rsid w:val="00F51305"/>
    <w:rsid w:val="00F51C77"/>
    <w:rsid w:val="00F51CFE"/>
    <w:rsid w:val="00F52AA6"/>
    <w:rsid w:val="00F52C1E"/>
    <w:rsid w:val="00F52CC8"/>
    <w:rsid w:val="00F54067"/>
    <w:rsid w:val="00F54DCD"/>
    <w:rsid w:val="00F55050"/>
    <w:rsid w:val="00F55395"/>
    <w:rsid w:val="00F55739"/>
    <w:rsid w:val="00F55CF8"/>
    <w:rsid w:val="00F5649B"/>
    <w:rsid w:val="00F571C9"/>
    <w:rsid w:val="00F579C8"/>
    <w:rsid w:val="00F60636"/>
    <w:rsid w:val="00F60C71"/>
    <w:rsid w:val="00F6126A"/>
    <w:rsid w:val="00F61BC5"/>
    <w:rsid w:val="00F62096"/>
    <w:rsid w:val="00F62208"/>
    <w:rsid w:val="00F625C9"/>
    <w:rsid w:val="00F625F3"/>
    <w:rsid w:val="00F62704"/>
    <w:rsid w:val="00F62AB1"/>
    <w:rsid w:val="00F62FDB"/>
    <w:rsid w:val="00F6312A"/>
    <w:rsid w:val="00F631EE"/>
    <w:rsid w:val="00F63B43"/>
    <w:rsid w:val="00F64402"/>
    <w:rsid w:val="00F649D7"/>
    <w:rsid w:val="00F64DC4"/>
    <w:rsid w:val="00F6502E"/>
    <w:rsid w:val="00F651B8"/>
    <w:rsid w:val="00F6531D"/>
    <w:rsid w:val="00F65574"/>
    <w:rsid w:val="00F667E8"/>
    <w:rsid w:val="00F66A96"/>
    <w:rsid w:val="00F66AB1"/>
    <w:rsid w:val="00F66DE0"/>
    <w:rsid w:val="00F6791A"/>
    <w:rsid w:val="00F7015A"/>
    <w:rsid w:val="00F70390"/>
    <w:rsid w:val="00F704CB"/>
    <w:rsid w:val="00F70ECC"/>
    <w:rsid w:val="00F730B4"/>
    <w:rsid w:val="00F73157"/>
    <w:rsid w:val="00F73716"/>
    <w:rsid w:val="00F73F2C"/>
    <w:rsid w:val="00F740DE"/>
    <w:rsid w:val="00F7505F"/>
    <w:rsid w:val="00F75563"/>
    <w:rsid w:val="00F755E7"/>
    <w:rsid w:val="00F75C83"/>
    <w:rsid w:val="00F75F50"/>
    <w:rsid w:val="00F76871"/>
    <w:rsid w:val="00F77526"/>
    <w:rsid w:val="00F7790E"/>
    <w:rsid w:val="00F77D3C"/>
    <w:rsid w:val="00F77ECA"/>
    <w:rsid w:val="00F809CE"/>
    <w:rsid w:val="00F80ED4"/>
    <w:rsid w:val="00F81024"/>
    <w:rsid w:val="00F814A8"/>
    <w:rsid w:val="00F81F79"/>
    <w:rsid w:val="00F822B8"/>
    <w:rsid w:val="00F823C8"/>
    <w:rsid w:val="00F82CEB"/>
    <w:rsid w:val="00F83DDA"/>
    <w:rsid w:val="00F84305"/>
    <w:rsid w:val="00F84A24"/>
    <w:rsid w:val="00F84AC9"/>
    <w:rsid w:val="00F84B0D"/>
    <w:rsid w:val="00F84CB0"/>
    <w:rsid w:val="00F868FF"/>
    <w:rsid w:val="00F86BFB"/>
    <w:rsid w:val="00F86EF9"/>
    <w:rsid w:val="00F8718E"/>
    <w:rsid w:val="00F8724C"/>
    <w:rsid w:val="00F87C9F"/>
    <w:rsid w:val="00F904A0"/>
    <w:rsid w:val="00F90549"/>
    <w:rsid w:val="00F90797"/>
    <w:rsid w:val="00F914A1"/>
    <w:rsid w:val="00F91EA7"/>
    <w:rsid w:val="00F91EAD"/>
    <w:rsid w:val="00F92299"/>
    <w:rsid w:val="00F929B9"/>
    <w:rsid w:val="00F92C26"/>
    <w:rsid w:val="00F92E3E"/>
    <w:rsid w:val="00F938B9"/>
    <w:rsid w:val="00F938F8"/>
    <w:rsid w:val="00F940B2"/>
    <w:rsid w:val="00F946B2"/>
    <w:rsid w:val="00F94952"/>
    <w:rsid w:val="00F94EC8"/>
    <w:rsid w:val="00F9563D"/>
    <w:rsid w:val="00F957D1"/>
    <w:rsid w:val="00F95CFC"/>
    <w:rsid w:val="00F95D92"/>
    <w:rsid w:val="00F963CC"/>
    <w:rsid w:val="00F96760"/>
    <w:rsid w:val="00F96FCE"/>
    <w:rsid w:val="00F971D1"/>
    <w:rsid w:val="00F9738E"/>
    <w:rsid w:val="00F976CE"/>
    <w:rsid w:val="00F977FB"/>
    <w:rsid w:val="00FA02DC"/>
    <w:rsid w:val="00FA0709"/>
    <w:rsid w:val="00FA075B"/>
    <w:rsid w:val="00FA0BF9"/>
    <w:rsid w:val="00FA0EDF"/>
    <w:rsid w:val="00FA108F"/>
    <w:rsid w:val="00FA1548"/>
    <w:rsid w:val="00FA15E8"/>
    <w:rsid w:val="00FA1866"/>
    <w:rsid w:val="00FA20F4"/>
    <w:rsid w:val="00FA24DA"/>
    <w:rsid w:val="00FA2962"/>
    <w:rsid w:val="00FA29D9"/>
    <w:rsid w:val="00FA2F50"/>
    <w:rsid w:val="00FA4095"/>
    <w:rsid w:val="00FA5110"/>
    <w:rsid w:val="00FA5269"/>
    <w:rsid w:val="00FA52FE"/>
    <w:rsid w:val="00FA6C32"/>
    <w:rsid w:val="00FA72FA"/>
    <w:rsid w:val="00FA7E76"/>
    <w:rsid w:val="00FB02E1"/>
    <w:rsid w:val="00FB03AB"/>
    <w:rsid w:val="00FB0573"/>
    <w:rsid w:val="00FB140A"/>
    <w:rsid w:val="00FB1D26"/>
    <w:rsid w:val="00FB29B8"/>
    <w:rsid w:val="00FB2AFC"/>
    <w:rsid w:val="00FB3EB9"/>
    <w:rsid w:val="00FB428E"/>
    <w:rsid w:val="00FB4D2C"/>
    <w:rsid w:val="00FB52EA"/>
    <w:rsid w:val="00FB5300"/>
    <w:rsid w:val="00FB683C"/>
    <w:rsid w:val="00FB6D23"/>
    <w:rsid w:val="00FB6D54"/>
    <w:rsid w:val="00FB7A79"/>
    <w:rsid w:val="00FB7C61"/>
    <w:rsid w:val="00FB7E9F"/>
    <w:rsid w:val="00FC01D7"/>
    <w:rsid w:val="00FC0EAE"/>
    <w:rsid w:val="00FC15F5"/>
    <w:rsid w:val="00FC1B89"/>
    <w:rsid w:val="00FC266B"/>
    <w:rsid w:val="00FC2690"/>
    <w:rsid w:val="00FC2D1B"/>
    <w:rsid w:val="00FC38DF"/>
    <w:rsid w:val="00FC4E7E"/>
    <w:rsid w:val="00FC58D3"/>
    <w:rsid w:val="00FC661B"/>
    <w:rsid w:val="00FC67C6"/>
    <w:rsid w:val="00FC6C89"/>
    <w:rsid w:val="00FC6CA5"/>
    <w:rsid w:val="00FC7695"/>
    <w:rsid w:val="00FC78AD"/>
    <w:rsid w:val="00FC7DC9"/>
    <w:rsid w:val="00FC7E6B"/>
    <w:rsid w:val="00FD05CB"/>
    <w:rsid w:val="00FD124E"/>
    <w:rsid w:val="00FD1301"/>
    <w:rsid w:val="00FD13BC"/>
    <w:rsid w:val="00FD1982"/>
    <w:rsid w:val="00FD1AD7"/>
    <w:rsid w:val="00FD1DD1"/>
    <w:rsid w:val="00FD1FF1"/>
    <w:rsid w:val="00FD20C3"/>
    <w:rsid w:val="00FD2109"/>
    <w:rsid w:val="00FD25F1"/>
    <w:rsid w:val="00FD372C"/>
    <w:rsid w:val="00FD3B1A"/>
    <w:rsid w:val="00FD3E9C"/>
    <w:rsid w:val="00FD4552"/>
    <w:rsid w:val="00FD5005"/>
    <w:rsid w:val="00FD532C"/>
    <w:rsid w:val="00FD5A45"/>
    <w:rsid w:val="00FD5C2F"/>
    <w:rsid w:val="00FD68E8"/>
    <w:rsid w:val="00FD7EA7"/>
    <w:rsid w:val="00FE01E9"/>
    <w:rsid w:val="00FE0410"/>
    <w:rsid w:val="00FE217E"/>
    <w:rsid w:val="00FE2389"/>
    <w:rsid w:val="00FE2C9D"/>
    <w:rsid w:val="00FE3498"/>
    <w:rsid w:val="00FE34C5"/>
    <w:rsid w:val="00FE4715"/>
    <w:rsid w:val="00FE4F46"/>
    <w:rsid w:val="00FE598A"/>
    <w:rsid w:val="00FE5E69"/>
    <w:rsid w:val="00FE5E76"/>
    <w:rsid w:val="00FE5FF0"/>
    <w:rsid w:val="00FE61E9"/>
    <w:rsid w:val="00FE6D6F"/>
    <w:rsid w:val="00FE6FB7"/>
    <w:rsid w:val="00FE7C97"/>
    <w:rsid w:val="00FF0180"/>
    <w:rsid w:val="00FF08DE"/>
    <w:rsid w:val="00FF0DDB"/>
    <w:rsid w:val="00FF1CA9"/>
    <w:rsid w:val="00FF21B5"/>
    <w:rsid w:val="00FF2A12"/>
    <w:rsid w:val="00FF2BAB"/>
    <w:rsid w:val="00FF31C0"/>
    <w:rsid w:val="00FF329C"/>
    <w:rsid w:val="00FF3D58"/>
    <w:rsid w:val="00FF436E"/>
    <w:rsid w:val="00FF47E4"/>
    <w:rsid w:val="00FF4B77"/>
    <w:rsid w:val="00FF4BA6"/>
    <w:rsid w:val="00FF547F"/>
    <w:rsid w:val="00FF64AF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7F29C"/>
  <w15:docId w15:val="{C1BFAC5B-9EB0-4482-9A9D-F5973289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282"/>
    <w:pPr>
      <w:spacing w:after="120"/>
      <w:jc w:val="center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4CC0"/>
    <w:pPr>
      <w:keepNext/>
      <w:spacing w:before="240" w:after="60"/>
      <w:outlineLvl w:val="0"/>
    </w:pPr>
    <w:rPr>
      <w:rFonts w:ascii="Tahoma" w:eastAsia="Times New Roman" w:hAnsi="Tahoma"/>
      <w:b/>
      <w:bCs/>
      <w:kern w:val="32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3E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5B0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3E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3E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3E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03E8D"/>
    <w:pPr>
      <w:numPr>
        <w:ilvl w:val="6"/>
        <w:numId w:val="11"/>
      </w:num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3E8D"/>
    <w:pPr>
      <w:numPr>
        <w:ilvl w:val="7"/>
        <w:numId w:val="11"/>
      </w:num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3E8D"/>
    <w:pPr>
      <w:numPr>
        <w:ilvl w:val="8"/>
        <w:numId w:val="11"/>
      </w:numPr>
      <w:spacing w:before="240" w:after="60"/>
      <w:outlineLvl w:val="8"/>
    </w:pPr>
    <w:rPr>
      <w:rFonts w:ascii="Calibri Light" w:eastAsia="Times New Roman" w:hAnsi="Calibri Light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A503E"/>
    <w:pPr>
      <w:suppressAutoHyphens/>
      <w:spacing w:after="120"/>
      <w:jc w:val="both"/>
    </w:pPr>
    <w:rPr>
      <w:rFonts w:cs="Calibri"/>
      <w:sz w:val="22"/>
      <w:szCs w:val="2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28250D"/>
    <w:pPr>
      <w:spacing w:after="200" w:line="276" w:lineRule="auto"/>
      <w:ind w:left="720"/>
      <w:contextualSpacing/>
      <w:jc w:val="left"/>
    </w:pPr>
  </w:style>
  <w:style w:type="character" w:customStyle="1" w:styleId="apple-converted-space">
    <w:name w:val="apple-converted-space"/>
    <w:basedOn w:val="Domylnaczcionkaakapitu"/>
    <w:rsid w:val="00377952"/>
  </w:style>
  <w:style w:type="character" w:styleId="Pogrubienie">
    <w:name w:val="Strong"/>
    <w:qFormat/>
    <w:rsid w:val="00FE6D6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C232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C232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C232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C232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87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D5878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4FAC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C4FA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C4FAC"/>
    <w:rPr>
      <w:vertAlign w:val="superscript"/>
    </w:rPr>
  </w:style>
  <w:style w:type="paragraph" w:customStyle="1" w:styleId="Default">
    <w:name w:val="Default"/>
    <w:rsid w:val="00983F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A5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10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AA510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1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A510A"/>
    <w:rPr>
      <w:b/>
      <w:bCs/>
      <w:lang w:eastAsia="en-US"/>
    </w:rPr>
  </w:style>
  <w:style w:type="paragraph" w:styleId="Tekstpodstawowy">
    <w:name w:val="Body Text"/>
    <w:basedOn w:val="Normalny"/>
    <w:link w:val="TekstpodstawowyZnak"/>
    <w:rsid w:val="002D489A"/>
    <w:pPr>
      <w:spacing w:after="0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link w:val="Tekstpodstawowy"/>
    <w:rsid w:val="002D489A"/>
    <w:rPr>
      <w:rFonts w:ascii="Arial" w:eastAsia="Times New Roman" w:hAnsi="Arial"/>
      <w:b/>
      <w:sz w:val="22"/>
    </w:rPr>
  </w:style>
  <w:style w:type="paragraph" w:customStyle="1" w:styleId="ZnakZnak">
    <w:name w:val="Znak Znak"/>
    <w:basedOn w:val="Normalny"/>
    <w:rsid w:val="00B7016C"/>
    <w:p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015B0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1Znak">
    <w:name w:val="Nagłówek 1 Znak"/>
    <w:link w:val="Nagwek1"/>
    <w:uiPriority w:val="9"/>
    <w:rsid w:val="00754CC0"/>
    <w:rPr>
      <w:rFonts w:ascii="Tahoma" w:eastAsia="Times New Roman" w:hAnsi="Tahoma"/>
      <w:b/>
      <w:bCs/>
      <w:kern w:val="32"/>
      <w:szCs w:val="3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203E8D"/>
    <w:rPr>
      <w:rFonts w:eastAsia="Times New Roman"/>
      <w:sz w:val="24"/>
      <w:szCs w:val="24"/>
      <w:lang w:val="x-none"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3E8D"/>
    <w:rPr>
      <w:rFonts w:eastAsia="Times New Roman"/>
      <w:i/>
      <w:iCs/>
      <w:sz w:val="24"/>
      <w:szCs w:val="24"/>
      <w:lang w:val="x-none"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3E8D"/>
    <w:rPr>
      <w:rFonts w:ascii="Calibri Light" w:eastAsia="Times New Roman" w:hAnsi="Calibri Light"/>
      <w:sz w:val="22"/>
      <w:szCs w:val="22"/>
      <w:lang w:val="x-none" w:eastAsia="en-US"/>
    </w:rPr>
  </w:style>
  <w:style w:type="paragraph" w:customStyle="1" w:styleId="MPZP02Rozdzia">
    <w:name w:val="MPZP 02 Rozdział"/>
    <w:next w:val="Normalny"/>
    <w:qFormat/>
    <w:rsid w:val="00387434"/>
    <w:pPr>
      <w:numPr>
        <w:numId w:val="11"/>
      </w:numPr>
      <w:spacing w:before="120"/>
      <w:jc w:val="center"/>
      <w:outlineLvl w:val="0"/>
    </w:pPr>
    <w:rPr>
      <w:rFonts w:ascii="Tahoma" w:eastAsia="Times New Roman" w:hAnsi="Tahoma"/>
      <w:b/>
    </w:rPr>
  </w:style>
  <w:style w:type="paragraph" w:customStyle="1" w:styleId="MPZP04Paragraf">
    <w:name w:val="MPZP 04 Paragraf"/>
    <w:basedOn w:val="Default"/>
    <w:next w:val="MPZP05Ustp"/>
    <w:link w:val="MPZP04ParagrafZnak"/>
    <w:qFormat/>
    <w:rsid w:val="009F6A08"/>
    <w:pPr>
      <w:numPr>
        <w:ilvl w:val="1"/>
        <w:numId w:val="11"/>
      </w:numPr>
      <w:spacing w:before="240"/>
      <w:jc w:val="both"/>
      <w:outlineLvl w:val="1"/>
    </w:pPr>
    <w:rPr>
      <w:rFonts w:ascii="Tahoma" w:eastAsia="Times New Roman" w:hAnsi="Tahoma"/>
      <w:sz w:val="20"/>
    </w:rPr>
  </w:style>
  <w:style w:type="paragraph" w:customStyle="1" w:styleId="MPZP05Ustp">
    <w:name w:val="MPZP 05 Ustęp"/>
    <w:link w:val="MPZP05UstpZnak"/>
    <w:qFormat/>
    <w:rsid w:val="009F6A08"/>
    <w:pPr>
      <w:numPr>
        <w:ilvl w:val="2"/>
        <w:numId w:val="11"/>
      </w:numPr>
      <w:jc w:val="both"/>
      <w:outlineLvl w:val="2"/>
    </w:pPr>
    <w:rPr>
      <w:rFonts w:ascii="Tahoma" w:eastAsia="Times New Roman" w:hAnsi="Tahoma"/>
      <w:szCs w:val="24"/>
    </w:rPr>
  </w:style>
  <w:style w:type="paragraph" w:customStyle="1" w:styleId="MPZP06Punkt">
    <w:name w:val="MPZP 06 Punkt"/>
    <w:link w:val="MPZP06PunktZnak"/>
    <w:qFormat/>
    <w:rsid w:val="00387434"/>
    <w:pPr>
      <w:numPr>
        <w:ilvl w:val="3"/>
        <w:numId w:val="11"/>
      </w:numPr>
      <w:ind w:left="567"/>
      <w:jc w:val="both"/>
      <w:outlineLvl w:val="3"/>
    </w:pPr>
    <w:rPr>
      <w:rFonts w:ascii="Tahoma" w:eastAsia="Times New Roman" w:hAnsi="Tahoma"/>
    </w:rPr>
  </w:style>
  <w:style w:type="paragraph" w:customStyle="1" w:styleId="MPZP07Litera">
    <w:name w:val="MPZP 07 Litera"/>
    <w:link w:val="MPZP07LiteraZnak"/>
    <w:qFormat/>
    <w:rsid w:val="00387434"/>
    <w:pPr>
      <w:numPr>
        <w:ilvl w:val="4"/>
        <w:numId w:val="11"/>
      </w:numPr>
      <w:ind w:left="851"/>
      <w:jc w:val="both"/>
      <w:outlineLvl w:val="4"/>
    </w:pPr>
    <w:rPr>
      <w:rFonts w:ascii="Tahoma" w:eastAsia="Times New Roman" w:hAnsi="Tahoma"/>
    </w:rPr>
  </w:style>
  <w:style w:type="paragraph" w:customStyle="1" w:styleId="MPZP08Tiret">
    <w:name w:val="MPZP 08 Tiret"/>
    <w:link w:val="MPZP08TiretZnak"/>
    <w:qFormat/>
    <w:rsid w:val="00387434"/>
    <w:pPr>
      <w:numPr>
        <w:ilvl w:val="5"/>
        <w:numId w:val="11"/>
      </w:numPr>
      <w:jc w:val="both"/>
      <w:outlineLvl w:val="5"/>
    </w:pPr>
    <w:rPr>
      <w:rFonts w:ascii="Tahoma" w:eastAsia="Times New Roman" w:hAnsi="Tahom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3E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3E8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3E8D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3E8D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numbering" w:styleId="Artykusekcja">
    <w:name w:val="Outline List 3"/>
    <w:basedOn w:val="Bezlisty"/>
    <w:uiPriority w:val="99"/>
    <w:semiHidden/>
    <w:unhideWhenUsed/>
    <w:rsid w:val="00203E8D"/>
    <w:pPr>
      <w:numPr>
        <w:numId w:val="1"/>
      </w:numPr>
    </w:pPr>
  </w:style>
  <w:style w:type="character" w:customStyle="1" w:styleId="MPZP06PunktZnak">
    <w:name w:val="MPZP 06 Punkt Znak"/>
    <w:link w:val="MPZP06Punkt"/>
    <w:rsid w:val="00387434"/>
    <w:rPr>
      <w:rFonts w:ascii="Tahoma" w:eastAsia="Times New Roman" w:hAnsi="Tahoma"/>
    </w:rPr>
  </w:style>
  <w:style w:type="character" w:customStyle="1" w:styleId="MPZP07LiteraZnak">
    <w:name w:val="MPZP 07 Litera Znak"/>
    <w:link w:val="MPZP07Litera"/>
    <w:rsid w:val="00387434"/>
    <w:rPr>
      <w:rFonts w:ascii="Tahoma" w:eastAsia="Times New Roman" w:hAnsi="Tahoma"/>
    </w:rPr>
  </w:style>
  <w:style w:type="character" w:customStyle="1" w:styleId="MPZP05UstpZnak">
    <w:name w:val="MPZP 05 Ustęp Znak"/>
    <w:link w:val="MPZP05Ustp"/>
    <w:rsid w:val="009F6A08"/>
    <w:rPr>
      <w:rFonts w:ascii="Tahoma" w:eastAsia="Times New Roman" w:hAnsi="Tahoma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8B6F68"/>
    <w:rPr>
      <w:sz w:val="22"/>
      <w:szCs w:val="22"/>
      <w:lang w:eastAsia="en-US"/>
    </w:rPr>
  </w:style>
  <w:style w:type="paragraph" w:customStyle="1" w:styleId="a">
    <w:name w:val="a)"/>
    <w:basedOn w:val="Akapitzlist"/>
    <w:link w:val="aZnak"/>
    <w:rsid w:val="000559D1"/>
    <w:pPr>
      <w:numPr>
        <w:numId w:val="2"/>
      </w:numPr>
      <w:suppressAutoHyphens/>
      <w:jc w:val="both"/>
    </w:pPr>
    <w:rPr>
      <w:rFonts w:ascii="Tahoma" w:hAnsi="Tahoma" w:cs="Tahoma"/>
      <w:sz w:val="18"/>
      <w:szCs w:val="18"/>
    </w:rPr>
  </w:style>
  <w:style w:type="paragraph" w:customStyle="1" w:styleId="1">
    <w:name w:val="1."/>
    <w:basedOn w:val="Bezodstpw"/>
    <w:link w:val="1Znak"/>
    <w:rsid w:val="00404CB6"/>
    <w:pPr>
      <w:spacing w:line="276" w:lineRule="auto"/>
    </w:pPr>
    <w:rPr>
      <w:rFonts w:ascii="Tahoma" w:hAnsi="Tahoma" w:cs="Tahoma"/>
      <w:sz w:val="18"/>
      <w:szCs w:val="18"/>
      <w:lang w:eastAsia="pl-PL"/>
    </w:rPr>
  </w:style>
  <w:style w:type="character" w:customStyle="1" w:styleId="1Znak">
    <w:name w:val="1. Znak"/>
    <w:basedOn w:val="Domylnaczcionkaakapitu"/>
    <w:link w:val="1"/>
    <w:rsid w:val="00404CB6"/>
    <w:rPr>
      <w:rFonts w:ascii="Tahoma" w:hAnsi="Tahoma" w:cs="Tahoma"/>
      <w:sz w:val="18"/>
      <w:szCs w:val="18"/>
    </w:rPr>
  </w:style>
  <w:style w:type="character" w:customStyle="1" w:styleId="hgkelc">
    <w:name w:val="hgkelc"/>
    <w:basedOn w:val="Domylnaczcionkaakapitu"/>
    <w:rsid w:val="00C66347"/>
  </w:style>
  <w:style w:type="character" w:customStyle="1" w:styleId="MPZP08TiretZnak">
    <w:name w:val="MPZP 08 Tiret Znak"/>
    <w:basedOn w:val="Domylnaczcionkaakapitu"/>
    <w:link w:val="MPZP08Tiret"/>
    <w:rsid w:val="00387434"/>
    <w:rPr>
      <w:rFonts w:ascii="Tahoma" w:eastAsia="Times New Roman" w:hAnsi="Tahoma"/>
    </w:rPr>
  </w:style>
  <w:style w:type="character" w:customStyle="1" w:styleId="aZnak">
    <w:name w:val="a) Znak"/>
    <w:basedOn w:val="AkapitzlistZnak"/>
    <w:link w:val="a"/>
    <w:rsid w:val="00156E36"/>
    <w:rPr>
      <w:rFonts w:ascii="Tahoma" w:hAnsi="Tahoma" w:cs="Tahoma"/>
      <w:sz w:val="18"/>
      <w:szCs w:val="18"/>
      <w:lang w:eastAsia="en-US"/>
    </w:rPr>
  </w:style>
  <w:style w:type="paragraph" w:customStyle="1" w:styleId="MPZP01Dzia">
    <w:name w:val="MPZP 01 Dział"/>
    <w:link w:val="MPZP01DziaZnak"/>
    <w:qFormat/>
    <w:rsid w:val="000D65D0"/>
    <w:pPr>
      <w:numPr>
        <w:numId w:val="3"/>
      </w:numPr>
      <w:spacing w:before="120"/>
      <w:jc w:val="center"/>
    </w:pPr>
    <w:rPr>
      <w:rFonts w:ascii="Tahoma" w:eastAsia="Times New Roman" w:hAnsi="Tahoma" w:cs="Tahoma"/>
      <w:b/>
      <w:bCs/>
      <w:kern w:val="32"/>
      <w:lang w:eastAsia="en-US"/>
    </w:rPr>
  </w:style>
  <w:style w:type="character" w:customStyle="1" w:styleId="MPZP01DziaZnak">
    <w:name w:val="MPZP 01 Dział Znak"/>
    <w:basedOn w:val="Nagwek1Znak"/>
    <w:link w:val="MPZP01Dzia"/>
    <w:rsid w:val="000D65D0"/>
    <w:rPr>
      <w:rFonts w:ascii="Tahoma" w:eastAsia="Times New Roman" w:hAnsi="Tahoma" w:cs="Tahoma"/>
      <w:b/>
      <w:bCs/>
      <w:kern w:val="32"/>
      <w:szCs w:val="32"/>
      <w:lang w:eastAsia="en-US"/>
    </w:rPr>
  </w:style>
  <w:style w:type="character" w:customStyle="1" w:styleId="MPZP04ParagrafZnak">
    <w:name w:val="MPZP 04 Paragraf Znak"/>
    <w:link w:val="MPZP04Paragraf"/>
    <w:rsid w:val="009F6A08"/>
    <w:rPr>
      <w:rFonts w:ascii="Tahoma" w:eastAsia="Times New Roman" w:hAnsi="Tahoma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A941F-43F4-43DB-88F9-B13FC3A6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20</Pages>
  <Words>9766</Words>
  <Characters>58596</Characters>
  <Application>Microsoft Office Word</Application>
  <DocSecurity>0</DocSecurity>
  <Lines>488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MPZP Ożarów (V)</vt:lpstr>
    </vt:vector>
  </TitlesOfParts>
  <Company>archiplaneo.pl</Company>
  <LinksUpToDate>false</LinksUpToDate>
  <CharactersWithSpaces>68226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MPZP ob Zalezianka gm Łączna</dc:title>
  <dc:subject/>
  <dc:creator>ARCHiplaneo Karol Skuza</dc:creator>
  <cp:keywords/>
  <dc:description/>
  <cp:lastModifiedBy>Dominika Smolarczyk</cp:lastModifiedBy>
  <cp:revision>21</cp:revision>
  <cp:lastPrinted>2026-03-31T13:56:00Z</cp:lastPrinted>
  <dcterms:created xsi:type="dcterms:W3CDTF">2026-06-02T09:12:00Z</dcterms:created>
  <dcterms:modified xsi:type="dcterms:W3CDTF">2026-06-18T06:18:00Z</dcterms:modified>
</cp:coreProperties>
</file>